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3741"/>
        <w:gridCol w:w="3859"/>
      </w:tblGrid>
      <w:tr w:rsidR="00277A06" w:rsidRPr="00B17621" w:rsidTr="001D0200">
        <w:tc>
          <w:tcPr>
            <w:tcW w:w="2998" w:type="pct"/>
            <w:gridSpan w:val="2"/>
            <w:shd w:val="clear" w:color="auto" w:fill="auto"/>
          </w:tcPr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bookmarkStart w:id="0" w:name="표지1"/>
            <w:bookmarkEnd w:id="0"/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KSKSKSKS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KSKSKSK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KSKSKS</w:t>
            </w:r>
          </w:p>
          <w:p w:rsidR="00277A06" w:rsidRPr="00B17621" w:rsidRDefault="008C1C32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>
              <w:rPr>
                <w:noProof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3.25pt;margin-top:189pt;width:243.8pt;height:138.7pt;z-index:251660288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639852060" r:id="rId9"/>
              </w:objec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color w:val="000000" w:themeColor="text1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</w:t>
            </w:r>
          </w:p>
        </w:tc>
        <w:bookmarkStart w:id="1" w:name="_GoBack"/>
        <w:bookmarkEnd w:id="1"/>
        <w:tc>
          <w:tcPr>
            <w:tcW w:w="2002" w:type="pct"/>
            <w:shd w:val="clear" w:color="auto" w:fill="auto"/>
          </w:tcPr>
          <w:p w:rsidR="00277A06" w:rsidRPr="00B17621" w:rsidRDefault="008C1C32" w:rsidP="00FC67C3">
            <w:pPr>
              <w:jc w:val="right"/>
              <w:rPr>
                <w:rFonts w:eastAsia="돋움" w:cs="돋움"/>
                <w:bCs/>
                <w:color w:val="000000" w:themeColor="text1"/>
                <w:sz w:val="40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z w:val="32"/>
              </w:rPr>
              <w:t>KS</w:t>
            </w:r>
            <w:r>
              <w:rPr>
                <w:rFonts w:eastAsia="돋움"/>
                <w:color w:val="000000" w:themeColor="text1"/>
                <w:sz w:val="32"/>
              </w:rPr>
              <w:fldChar w:fldCharType="end"/>
            </w:r>
            <w:r w:rsidR="00277A06" w:rsidRPr="00B17621">
              <w:rPr>
                <w:rFonts w:eastAsia="돋움" w:hint="eastAsia"/>
                <w:color w:val="000000" w:themeColor="text1"/>
                <w:sz w:val="32"/>
              </w:rPr>
              <w:t xml:space="preserve"> </w:t>
            </w:r>
            <w:r w:rsidR="005A7C23" w:rsidRPr="00B17621">
              <w:rPr>
                <w:rFonts w:eastAsia="돋움" w:hint="eastAsia"/>
                <w:color w:val="000000" w:themeColor="text1"/>
                <w:sz w:val="32"/>
              </w:rPr>
              <w:t>X 3</w:t>
            </w:r>
            <w:r w:rsidR="00FC67C3" w:rsidRPr="00B17621">
              <w:rPr>
                <w:rFonts w:eastAsia="돋움" w:hint="eastAsia"/>
                <w:color w:val="000000" w:themeColor="text1"/>
                <w:sz w:val="32"/>
              </w:rPr>
              <w:t>1</w:t>
            </w:r>
            <w:r w:rsidR="008823DC">
              <w:rPr>
                <w:rFonts w:eastAsia="돋움" w:hint="eastAsia"/>
                <w:color w:val="000000" w:themeColor="text1"/>
                <w:sz w:val="32"/>
              </w:rPr>
              <w:t>3</w:t>
            </w:r>
            <w:r w:rsidR="00DE0455">
              <w:rPr>
                <w:rFonts w:eastAsia="돋움" w:hint="eastAsia"/>
                <w:color w:val="000000" w:themeColor="text1"/>
                <w:sz w:val="32"/>
              </w:rPr>
              <w:t>6</w:t>
            </w:r>
            <w:r w:rsidR="00416A36" w:rsidRPr="00B17621">
              <w:rPr>
                <w:rFonts w:eastAsia="돋움" w:cs="돋움"/>
                <w:bCs/>
                <w:color w:val="000000" w:themeColor="text1"/>
                <w:sz w:val="40"/>
              </w:rPr>
              <w:fldChar w:fldCharType="begin"/>
            </w:r>
            <w:r w:rsidR="00277A06" w:rsidRPr="00B17621">
              <w:rPr>
                <w:rFonts w:eastAsia="돋움" w:cs="돋움"/>
                <w:bCs/>
                <w:color w:val="000000" w:themeColor="text1"/>
                <w:sz w:val="40"/>
              </w:rPr>
              <w:instrText xml:space="preserve"> </w:instrText>
            </w:r>
            <w:r w:rsidR="00277A06" w:rsidRPr="00B17621">
              <w:rPr>
                <w:rFonts w:eastAsia="돋움" w:cs="돋움" w:hint="eastAsia"/>
                <w:bCs/>
                <w:color w:val="000000" w:themeColor="text1"/>
                <w:sz w:val="40"/>
              </w:rPr>
              <w:instrText>DOCPROPERTY  Amendment  \* MERGEFORMAT</w:instrText>
            </w:r>
            <w:r w:rsidR="00277A06" w:rsidRPr="00B17621">
              <w:rPr>
                <w:rFonts w:eastAsia="돋움" w:cs="돋움"/>
                <w:bCs/>
                <w:color w:val="000000" w:themeColor="text1"/>
                <w:sz w:val="40"/>
              </w:rPr>
              <w:instrText xml:space="preserve"> </w:instrText>
            </w:r>
            <w:r w:rsidR="00416A36" w:rsidRPr="00B17621">
              <w:rPr>
                <w:rFonts w:eastAsia="돋움" w:cs="돋움"/>
                <w:bCs/>
                <w:color w:val="000000" w:themeColor="text1"/>
                <w:sz w:val="40"/>
              </w:rPr>
              <w:fldChar w:fldCharType="end"/>
            </w:r>
          </w:p>
        </w:tc>
      </w:tr>
      <w:tr w:rsidR="00277A06" w:rsidRPr="00B17621" w:rsidTr="00F65A04">
        <w:trPr>
          <w:trHeight w:val="4909"/>
        </w:trPr>
        <w:tc>
          <w:tcPr>
            <w:tcW w:w="1057" w:type="pct"/>
            <w:shd w:val="clear" w:color="auto" w:fill="auto"/>
          </w:tcPr>
          <w:p w:rsidR="00277A06" w:rsidRPr="00B17621" w:rsidRDefault="00277A06" w:rsidP="00277A06">
            <w:pPr>
              <w:rPr>
                <w:color w:val="000000" w:themeColor="text1"/>
              </w:rPr>
            </w:pPr>
          </w:p>
        </w:tc>
        <w:tc>
          <w:tcPr>
            <w:tcW w:w="3943" w:type="pct"/>
            <w:gridSpan w:val="2"/>
            <w:shd w:val="clear" w:color="auto" w:fill="auto"/>
          </w:tcPr>
          <w:p w:rsidR="00277A06" w:rsidRPr="004609E2" w:rsidRDefault="00416A36" w:rsidP="004609E2">
            <w:pPr>
              <w:spacing w:line="700" w:lineRule="exact"/>
              <w:ind w:leftChars="-144" w:left="-288" w:right="-1"/>
              <w:jc w:val="right"/>
              <w:rPr>
                <w:rFonts w:eastAsia="돋움"/>
                <w:b/>
                <w:color w:val="000000" w:themeColor="text1"/>
                <w:w w:val="60"/>
                <w:sz w:val="52"/>
                <w:szCs w:val="52"/>
              </w:rPr>
            </w:pPr>
            <w:r w:rsidRPr="004609E2">
              <w:rPr>
                <w:rFonts w:eastAsia="돋움"/>
                <w:b/>
                <w:color w:val="000000" w:themeColor="text1"/>
                <w:sz w:val="52"/>
                <w:szCs w:val="52"/>
              </w:rPr>
              <w:fldChar w:fldCharType="begin"/>
            </w:r>
            <w:r w:rsidR="00277A06" w:rsidRPr="004609E2">
              <w:rPr>
                <w:rFonts w:eastAsia="돋움"/>
                <w:b/>
                <w:color w:val="000000" w:themeColor="text1"/>
                <w:sz w:val="52"/>
                <w:szCs w:val="52"/>
              </w:rPr>
              <w:instrText xml:space="preserve"> DOCPROPERTY  KSMark  \* MERGEFORMAT </w:instrText>
            </w:r>
            <w:r w:rsidRPr="004609E2">
              <w:rPr>
                <w:rFonts w:eastAsia="돋움"/>
                <w:b/>
                <w:color w:val="000000" w:themeColor="text1"/>
                <w:sz w:val="52"/>
                <w:szCs w:val="52"/>
              </w:rPr>
              <w:fldChar w:fldCharType="end"/>
            </w:r>
            <w:r w:rsidR="008C1C32">
              <w:fldChar w:fldCharType="begin"/>
            </w:r>
            <w:r w:rsidR="008C1C32">
              <w:instrText xml:space="preserve"> DOCPROPERTY  TitleKr  \* MERGEFORMAT </w:instrText>
            </w:r>
            <w:r w:rsidR="008C1C32">
              <w:fldChar w:fldCharType="separate"/>
            </w:r>
            <w:r w:rsidR="00DE0455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>아마추어</w:t>
            </w:r>
            <w:r w:rsidR="00DE0455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 xml:space="preserve"> </w:t>
            </w:r>
            <w:r w:rsidR="00DE0455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>무선국</w:t>
            </w:r>
            <w:r w:rsidR="008823DC" w:rsidRPr="004609E2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 xml:space="preserve"> </w:t>
            </w:r>
            <w:r w:rsidR="008823DC" w:rsidRPr="004609E2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>기기</w:t>
            </w:r>
            <w:r w:rsidR="001D0200" w:rsidRPr="004609E2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 xml:space="preserve"> </w:t>
            </w:r>
            <w:r w:rsidR="001D0200" w:rsidRPr="004609E2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>전자파</w:t>
            </w:r>
            <w:r w:rsidR="001D0200" w:rsidRPr="004609E2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 xml:space="preserve"> </w:t>
            </w:r>
            <w:r w:rsidR="001D0200" w:rsidRPr="004609E2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>적합성</w:t>
            </w:r>
            <w:r w:rsidR="005A0309" w:rsidRPr="004609E2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 xml:space="preserve"> </w:t>
            </w:r>
            <w:r w:rsidR="005A0309" w:rsidRPr="004609E2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>시험</w:t>
            </w:r>
            <w:r w:rsidR="00D3284D" w:rsidRPr="004609E2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 xml:space="preserve"> </w:t>
            </w:r>
            <w:r w:rsidR="00FC67C3" w:rsidRPr="004609E2">
              <w:rPr>
                <w:rFonts w:eastAsia="돋움" w:hint="eastAsia"/>
                <w:b/>
                <w:color w:val="000000" w:themeColor="text1"/>
                <w:w w:val="60"/>
                <w:sz w:val="52"/>
                <w:szCs w:val="52"/>
              </w:rPr>
              <w:t>방법</w:t>
            </w:r>
            <w:r w:rsidR="008C1C32">
              <w:rPr>
                <w:rFonts w:eastAsia="돋움"/>
                <w:b/>
                <w:color w:val="000000" w:themeColor="text1"/>
                <w:w w:val="60"/>
                <w:sz w:val="52"/>
                <w:szCs w:val="52"/>
              </w:rPr>
              <w:fldChar w:fldCharType="end"/>
            </w:r>
          </w:p>
          <w:p w:rsidR="00277A06" w:rsidRPr="00B17621" w:rsidRDefault="008C1C32" w:rsidP="00277A06">
            <w:pPr>
              <w:jc w:val="right"/>
              <w:textAlignment w:val="center"/>
              <w:rPr>
                <w:rFonts w:eastAsia="돋움"/>
                <w:color w:val="000000" w:themeColor="text1"/>
                <w:sz w:val="44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z w:val="44"/>
              </w:rPr>
              <w:t>KS</w:t>
            </w:r>
            <w:r>
              <w:rPr>
                <w:rFonts w:eastAsia="돋움"/>
                <w:color w:val="000000" w:themeColor="text1"/>
                <w:sz w:val="44"/>
              </w:rPr>
              <w:fldChar w:fldCharType="end"/>
            </w:r>
            <w:r w:rsidR="00277A06" w:rsidRPr="00B17621">
              <w:rPr>
                <w:rFonts w:eastAsia="돋움" w:hint="eastAsia"/>
                <w:color w:val="000000" w:themeColor="text1"/>
                <w:sz w:val="44"/>
              </w:rPr>
              <w:t xml:space="preserve"> </w:t>
            </w:r>
            <w:r w:rsidR="005A7C23" w:rsidRPr="00B17621">
              <w:rPr>
                <w:rFonts w:eastAsia="돋움" w:hint="eastAsia"/>
                <w:color w:val="000000" w:themeColor="text1"/>
                <w:sz w:val="44"/>
              </w:rPr>
              <w:t>X</w:t>
            </w:r>
            <w:r w:rsidR="00277A06" w:rsidRPr="00B17621">
              <w:rPr>
                <w:rFonts w:eastAsia="돋움" w:hint="eastAsia"/>
                <w:color w:val="000000" w:themeColor="text1"/>
                <w:sz w:val="44"/>
              </w:rPr>
              <w:t xml:space="preserve"> </w:t>
            </w:r>
            <w:r w:rsidR="005A7C23" w:rsidRPr="00B17621">
              <w:rPr>
                <w:rFonts w:eastAsia="돋움" w:hint="eastAsia"/>
                <w:color w:val="000000" w:themeColor="text1"/>
                <w:sz w:val="44"/>
              </w:rPr>
              <w:t>3</w:t>
            </w:r>
            <w:r w:rsidR="00FC67C3" w:rsidRPr="00B17621">
              <w:rPr>
                <w:rFonts w:eastAsia="돋움" w:hint="eastAsia"/>
                <w:color w:val="000000" w:themeColor="text1"/>
                <w:sz w:val="44"/>
              </w:rPr>
              <w:t>1</w:t>
            </w:r>
            <w:r w:rsidR="008823DC">
              <w:rPr>
                <w:rFonts w:eastAsia="돋움" w:hint="eastAsia"/>
                <w:color w:val="000000" w:themeColor="text1"/>
                <w:sz w:val="44"/>
              </w:rPr>
              <w:t>3</w:t>
            </w:r>
            <w:r w:rsidR="00DE0455">
              <w:rPr>
                <w:rFonts w:eastAsia="돋움" w:hint="eastAsia"/>
                <w:color w:val="000000" w:themeColor="text1"/>
                <w:sz w:val="44"/>
              </w:rPr>
              <w:t>6</w:t>
            </w:r>
            <w:r w:rsidR="00277A06" w:rsidRPr="00B17621">
              <w:rPr>
                <w:rFonts w:ascii="돋움" w:eastAsia="돋움" w:hAnsi="돋움" w:hint="eastAsia"/>
                <w:color w:val="000000" w:themeColor="text1"/>
                <w:sz w:val="32"/>
                <w:szCs w:val="32"/>
              </w:rPr>
              <w:t>：</w:t>
            </w:r>
            <w:r w:rsidR="00416A3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IF </w:instrText>
            </w:r>
            <w:r>
              <w:fldChar w:fldCharType="begin"/>
            </w:r>
            <w:r>
              <w:instrText xml:space="preserve"> DOCPROPERTY "NCKnd"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1</w:instrText>
            </w:r>
            <w:r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= 1 </w:instrText>
            </w:r>
            <w:r>
              <w:fldChar w:fldCharType="begin"/>
            </w:r>
            <w:r>
              <w:instrText xml:space="preserve"> DOCPROPERTY "NewYear"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2003</w:instrText>
            </w:r>
            <w:r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416A3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separate"/>
            </w:r>
            <w:r w:rsidR="00277A06" w:rsidRPr="00B17621">
              <w:rPr>
                <w:rFonts w:eastAsia="돋움"/>
                <w:noProof/>
                <w:color w:val="000000" w:themeColor="text1"/>
                <w:spacing w:val="9"/>
                <w:sz w:val="32"/>
                <w:szCs w:val="24"/>
              </w:rPr>
              <w:t>20</w:t>
            </w:r>
            <w:r w:rsidR="005A7C23" w:rsidRPr="00B17621">
              <w:rPr>
                <w:rFonts w:eastAsia="돋움" w:hint="eastAsia"/>
                <w:noProof/>
                <w:color w:val="000000" w:themeColor="text1"/>
                <w:spacing w:val="9"/>
                <w:sz w:val="32"/>
                <w:szCs w:val="24"/>
              </w:rPr>
              <w:t>1</w:t>
            </w:r>
            <w:r w:rsidR="00416A3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5A0309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t>4</w:t>
            </w:r>
            <w:r w:rsidR="00416A3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IF </w:instrText>
            </w:r>
            <w:r>
              <w:fldChar w:fldCharType="begin"/>
            </w:r>
            <w:r>
              <w:instrText xml:space="preserve"> DOCPROPERTY "NCKnd"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1</w:instrText>
            </w:r>
            <w:r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= 2 </w:instrText>
            </w:r>
            <w:r>
              <w:fldChar w:fldCharType="begin"/>
            </w:r>
            <w:r>
              <w:instrText xml:space="preserve"> DOCPROPERTY "ChgYear"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2004</w:instrText>
            </w:r>
            <w:r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416A3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color w:val="000000" w:themeColor="text1"/>
                <w:sz w:val="32"/>
              </w:rPr>
              <w:t xml:space="preserve"> </w:t>
            </w:r>
            <w:r w:rsidR="00416A36" w:rsidRPr="00B17621">
              <w:rPr>
                <w:rFonts w:eastAsia="돋움"/>
                <w:color w:val="000000" w:themeColor="text1"/>
                <w:sz w:val="32"/>
              </w:rPr>
              <w:fldChar w:fldCharType="begin"/>
            </w:r>
            <w:r w:rsidR="00277A06" w:rsidRPr="00B17621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z w:val="32"/>
              </w:rPr>
              <w:instrText>DOCPROPERTY  Amendment  \* MERGEFORMAT</w:instrText>
            </w:r>
            <w:r w:rsidR="00277A06" w:rsidRPr="00B17621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="00416A36" w:rsidRPr="00B17621">
              <w:rPr>
                <w:rFonts w:eastAsia="돋움"/>
                <w:color w:val="000000" w:themeColor="text1"/>
                <w:sz w:val="32"/>
              </w:rPr>
              <w:fldChar w:fldCharType="end"/>
            </w:r>
          </w:p>
          <w:p w:rsidR="00277A06" w:rsidRPr="00B17621" w:rsidRDefault="008C1C32" w:rsidP="00DF4DF6">
            <w:pPr>
              <w:jc w:val="right"/>
              <w:rPr>
                <w:rFonts w:eastAsia="돋움"/>
                <w:bCs/>
                <w:color w:val="000000" w:themeColor="text1"/>
                <w:sz w:val="44"/>
              </w:rPr>
            </w:pPr>
            <w:r>
              <w:fldChar w:fldCharType="begin"/>
            </w:r>
            <w:r>
              <w:instrText xml:space="preserve"> DOCPROPERTY  TxtConfirm  \* MERGEFORMAT </w:instrText>
            </w:r>
            <w:r>
              <w:fldChar w:fldCharType="separate"/>
            </w:r>
            <w:r w:rsidR="008208B4">
              <w:rPr>
                <w:rFonts w:eastAsia="돋움" w:hint="eastAsia"/>
                <w:bCs/>
                <w:color w:val="000000" w:themeColor="text1"/>
                <w:sz w:val="44"/>
              </w:rPr>
              <w:t>(201</w:t>
            </w:r>
            <w:r w:rsidR="00DF4DF6">
              <w:rPr>
                <w:rFonts w:eastAsia="돋움"/>
                <w:bCs/>
                <w:color w:val="000000" w:themeColor="text1"/>
                <w:sz w:val="44"/>
              </w:rPr>
              <w:t>9</w:t>
            </w:r>
            <w:r w:rsidR="00F65A04" w:rsidRPr="00F65A04">
              <w:rPr>
                <w:rFonts w:eastAsia="돋움" w:hint="eastAsia"/>
                <w:bCs/>
                <w:color w:val="000000" w:themeColor="text1"/>
                <w:sz w:val="44"/>
              </w:rPr>
              <w:t xml:space="preserve"> </w:t>
            </w:r>
            <w:r w:rsidR="00F65A04" w:rsidRPr="00F65A04">
              <w:rPr>
                <w:rFonts w:eastAsia="돋움" w:hint="eastAsia"/>
                <w:bCs/>
                <w:color w:val="000000" w:themeColor="text1"/>
                <w:sz w:val="44"/>
              </w:rPr>
              <w:t>확인</w:t>
            </w:r>
            <w:r w:rsidR="00F65A04" w:rsidRPr="00F65A04">
              <w:rPr>
                <w:rFonts w:eastAsia="돋움" w:hint="eastAsia"/>
                <w:bCs/>
                <w:color w:val="000000" w:themeColor="text1"/>
                <w:sz w:val="44"/>
              </w:rPr>
              <w:t>)</w:t>
            </w:r>
            <w:r>
              <w:rPr>
                <w:rFonts w:eastAsia="돋움"/>
                <w:bCs/>
                <w:color w:val="000000" w:themeColor="text1"/>
                <w:sz w:val="44"/>
              </w:rPr>
              <w:fldChar w:fldCharType="end"/>
            </w:r>
          </w:p>
        </w:tc>
      </w:tr>
      <w:tr w:rsidR="00277A06" w:rsidRPr="00B17621" w:rsidTr="001D0200">
        <w:tc>
          <w:tcPr>
            <w:tcW w:w="5000" w:type="pct"/>
            <w:gridSpan w:val="3"/>
            <w:shd w:val="clear" w:color="auto" w:fill="auto"/>
          </w:tcPr>
          <w:p w:rsidR="00277A06" w:rsidRPr="00B17621" w:rsidRDefault="00DF4DF6" w:rsidP="00277A06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/>
                <w:b/>
                <w:bCs/>
                <w:color w:val="000000" w:themeColor="text1"/>
                <w:sz w:val="48"/>
                <w:szCs w:val="36"/>
              </w:rPr>
            </w:pPr>
            <w:r>
              <w:rPr>
                <w:rFonts w:ascii="바탕" w:hAnsi="바탕" w:hint="eastAsia"/>
                <w:b/>
                <w:bCs/>
                <w:color w:val="000000" w:themeColor="text1"/>
                <w:w w:val="90"/>
                <w:sz w:val="48"/>
                <w:szCs w:val="36"/>
              </w:rPr>
              <w:t>방 송 통 신 표 준 심 의 회</w:t>
            </w:r>
          </w:p>
          <w:p w:rsidR="00277A06" w:rsidRPr="00B17621" w:rsidRDefault="00416A36" w:rsidP="00277A06">
            <w:pPr>
              <w:keepNext/>
              <w:wordWrap/>
              <w:adjustRightInd w:val="0"/>
              <w:spacing w:line="300" w:lineRule="auto"/>
              <w:jc w:val="right"/>
              <w:rPr>
                <w:rFonts w:eastAsia="돋움"/>
                <w:b/>
                <w:color w:val="000000" w:themeColor="text1"/>
                <w:sz w:val="24"/>
                <w:szCs w:val="24"/>
              </w:rPr>
            </w:pP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8C1C32">
              <w:fldChar w:fldCharType="begin"/>
            </w:r>
            <w:r w:rsidR="008C1C32">
              <w:instrText xml:space="preserve"> DOCPROPERTY "NCKnd"  \* MERGEFORMAT </w:instrText>
            </w:r>
            <w:r w:rsidR="008C1C32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8C1C32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1 </w:instrText>
            </w:r>
            <w:r w:rsidR="008C1C32">
              <w:fldChar w:fldCharType="begin"/>
            </w:r>
            <w:r w:rsidR="008C1C32">
              <w:instrText xml:space="preserve"> DOCPROPERTY "NewYear"  \* MERGEFORMAT </w:instrText>
            </w:r>
            <w:r w:rsidR="008C1C32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2003</w:instrText>
            </w:r>
            <w:r w:rsidR="008C1C32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="00277A06" w:rsidRPr="00B17621">
              <w:rPr>
                <w:rFonts w:eastAsia="돋움"/>
                <w:b/>
                <w:noProof/>
                <w:color w:val="000000" w:themeColor="text1"/>
                <w:spacing w:val="9"/>
                <w:sz w:val="24"/>
                <w:szCs w:val="24"/>
              </w:rPr>
              <w:t>20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5A7C23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1</w:t>
            </w:r>
            <w:r w:rsidR="00DF4DF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4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8C1C32">
              <w:fldChar w:fldCharType="begin"/>
            </w:r>
            <w:r w:rsidR="008C1C32">
              <w:instrText xml:space="preserve"> DOCPROPERTY "NCKnd"  \* MERGEFORMAT </w:instrText>
            </w:r>
            <w:r w:rsidR="008C1C32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8C1C32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8C1C32">
              <w:fldChar w:fldCharType="begin"/>
            </w:r>
            <w:r w:rsidR="008C1C32">
              <w:instrText xml:space="preserve"> DOCPROPERTY "ChgYear"  \* MERGEFORMAT </w:instrText>
            </w:r>
            <w:r w:rsidR="008C1C32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2004</w:instrText>
            </w:r>
            <w:r w:rsidR="008C1C32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년</w: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DF4DF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12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8C1C32">
              <w:fldChar w:fldCharType="begin"/>
            </w:r>
            <w:r w:rsidR="008C1C32">
              <w:instrText xml:space="preserve"> DOCPROPERTY "NCKnd"  \* MERGEFORMAT </w:instrText>
            </w:r>
            <w:r w:rsidR="008C1C32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8C1C32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8C1C32">
              <w:fldChar w:fldCharType="begin"/>
            </w:r>
            <w:r w:rsidR="008C1C32">
              <w:instrText xml:space="preserve"> DOCPROPERTY "ChgMonth"  \* MERGEFORMAT </w:instrText>
            </w:r>
            <w:r w:rsidR="008C1C32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3</w:instrText>
            </w:r>
            <w:r w:rsidR="008C1C32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월</w: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DF4DF6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31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8C1C32">
              <w:fldChar w:fldCharType="begin"/>
            </w:r>
            <w:r w:rsidR="008C1C32">
              <w:instrText xml:space="preserve"> DOCPROPERTY "NCKnd"  \* MERGEFORMAT </w:instrText>
            </w:r>
            <w:r w:rsidR="008C1C32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8C1C32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8C1C32">
              <w:fldChar w:fldCharType="begin"/>
            </w:r>
            <w:r w:rsidR="008C1C32">
              <w:instrText xml:space="preserve"> DOCPROPER</w:instrText>
            </w:r>
            <w:r w:rsidR="008C1C32">
              <w:instrText xml:space="preserve">TY "ChgDay"  \* MERGEFORMAT </w:instrText>
            </w:r>
            <w:r w:rsidR="008C1C32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5</w:instrText>
            </w:r>
            <w:r w:rsidR="008C1C32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일</w: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="008C1C32">
              <w:fldChar w:fldCharType="begin"/>
            </w:r>
            <w:r w:rsidR="008C1C32">
              <w:instrText xml:space="preserve"> DOCPROPERTY "NCKnd"  \* MERGEFORMAT </w:instrText>
            </w:r>
            <w:r w:rsidR="008C1C32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1</w:instrText>
            </w:r>
            <w:r w:rsidR="008C1C32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1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DF4DF6">
              <w:rPr>
                <w:rFonts w:eastAsia="돋움" w:hAnsi="airal" w:hint="eastAsia"/>
                <w:b/>
                <w:noProof/>
                <w:color w:val="000000" w:themeColor="text1"/>
                <w:sz w:val="24"/>
                <w:szCs w:val="24"/>
              </w:rPr>
              <w:t>제</w:t>
            </w:r>
            <w:r w:rsidR="00277A06" w:rsidRPr="00B17621">
              <w:rPr>
                <w:rFonts w:eastAsia="돋움" w:hAnsi="airal" w:hint="eastAsia"/>
                <w:b/>
                <w:noProof/>
                <w:color w:val="000000" w:themeColor="text1"/>
                <w:sz w:val="24"/>
                <w:szCs w:val="24"/>
              </w:rPr>
              <w:t>정</w: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="008C1C32">
              <w:fldChar w:fldCharType="begin"/>
            </w:r>
            <w:r w:rsidR="008C1C32">
              <w:instrText xml:space="preserve"> DOCPROPERTY "NCKnd"  \* MERGEFORMAT </w:instrText>
            </w:r>
            <w:r w:rsidR="008C1C32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1</w:instrText>
            </w:r>
            <w:r w:rsidR="008C1C32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2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:rsidR="00277A06" w:rsidRPr="00B17621" w:rsidRDefault="00277A06" w:rsidP="00DF4DF6">
            <w:pPr>
              <w:ind w:right="127"/>
              <w:jc w:val="right"/>
              <w:rPr>
                <w:rStyle w:val="12pt"/>
                <w:color w:val="000000" w:themeColor="text1"/>
              </w:rPr>
            </w:pPr>
          </w:p>
        </w:tc>
      </w:tr>
    </w:tbl>
    <w:p w:rsidR="00277A06" w:rsidRPr="00B17621" w:rsidRDefault="00277A06" w:rsidP="00277A06">
      <w:pPr>
        <w:keepNext/>
        <w:rPr>
          <w:rFonts w:ascii="바탕" w:hAnsi="바탕"/>
          <w:b/>
          <w:color w:val="000000" w:themeColor="text1"/>
          <w:sz w:val="24"/>
          <w:szCs w:val="24"/>
        </w:rPr>
        <w:sectPr w:rsidR="00277A06" w:rsidRPr="00B17621" w:rsidSect="00277A06">
          <w:headerReference w:type="even" r:id="rId10"/>
          <w:headerReference w:type="default" r:id="rId11"/>
          <w:headerReference w:type="first" r:id="rId12"/>
          <w:pgSz w:w="11906" w:h="16838" w:code="9"/>
          <w:pgMar w:top="1616" w:right="1276" w:bottom="1616" w:left="1276" w:header="1049" w:footer="1049" w:gutter="0"/>
          <w:pgNumType w:start="1"/>
          <w:cols w:space="720"/>
          <w:docGrid w:linePitch="324"/>
        </w:sectPr>
      </w:pPr>
    </w:p>
    <w:p w:rsidR="00277A06" w:rsidRPr="00B17621" w:rsidRDefault="00277A06" w:rsidP="00277A0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bookmarkStart w:id="2" w:name="표지2"/>
      <w:bookmarkEnd w:id="2"/>
      <w:r w:rsidRPr="00B17621">
        <w:rPr>
          <w:rFonts w:ascii="돋움" w:eastAsia="돋움" w:hAnsi="돋움" w:hint="eastAsia"/>
          <w:b/>
          <w:color w:val="000000" w:themeColor="text1"/>
        </w:rPr>
        <w:lastRenderedPageBreak/>
        <w:t xml:space="preserve">심  의 : </w:t>
      </w:r>
      <w:r w:rsidR="00DF4DF6">
        <w:rPr>
          <w:rFonts w:ascii="돋움" w:eastAsia="돋움" w:hAnsi="돋움" w:hint="eastAsia"/>
          <w:b/>
          <w:color w:val="000000" w:themeColor="text1"/>
        </w:rPr>
        <w:t>전파통신 기술</w:t>
      </w:r>
      <w:r w:rsidRPr="00B17621">
        <w:rPr>
          <w:rFonts w:ascii="돋움" w:eastAsia="돋움" w:hAnsi="돋움" w:hint="eastAsia"/>
          <w:b/>
          <w:color w:val="000000" w:themeColor="text1"/>
        </w:rPr>
        <w:t>심의회</w:t>
      </w:r>
      <w:r w:rsidR="00416A36" w:rsidRPr="00B17621">
        <w:rPr>
          <w:color w:val="000000" w:themeColor="text1"/>
        </w:rPr>
        <w:fldChar w:fldCharType="begin"/>
      </w:r>
      <w:r w:rsidRPr="00B17621">
        <w:rPr>
          <w:color w:val="000000" w:themeColor="text1"/>
        </w:rPr>
        <w:instrText xml:space="preserve"> DOCPROPERTY  TechnicalCouncil  \* MERGEFORMAT </w:instrText>
      </w:r>
      <w:r w:rsidR="00416A36" w:rsidRPr="00B17621">
        <w:rPr>
          <w:color w:val="000000" w:themeColor="text1"/>
        </w:rPr>
        <w:fldChar w:fldCharType="end"/>
      </w:r>
      <w:r w:rsidR="00DF4DF6">
        <w:rPr>
          <w:color w:val="000000" w:themeColor="text1"/>
        </w:rPr>
        <w:t>(X)</w:t>
      </w:r>
    </w:p>
    <w:p w:rsidR="00277A06" w:rsidRPr="00B17621" w:rsidRDefault="00277A06" w:rsidP="00277A06">
      <w:pPr>
        <w:pStyle w:val="aa"/>
        <w:jc w:val="center"/>
        <w:rPr>
          <w:rFonts w:ascii="돋움" w:eastAsia="돋움" w:hAnsi="돋움"/>
          <w:b/>
          <w:color w:val="000000" w:themeColor="text1"/>
          <w:sz w:val="20"/>
          <w:lang w:val="en-GB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71"/>
        <w:gridCol w:w="1055"/>
        <w:gridCol w:w="547"/>
        <w:gridCol w:w="3537"/>
        <w:gridCol w:w="569"/>
        <w:gridCol w:w="1236"/>
        <w:gridCol w:w="413"/>
      </w:tblGrid>
      <w:tr w:rsidR="00277A06" w:rsidRPr="00B17621" w:rsidTr="00277A06">
        <w:trPr>
          <w:trHeight w:val="345"/>
          <w:jc w:val="center"/>
        </w:trPr>
        <w:tc>
          <w:tcPr>
            <w:tcW w:w="86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성명</w:t>
            </w: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  <w:hideMark/>
          </w:tcPr>
          <w:p w:rsidR="00277A06" w:rsidRPr="00B17621" w:rsidRDefault="00277A06" w:rsidP="00277A06">
            <w:pPr>
              <w:pStyle w:val="aa"/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근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무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처</w:t>
            </w: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직위</w:t>
            </w: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bookmarkStart w:id="3" w:name="심의부회"/>
            <w:bookmarkEnd w:id="3"/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(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회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  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장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(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위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  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원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(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간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  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사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</w:tbl>
    <w:p w:rsidR="00277A06" w:rsidRPr="00B17621" w:rsidRDefault="00277A06" w:rsidP="00277A06">
      <w:pPr>
        <w:rPr>
          <w:rFonts w:ascii="돋움" w:eastAsia="돋움" w:hAnsi="돋움"/>
          <w:color w:val="000000" w:themeColor="text1"/>
        </w:rPr>
      </w:pPr>
    </w:p>
    <w:p w:rsidR="0064000F" w:rsidRPr="00B17621" w:rsidRDefault="008C1C32" w:rsidP="0064000F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r>
        <w:fldChar w:fldCharType="begin"/>
      </w:r>
      <w:r>
        <w:instrText xml:space="preserve"> DOCPROPERTY  CooperTopTitle  \* MERGEFORMAT </w:instrText>
      </w:r>
      <w:r>
        <w:fldChar w:fldCharType="separate"/>
      </w:r>
      <w:r w:rsidR="0064000F" w:rsidRPr="00B17621">
        <w:rPr>
          <w:rFonts w:ascii="돋움" w:eastAsia="돋움" w:hAnsi="돋움" w:hint="eastAsia"/>
          <w:b/>
          <w:color w:val="000000" w:themeColor="text1"/>
        </w:rPr>
        <w:t>원안작성협력</w:t>
      </w:r>
      <w:r w:rsidR="0064000F" w:rsidRPr="00B17621">
        <w:rPr>
          <w:rFonts w:ascii="돋움" w:eastAsia="돋움" w:hAnsi="돋움"/>
          <w:b/>
          <w:color w:val="000000" w:themeColor="text1"/>
        </w:rPr>
        <w:t xml:space="preserve"> : 전문위원회</w:t>
      </w:r>
      <w:r>
        <w:rPr>
          <w:rFonts w:ascii="돋움" w:eastAsia="돋움" w:hAnsi="돋움"/>
          <w:b/>
          <w:color w:val="000000" w:themeColor="text1"/>
        </w:rPr>
        <w:fldChar w:fldCharType="end"/>
      </w:r>
    </w:p>
    <w:p w:rsidR="0064000F" w:rsidRPr="00B17621" w:rsidRDefault="0064000F" w:rsidP="0064000F">
      <w:pPr>
        <w:pStyle w:val="aa"/>
        <w:jc w:val="center"/>
        <w:rPr>
          <w:rFonts w:ascii="돋움" w:eastAsia="돋움" w:hAnsi="돋움"/>
          <w:b/>
          <w:color w:val="000000" w:themeColor="text1"/>
          <w:sz w:val="20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81"/>
        <w:gridCol w:w="1040"/>
        <w:gridCol w:w="575"/>
        <w:gridCol w:w="3487"/>
        <w:gridCol w:w="597"/>
        <w:gridCol w:w="1219"/>
        <w:gridCol w:w="429"/>
      </w:tblGrid>
      <w:tr w:rsidR="0064000F" w:rsidRPr="00B17621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04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성명</w:t>
            </w:r>
          </w:p>
        </w:tc>
        <w:tc>
          <w:tcPr>
            <w:tcW w:w="308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4000F" w:rsidRPr="00B17621" w:rsidRDefault="0064000F" w:rsidP="0064000F">
            <w:pPr>
              <w:pStyle w:val="aa"/>
              <w:ind w:firstLineChars="200" w:firstLine="400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근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무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처</w:t>
            </w:r>
          </w:p>
        </w:tc>
        <w:tc>
          <w:tcPr>
            <w:tcW w:w="32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직위</w:t>
            </w:r>
          </w:p>
        </w:tc>
        <w:tc>
          <w:tcPr>
            <w:tcW w:w="23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64000F" w:rsidRPr="00B17621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204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08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4000F" w:rsidRPr="00B17621" w:rsidRDefault="0064000F" w:rsidP="00421870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20" w:type="pct"/>
            <w:vAlign w:val="center"/>
          </w:tcPr>
          <w:p w:rsidR="0064000F" w:rsidRPr="00B17621" w:rsidRDefault="0064000F" w:rsidP="00421870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30" w:type="pct"/>
            <w:vAlign w:val="center"/>
          </w:tcPr>
          <w:p w:rsidR="0064000F" w:rsidRPr="00B17621" w:rsidRDefault="0064000F" w:rsidP="00421870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:rsidR="00277A06" w:rsidRPr="00B17621" w:rsidRDefault="00277A06" w:rsidP="00277A06">
      <w:pPr>
        <w:rPr>
          <w:rFonts w:ascii="돋움" w:eastAsia="돋움" w:hAnsi="돋움"/>
          <w:color w:val="000000" w:themeColor="text1"/>
        </w:rPr>
      </w:pPr>
    </w:p>
    <w:p w:rsidR="00277A06" w:rsidRPr="00B17621" w:rsidRDefault="00416A36" w:rsidP="00277A0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r w:rsidRPr="00B17621">
        <w:rPr>
          <w:rFonts w:ascii="돋움" w:eastAsia="돋움" w:hAnsi="돋움" w:hint="eastAsia"/>
          <w:b/>
          <w:color w:val="000000" w:themeColor="text1"/>
        </w:rPr>
        <w:fldChar w:fldCharType="begin"/>
      </w:r>
      <w:r w:rsidR="00277A06" w:rsidRPr="00B17621">
        <w:rPr>
          <w:rFonts w:ascii="돋움" w:eastAsia="돋움" w:hAnsi="돋움" w:hint="eastAsia"/>
          <w:b/>
          <w:color w:val="000000" w:themeColor="text1"/>
        </w:rPr>
        <w:instrText xml:space="preserve"> DOCPROPERTY  CooperTopTitle  \* MERGEFORMAT </w:instrText>
      </w:r>
      <w:r w:rsidRPr="00B17621">
        <w:rPr>
          <w:rFonts w:ascii="돋움" w:eastAsia="돋움" w:hAnsi="돋움" w:hint="eastAsia"/>
          <w:b/>
          <w:color w:val="000000" w:themeColor="text1"/>
        </w:rPr>
        <w:fldChar w:fldCharType="end"/>
      </w:r>
    </w:p>
    <w:p w:rsidR="00277A06" w:rsidRPr="00B17621" w:rsidRDefault="00277A06" w:rsidP="00277A06">
      <w:pPr>
        <w:pStyle w:val="aa"/>
        <w:jc w:val="center"/>
        <w:rPr>
          <w:rFonts w:ascii="돋움" w:eastAsia="돋움" w:hAnsi="돋움"/>
          <w:b/>
          <w:color w:val="000000" w:themeColor="text1"/>
          <w:sz w:val="20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81"/>
        <w:gridCol w:w="1040"/>
        <w:gridCol w:w="575"/>
        <w:gridCol w:w="3487"/>
        <w:gridCol w:w="597"/>
        <w:gridCol w:w="1219"/>
        <w:gridCol w:w="429"/>
      </w:tblGrid>
      <w:tr w:rsidR="00277A06" w:rsidRPr="00B17621" w:rsidTr="00277A06">
        <w:trPr>
          <w:trHeight w:val="345"/>
          <w:jc w:val="center"/>
        </w:trPr>
        <w:tc>
          <w:tcPr>
            <w:tcW w:w="86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bookmarkStart w:id="4" w:name="협력기관"/>
            <w:bookmarkEnd w:id="4"/>
          </w:p>
        </w:tc>
        <w:tc>
          <w:tcPr>
            <w:tcW w:w="204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57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8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277A06" w:rsidRPr="00B17621" w:rsidRDefault="00277A06" w:rsidP="00277A06">
            <w:pPr>
              <w:pStyle w:val="aa"/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2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5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3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277A06">
        <w:trPr>
          <w:trHeight w:val="345"/>
          <w:jc w:val="center"/>
        </w:trPr>
        <w:tc>
          <w:tcPr>
            <w:tcW w:w="86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04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57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8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20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5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30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</w:tbl>
    <w:p w:rsidR="00277A06" w:rsidRPr="00B17621" w:rsidRDefault="00277A06" w:rsidP="00277A06">
      <w:pPr>
        <w:snapToGrid w:val="0"/>
        <w:spacing w:line="312" w:lineRule="auto"/>
        <w:ind w:rightChars="526" w:right="1052"/>
        <w:rPr>
          <w:rFonts w:ascii="바탕" w:hAnsi="바탕"/>
          <w:color w:val="000000" w:themeColor="text1"/>
          <w:sz w:val="18"/>
          <w:szCs w:val="18"/>
        </w:rPr>
      </w:pPr>
    </w:p>
    <w:p w:rsidR="00277A06" w:rsidRPr="00B17621" w:rsidRDefault="00277A06" w:rsidP="00277A06">
      <w:pPr>
        <w:snapToGrid w:val="0"/>
        <w:spacing w:line="312" w:lineRule="auto"/>
        <w:ind w:rightChars="526" w:right="1052"/>
        <w:rPr>
          <w:rFonts w:ascii="바탕" w:hAnsi="바탕"/>
          <w:color w:val="000000" w:themeColor="text1"/>
          <w:sz w:val="18"/>
          <w:szCs w:val="18"/>
        </w:rPr>
      </w:pPr>
    </w:p>
    <w:p w:rsidR="00DF4DF6" w:rsidRPr="009614A0" w:rsidRDefault="00DF4DF6" w:rsidP="00DF4DF6">
      <w:pPr>
        <w:framePr w:w="9034" w:h="3905" w:hRule="exact" w:hSpace="180" w:wrap="around" w:vAnchor="page" w:hAnchor="page" w:x="1419" w:y="11422"/>
        <w:spacing w:line="320" w:lineRule="exact"/>
        <w:jc w:val="center"/>
        <w:rPr>
          <w:rFonts w:ascii="바탕" w:hAnsi="바탕"/>
        </w:rPr>
      </w:pPr>
      <w:r w:rsidRPr="009614A0">
        <w:rPr>
          <w:rFonts w:ascii="바탕" w:hAnsi="바탕" w:hint="eastAsia"/>
        </w:rPr>
        <w:t>표준열람 : 국립전파연구원(http://www.rra.go.kr)</w:t>
      </w:r>
    </w:p>
    <w:p w:rsidR="00DF4DF6" w:rsidRPr="009614A0" w:rsidRDefault="00DF4DF6" w:rsidP="00DF4DF6">
      <w:pPr>
        <w:framePr w:w="9034" w:h="3905" w:hRule="exact" w:hSpace="180" w:wrap="around" w:vAnchor="page" w:hAnchor="page" w:x="1419" w:y="11422"/>
        <w:spacing w:line="312" w:lineRule="auto"/>
        <w:jc w:val="center"/>
        <w:rPr>
          <w:rFonts w:ascii="바탕" w:hAnsi="바탕"/>
        </w:rPr>
      </w:pPr>
      <w:r w:rsidRPr="009614A0"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:rsidR="00DF4DF6" w:rsidRPr="00E7161F" w:rsidRDefault="00DF4DF6" w:rsidP="00DF4DF6">
      <w:pPr>
        <w:framePr w:w="9034" w:h="3905" w:hRule="exact" w:hSpace="180" w:wrap="around" w:vAnchor="page" w:hAnchor="page" w:x="1419" w:y="11422"/>
        <w:widowControl/>
        <w:tabs>
          <w:tab w:val="left" w:pos="4600"/>
        </w:tabs>
        <w:wordWrap/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>제 정 자</w:t>
      </w:r>
      <w:r w:rsidRPr="009614A0">
        <w:rPr>
          <w:rFonts w:ascii="바탕" w:hAnsi="바탕"/>
          <w:sz w:val="18"/>
          <w:szCs w:val="18"/>
        </w:rPr>
        <w:t>：</w:t>
      </w:r>
      <w:r w:rsidRPr="009614A0">
        <w:rPr>
          <w:rFonts w:ascii="바탕" w:hAnsi="바탕" w:hint="eastAsia"/>
          <w:sz w:val="18"/>
          <w:szCs w:val="18"/>
        </w:rPr>
        <w:t>방송통신표준심의회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위원장</w:t>
      </w:r>
      <w:r>
        <w:rPr>
          <w:rFonts w:ascii="바탕" w:hAnsi="바탕" w:hint="eastAsia"/>
          <w:sz w:val="18"/>
          <w:szCs w:val="18"/>
        </w:rPr>
        <w:t xml:space="preserve">      </w:t>
      </w:r>
      <w:r w:rsidRPr="009614A0">
        <w:rPr>
          <w:rFonts w:ascii="바탕" w:hAnsi="바탕" w:hint="eastAsia"/>
          <w:sz w:val="18"/>
          <w:szCs w:val="18"/>
        </w:rPr>
        <w:t>담당부처</w:t>
      </w:r>
      <w:r w:rsidRPr="00977D72">
        <w:rPr>
          <w:rFonts w:ascii="바탕" w:hAnsi="바탕" w:hint="eastAsia"/>
          <w:sz w:val="18"/>
          <w:szCs w:val="18"/>
        </w:rPr>
        <w:t>：</w:t>
      </w:r>
      <w:r w:rsidRPr="00E7161F">
        <w:rPr>
          <w:rFonts w:ascii="바탕" w:hAnsi="바탕" w:hint="eastAsia"/>
          <w:sz w:val="18"/>
          <w:szCs w:val="18"/>
        </w:rPr>
        <w:t>과학기술정보통신부</w:t>
      </w:r>
      <w:r w:rsidRPr="00E7161F">
        <w:rPr>
          <w:rFonts w:ascii="바탕" w:hAnsi="바탕"/>
          <w:sz w:val="18"/>
          <w:szCs w:val="18"/>
        </w:rPr>
        <w:t xml:space="preserve"> </w:t>
      </w:r>
      <w:r w:rsidRPr="00E7161F">
        <w:rPr>
          <w:rFonts w:ascii="바탕" w:hAnsi="바탕" w:hint="eastAsia"/>
          <w:sz w:val="18"/>
          <w:szCs w:val="18"/>
        </w:rPr>
        <w:t>국립전파연구원</w:t>
      </w:r>
    </w:p>
    <w:p w:rsidR="00DF4DF6" w:rsidRPr="009614A0" w:rsidRDefault="00DF4DF6" w:rsidP="00DF4DF6">
      <w:pPr>
        <w:framePr w:w="9034" w:h="3905" w:hRule="exact" w:hSpace="180" w:wrap="around" w:vAnchor="page" w:hAnchor="page" w:x="1419" w:y="11422"/>
        <w:tabs>
          <w:tab w:val="left" w:pos="4600"/>
        </w:tabs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QUOTE "제</w:instrText>
      </w:r>
      <w:r w:rsidRPr="009614A0">
        <w:rPr>
          <w:rFonts w:ascii="바탕" w:hAnsi="바탕" w:hint="eastAsia"/>
          <w:sz w:val="18"/>
          <w:szCs w:val="18"/>
        </w:rPr>
        <w:instrText xml:space="preserve">    </w:instrText>
      </w:r>
      <w:r w:rsidRPr="009614A0">
        <w:rPr>
          <w:rFonts w:ascii="바탕" w:hAnsi="바탕"/>
          <w:sz w:val="18"/>
          <w:szCs w:val="18"/>
        </w:rPr>
        <w:instrText>정</w:instrText>
      </w:r>
      <w:r w:rsidRPr="009614A0">
        <w:rPr>
          <w:rFonts w:ascii="바탕" w:hAnsi="바탕" w:hint="eastAsia"/>
          <w:sz w:val="18"/>
          <w:szCs w:val="18"/>
        </w:rPr>
        <w:instrText>：</w:instrText>
      </w:r>
      <w:r w:rsidRPr="009614A0">
        <w:rPr>
          <w:rFonts w:ascii="바탕" w:hAnsi="바탕"/>
          <w:sz w:val="18"/>
          <w:szCs w:val="18"/>
        </w:rPr>
        <w:instrText xml:space="preserve">"  \* MERGEFORMAT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제</w:instrText>
      </w:r>
      <w:r w:rsidRPr="009614A0">
        <w:rPr>
          <w:rFonts w:ascii="바탕" w:hAnsi="바탕" w:hint="eastAsia"/>
          <w:sz w:val="18"/>
          <w:szCs w:val="18"/>
        </w:rPr>
        <w:instrText xml:space="preserve">    </w:instrText>
      </w:r>
      <w:r w:rsidRPr="009614A0">
        <w:rPr>
          <w:rFonts w:ascii="바탕" w:hAnsi="바탕"/>
          <w:sz w:val="18"/>
          <w:szCs w:val="18"/>
        </w:rPr>
        <w:instrText>정</w:instrText>
      </w:r>
      <w:r w:rsidRPr="009614A0">
        <w:rPr>
          <w:rFonts w:ascii="바탕" w:hAnsi="바탕" w:hint="eastAsia"/>
          <w:sz w:val="18"/>
          <w:szCs w:val="18"/>
        </w:rPr>
        <w:instrText>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noProof/>
          <w:sz w:val="18"/>
          <w:szCs w:val="18"/>
        </w:rPr>
        <w:t>제</w:t>
      </w:r>
      <w:r w:rsidRPr="009614A0">
        <w:rPr>
          <w:rFonts w:ascii="바탕" w:hAnsi="바탕" w:hint="eastAsia"/>
          <w:noProof/>
          <w:sz w:val="18"/>
          <w:szCs w:val="18"/>
        </w:rPr>
        <w:t xml:space="preserve">    </w:t>
      </w:r>
      <w:r w:rsidRPr="009614A0">
        <w:rPr>
          <w:rFonts w:ascii="바탕" w:hAnsi="바탕"/>
          <w:noProof/>
          <w:sz w:val="18"/>
          <w:szCs w:val="18"/>
        </w:rPr>
        <w:t>정</w:t>
      </w:r>
      <w:r w:rsidRPr="009614A0">
        <w:rPr>
          <w:rFonts w:ascii="바탕" w:hAnsi="바탕" w:hint="eastAsia"/>
          <w:noProof/>
          <w:sz w:val="18"/>
          <w:szCs w:val="18"/>
        </w:rPr>
        <w:t>：</w:t>
      </w:r>
      <w:r w:rsidRPr="009614A0"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>2014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제    정：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2004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2006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2004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 xml:space="preserve">년 </w:t>
      </w:r>
      <w:r w:rsidRPr="009614A0">
        <w:rPr>
          <w:rFonts w:ascii="바탕" w:hAnsi="바탕"/>
          <w:sz w:val="18"/>
          <w:szCs w:val="18"/>
        </w:rPr>
        <w:t>1</w:t>
      </w:r>
      <w:r>
        <w:rPr>
          <w:rFonts w:ascii="바탕" w:hAnsi="바탕"/>
          <w:sz w:val="18"/>
          <w:szCs w:val="18"/>
        </w:rPr>
        <w:t>2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12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3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 xml:space="preserve">월 </w:t>
      </w:r>
      <w:r w:rsidRPr="009614A0">
        <w:rPr>
          <w:rFonts w:ascii="바탕" w:hAnsi="바탕"/>
          <w:sz w:val="18"/>
          <w:szCs w:val="18"/>
        </w:rPr>
        <w:t>3</w:t>
      </w:r>
      <w:r>
        <w:rPr>
          <w:rFonts w:ascii="바탕" w:hAnsi="바탕"/>
          <w:sz w:val="18"/>
          <w:szCs w:val="18"/>
        </w:rPr>
        <w:t>1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26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>일</w:t>
      </w:r>
      <w:r>
        <w:rPr>
          <w:rFonts w:ascii="바탕" w:hAnsi="바탕" w:hint="eastAsia"/>
          <w:sz w:val="18"/>
          <w:szCs w:val="18"/>
        </w:rPr>
        <w:t xml:space="preserve">   </w:t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        </w:t>
      </w:r>
      <w:r>
        <w:rPr>
          <w:rFonts w:ascii="바탕" w:hAnsi="바탕"/>
          <w:sz w:val="18"/>
          <w:szCs w:val="18"/>
        </w:rPr>
        <w:t xml:space="preserve"> </w:t>
      </w:r>
      <w:r w:rsidRPr="00A6535F">
        <w:rPr>
          <w:rFonts w:ascii="바탕" w:hAnsi="바탕" w:hint="eastAsia"/>
          <w:color w:val="000000"/>
          <w:sz w:val="18"/>
          <w:szCs w:val="18"/>
        </w:rPr>
        <w:t>개    정：20</w:t>
      </w:r>
      <w:r>
        <w:rPr>
          <w:rFonts w:ascii="바탕" w:hAnsi="바탕"/>
          <w:color w:val="000000"/>
          <w:sz w:val="18"/>
          <w:szCs w:val="18"/>
        </w:rPr>
        <w:t>xx</w: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"NewYear"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2006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A6535F">
        <w:rPr>
          <w:rFonts w:hAnsi="바탕" w:hint="eastAsia"/>
          <w:color w:val="000000"/>
          <w:sz w:val="18"/>
          <w:szCs w:val="18"/>
        </w:rPr>
        <w:instrText>3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"NewYear"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2004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t xml:space="preserve">년 </w:t>
      </w:r>
      <w:r>
        <w:rPr>
          <w:rFonts w:ascii="바탕" w:hAnsi="바탕"/>
          <w:color w:val="000000"/>
          <w:sz w:val="18"/>
          <w:szCs w:val="18"/>
        </w:rPr>
        <w:t>xx</w: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12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A6535F">
        <w:rPr>
          <w:rFonts w:hAnsi="바탕" w:hint="eastAsia"/>
          <w:color w:val="000000"/>
          <w:sz w:val="18"/>
          <w:szCs w:val="18"/>
        </w:rPr>
        <w:instrText>3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3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t xml:space="preserve">월 </w:t>
      </w:r>
      <w:r>
        <w:rPr>
          <w:rFonts w:ascii="바탕" w:hAnsi="바탕"/>
          <w:color w:val="000000"/>
          <w:sz w:val="18"/>
          <w:szCs w:val="18"/>
        </w:rPr>
        <w:t>xx</w: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26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A6535F">
        <w:rPr>
          <w:rFonts w:hAnsi="바탕" w:hint="eastAsia"/>
          <w:color w:val="000000"/>
          <w:sz w:val="18"/>
          <w:szCs w:val="18"/>
        </w:rPr>
        <w:instrText>3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5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t>일</w:t>
      </w:r>
      <w:r w:rsidRPr="00A6535F">
        <w:rPr>
          <w:rFonts w:ascii="바탕" w:hAnsi="바탕"/>
          <w:color w:val="000000"/>
          <w:sz w:val="18"/>
          <w:szCs w:val="18"/>
        </w:rPr>
        <w:t xml:space="preserve"> 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개    정：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"개    정："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개  정 :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"ChgYear"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2016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"년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년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</w:instrText>
      </w:r>
      <w:r w:rsidRPr="009614A0">
        <w:rPr>
          <w:rFonts w:hAnsi="바탕" w:hint="eastAsia"/>
          <w:sz w:val="18"/>
          <w:szCs w:val="18"/>
          <w:highlight w:val="yellow"/>
        </w:rPr>
        <w:instrText>3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"ChgYear"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2004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"년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년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"ChgMonth"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6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"월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월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</w:instrText>
      </w:r>
      <w:r w:rsidRPr="009614A0">
        <w:rPr>
          <w:rFonts w:hAnsi="바탕" w:hint="eastAsia"/>
          <w:sz w:val="18"/>
          <w:szCs w:val="18"/>
          <w:highlight w:val="yellow"/>
        </w:rPr>
        <w:instrText>3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"ChgMonth"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3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"월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월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"ChgDay"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"일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일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개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"ChgDay"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 "일 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일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</w:p>
    <w:p w:rsidR="00DF4DF6" w:rsidRPr="009614A0" w:rsidRDefault="00DF4DF6" w:rsidP="00DF4DF6">
      <w:pPr>
        <w:framePr w:w="9034" w:h="3905" w:hRule="exact" w:hSpace="180" w:wrap="around" w:vAnchor="page" w:hAnchor="page" w:x="1419" w:y="11422"/>
        <w:tabs>
          <w:tab w:val="left" w:pos="5000"/>
        </w:tabs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>심    의：방송통신표준심의회 전</w:t>
      </w:r>
      <w:r>
        <w:rPr>
          <w:rFonts w:ascii="바탕" w:hAnsi="바탕" w:hint="eastAsia"/>
          <w:sz w:val="18"/>
          <w:szCs w:val="18"/>
        </w:rPr>
        <w:t>파</w:t>
      </w:r>
      <w:r w:rsidRPr="009614A0">
        <w:rPr>
          <w:rFonts w:ascii="바탕" w:hAnsi="바탕" w:hint="eastAsia"/>
          <w:sz w:val="18"/>
          <w:szCs w:val="18"/>
        </w:rPr>
        <w:t>통신 기술심의회(X)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"기술표준원 고시  제 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"NoticeNo"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 호"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</w:p>
    <w:p w:rsidR="00DF4DF6" w:rsidRPr="009614A0" w:rsidRDefault="00DF4DF6" w:rsidP="00DF4DF6">
      <w:pPr>
        <w:framePr w:w="9034" w:h="3905" w:hRule="exact" w:hSpace="180" w:wrap="around" w:vAnchor="page" w:hAnchor="page" w:x="1419" w:y="11422"/>
        <w:tabs>
          <w:tab w:val="left" w:pos="4997"/>
        </w:tabs>
        <w:spacing w:line="312" w:lineRule="auto"/>
        <w:ind w:rightChars="450" w:right="9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>원안작성협력：한</w:t>
      </w:r>
      <w:r w:rsidRPr="009614A0">
        <w:rPr>
          <w:rFonts w:ascii="바탕" w:hAnsi="바탕"/>
          <w:sz w:val="18"/>
          <w:szCs w:val="18"/>
        </w:rPr>
        <w:t>국전자통신연구원</w:t>
      </w:r>
      <w:r w:rsidRPr="009614A0">
        <w:rPr>
          <w:rFonts w:ascii="바탕" w:hAnsi="바탕" w:hint="eastAsia"/>
          <w:sz w:val="18"/>
          <w:szCs w:val="18"/>
        </w:rPr>
        <w:t xml:space="preserve"> 표</w:t>
      </w:r>
      <w:r w:rsidRPr="009614A0">
        <w:rPr>
          <w:rFonts w:ascii="바탕" w:hAnsi="바탕"/>
          <w:sz w:val="18"/>
          <w:szCs w:val="18"/>
        </w:rPr>
        <w:t>준연구본</w:t>
      </w:r>
      <w:r w:rsidRPr="009614A0">
        <w:rPr>
          <w:rFonts w:ascii="바탕" w:hAnsi="바탕" w:hint="eastAsia"/>
          <w:sz w:val="18"/>
          <w:szCs w:val="18"/>
        </w:rPr>
        <w:t>부</w:t>
      </w:r>
    </w:p>
    <w:p w:rsidR="00DF4DF6" w:rsidRPr="009614A0" w:rsidRDefault="00DF4DF6" w:rsidP="00DF4DF6">
      <w:pPr>
        <w:framePr w:w="9034" w:h="3905" w:hRule="exact" w:hSpace="180" w:wrap="around" w:vAnchor="page" w:hAnchor="page" w:x="1419" w:y="11422"/>
        <w:spacing w:line="312" w:lineRule="auto"/>
        <w:jc w:val="center"/>
        <w:rPr>
          <w:rFonts w:ascii="바탕" w:hAnsi="바탕"/>
          <w:szCs w:val="18"/>
        </w:rPr>
      </w:pPr>
      <w:r w:rsidRPr="009614A0"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:rsidR="00DF4DF6" w:rsidRPr="009614A0" w:rsidRDefault="00DF4DF6" w:rsidP="00DF4DF6">
      <w:pPr>
        <w:framePr w:w="9034" w:h="3905" w:hRule="exact" w:hSpace="180" w:wrap="around" w:vAnchor="page" w:hAnchor="page" w:x="1419" w:y="11422"/>
        <w:widowControl/>
        <w:tabs>
          <w:tab w:val="left" w:pos="8222"/>
        </w:tabs>
        <w:wordWrap/>
        <w:snapToGrid w:val="0"/>
        <w:spacing w:line="312" w:lineRule="auto"/>
        <w:ind w:rightChars="404" w:right="808" w:firstLineChars="300" w:firstLine="540"/>
        <w:rPr>
          <w:rFonts w:ascii="바탕" w:cs="Arial"/>
          <w:sz w:val="18"/>
          <w:szCs w:val="18"/>
        </w:rPr>
      </w:pPr>
      <w:r w:rsidRPr="009614A0">
        <w:rPr>
          <w:rFonts w:ascii="바탕" w:cs="Arial" w:hint="eastAsia"/>
          <w:sz w:val="18"/>
          <w:szCs w:val="18"/>
        </w:rPr>
        <w:t>이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표준에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대한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의견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또는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질문은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국립전파연구원 웹사이트를 이용하여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주십시오</w:t>
      </w:r>
      <w:r w:rsidRPr="009614A0">
        <w:rPr>
          <w:rFonts w:ascii="바탕" w:cs="Arial"/>
          <w:sz w:val="18"/>
          <w:szCs w:val="18"/>
        </w:rPr>
        <w:t>.</w:t>
      </w:r>
    </w:p>
    <w:p w:rsidR="00DF4DF6" w:rsidRPr="009614A0" w:rsidRDefault="00DF4DF6" w:rsidP="00DF4DF6">
      <w:pPr>
        <w:framePr w:w="9034" w:h="3905" w:hRule="exact" w:hSpace="180" w:wrap="around" w:vAnchor="page" w:hAnchor="page" w:x="1419" w:y="11422"/>
        <w:widowControl/>
        <w:tabs>
          <w:tab w:val="left" w:pos="8080"/>
        </w:tabs>
        <w:wordWrap/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sz w:val="6"/>
          <w:szCs w:val="18"/>
        </w:rPr>
      </w:pPr>
    </w:p>
    <w:p w:rsidR="00DF4DF6" w:rsidRDefault="00DF4DF6" w:rsidP="00DF4DF6">
      <w:pPr>
        <w:framePr w:w="9034" w:h="3905" w:hRule="exact" w:hSpace="180" w:wrap="around" w:vAnchor="page" w:hAnchor="page" w:x="1419" w:y="11422"/>
        <w:widowControl/>
        <w:tabs>
          <w:tab w:val="left" w:pos="8222"/>
        </w:tabs>
        <w:wordWrap/>
        <w:snapToGrid w:val="0"/>
        <w:spacing w:line="312" w:lineRule="auto"/>
        <w:ind w:rightChars="425" w:right="850" w:firstLineChars="300" w:firstLine="528"/>
        <w:jc w:val="left"/>
        <w:rPr>
          <w:rFonts w:ascii="바탕" w:hAnsi="바탕"/>
          <w:spacing w:val="-2"/>
          <w:sz w:val="18"/>
          <w:szCs w:val="18"/>
        </w:rPr>
      </w:pPr>
      <w:r w:rsidRPr="009614A0">
        <w:rPr>
          <w:rFonts w:ascii="바탕" w:hAnsi="바탕" w:hint="eastAsia"/>
          <w:spacing w:val="-2"/>
          <w:sz w:val="18"/>
          <w:szCs w:val="18"/>
        </w:rPr>
        <w:t>이 표준은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방송통신표준화지침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제1</w:t>
      </w:r>
      <w:r w:rsidRPr="009614A0">
        <w:rPr>
          <w:rFonts w:ascii="바탕" w:hAnsi="바탕"/>
          <w:spacing w:val="-2"/>
          <w:sz w:val="18"/>
          <w:szCs w:val="18"/>
        </w:rPr>
        <w:t>8</w:t>
      </w:r>
      <w:r w:rsidRPr="009614A0">
        <w:rPr>
          <w:rFonts w:ascii="바탕" w:hAnsi="바탕" w:hint="eastAsia"/>
          <w:spacing w:val="-2"/>
          <w:sz w:val="18"/>
          <w:szCs w:val="18"/>
        </w:rPr>
        <w:t>조의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규정에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따라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 xml:space="preserve">매 </w:t>
      </w:r>
      <w:r w:rsidRPr="009614A0">
        <w:rPr>
          <w:rFonts w:ascii="바탕" w:hAnsi="바탕"/>
          <w:spacing w:val="-2"/>
          <w:sz w:val="18"/>
          <w:szCs w:val="18"/>
        </w:rPr>
        <w:t>5</w:t>
      </w:r>
      <w:r w:rsidRPr="009614A0">
        <w:rPr>
          <w:rFonts w:ascii="바탕" w:hAnsi="바탕" w:hint="eastAsia"/>
          <w:spacing w:val="-2"/>
          <w:sz w:val="18"/>
          <w:szCs w:val="18"/>
        </w:rPr>
        <w:t>년마다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>방</w:t>
      </w:r>
      <w:r w:rsidRPr="009614A0">
        <w:rPr>
          <w:rFonts w:ascii="바탕" w:hAnsi="바탕" w:hint="eastAsia"/>
          <w:spacing w:val="-2"/>
          <w:sz w:val="18"/>
          <w:szCs w:val="18"/>
        </w:rPr>
        <w:t>송통신표준심의회에서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</w:p>
    <w:p w:rsidR="00DF4DF6" w:rsidRPr="009614A0" w:rsidRDefault="00DF4DF6" w:rsidP="00DF4DF6">
      <w:pPr>
        <w:framePr w:w="9034" w:h="3905" w:hRule="exact" w:hSpace="180" w:wrap="around" w:vAnchor="page" w:hAnchor="page" w:x="1419" w:y="11422"/>
        <w:widowControl/>
        <w:tabs>
          <w:tab w:val="left" w:pos="8222"/>
        </w:tabs>
        <w:wordWrap/>
        <w:snapToGrid w:val="0"/>
        <w:spacing w:line="312" w:lineRule="auto"/>
        <w:ind w:rightChars="425" w:right="850" w:firstLineChars="300" w:firstLine="528"/>
        <w:jc w:val="left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pacing w:val="-2"/>
          <w:sz w:val="18"/>
          <w:szCs w:val="18"/>
        </w:rPr>
        <w:t>심</w:t>
      </w:r>
      <w:r w:rsidRPr="009614A0">
        <w:rPr>
          <w:rFonts w:ascii="바탕" w:hAnsi="바탕" w:hint="eastAsia"/>
          <w:spacing w:val="-2"/>
          <w:sz w:val="18"/>
          <w:szCs w:val="18"/>
        </w:rPr>
        <w:t>의되어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확인</w:t>
      </w:r>
      <w:r w:rsidRPr="009614A0">
        <w:rPr>
          <w:rFonts w:ascii="바탕" w:hAnsi="바탕"/>
          <w:sz w:val="18"/>
          <w:szCs w:val="18"/>
        </w:rPr>
        <w:t xml:space="preserve">, </w:t>
      </w:r>
      <w:r w:rsidRPr="009614A0">
        <w:rPr>
          <w:rFonts w:ascii="바탕" w:hAnsi="바탕" w:hint="eastAsia"/>
          <w:sz w:val="18"/>
          <w:szCs w:val="18"/>
        </w:rPr>
        <w:t>개정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또는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폐지됩니다</w:t>
      </w:r>
      <w:r w:rsidRPr="009614A0">
        <w:rPr>
          <w:rFonts w:ascii="바탕" w:hAnsi="바탕"/>
          <w:sz w:val="18"/>
          <w:szCs w:val="18"/>
        </w:rPr>
        <w:t>.</w:t>
      </w:r>
    </w:p>
    <w:p w:rsidR="00277A06" w:rsidRPr="00DF4DF6" w:rsidRDefault="00277A06" w:rsidP="00277A06">
      <w:pPr>
        <w:rPr>
          <w:color w:val="000000" w:themeColor="text1"/>
        </w:rPr>
        <w:sectPr w:rsidR="00277A06" w:rsidRPr="00DF4DF6" w:rsidSect="00277A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616" w:right="1276" w:bottom="1616" w:left="1276" w:header="1049" w:footer="1049" w:gutter="0"/>
          <w:cols w:space="720"/>
          <w:docGrid w:linePitch="324"/>
        </w:sectPr>
      </w:pPr>
    </w:p>
    <w:p w:rsidR="00277A06" w:rsidRPr="00B17621" w:rsidRDefault="00277A06" w:rsidP="00277A06">
      <w:pPr>
        <w:pStyle w:val="KSDTf4"/>
        <w:rPr>
          <w:color w:val="000000" w:themeColor="text1"/>
        </w:rPr>
      </w:pPr>
      <w:r w:rsidRPr="00B17621">
        <w:rPr>
          <w:rFonts w:hint="eastAsia"/>
          <w:color w:val="000000" w:themeColor="text1"/>
        </w:rPr>
        <w:lastRenderedPageBreak/>
        <w:t>목</w:t>
      </w:r>
      <w:r w:rsidRPr="00B17621">
        <w:rPr>
          <w:rFonts w:hint="eastAsia"/>
          <w:color w:val="000000" w:themeColor="text1"/>
        </w:rPr>
        <w:t xml:space="preserve">    </w:t>
      </w:r>
      <w:r w:rsidRPr="00B17621">
        <w:rPr>
          <w:rFonts w:hint="eastAsia"/>
          <w:color w:val="000000" w:themeColor="text1"/>
        </w:rPr>
        <w:t>차</w:t>
      </w: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6E4DCA" w:rsidRPr="00DF4DF6" w:rsidRDefault="00416A36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r w:rsidRPr="00B17621">
        <w:rPr>
          <w:color w:val="000000" w:themeColor="text1"/>
        </w:rPr>
        <w:fldChar w:fldCharType="begin"/>
      </w:r>
      <w:r w:rsidR="00277A06" w:rsidRPr="00B17621">
        <w:rPr>
          <w:color w:val="000000" w:themeColor="text1"/>
        </w:rPr>
        <w:instrText xml:space="preserve"> TOC \o "2-2" \h \z \t "</w:instrText>
      </w:r>
      <w:r w:rsidR="00277A06" w:rsidRPr="00B17621">
        <w:rPr>
          <w:color w:val="000000" w:themeColor="text1"/>
        </w:rPr>
        <w:instrText>제목</w:instrText>
      </w:r>
      <w:r w:rsidR="00277A06" w:rsidRPr="00B17621">
        <w:rPr>
          <w:color w:val="000000" w:themeColor="text1"/>
        </w:rPr>
        <w:instrText xml:space="preserve"> 1,1,[KSDT] </w:instrText>
      </w:r>
      <w:r w:rsidR="00277A06" w:rsidRPr="00B17621">
        <w:rPr>
          <w:color w:val="000000" w:themeColor="text1"/>
        </w:rPr>
        <w:instrText>부속서</w:instrText>
      </w:r>
      <w:r w:rsidR="00277A06" w:rsidRPr="00B17621">
        <w:rPr>
          <w:color w:val="000000" w:themeColor="text1"/>
        </w:rPr>
        <w:instrText xml:space="preserve"> A,1,[KSDT] </w:instrText>
      </w:r>
      <w:r w:rsidR="00277A06" w:rsidRPr="00B17621">
        <w:rPr>
          <w:color w:val="000000" w:themeColor="text1"/>
        </w:rPr>
        <w:instrText>머리말</w:instrText>
      </w:r>
      <w:r w:rsidR="00277A06" w:rsidRPr="00B17621">
        <w:rPr>
          <w:color w:val="000000" w:themeColor="text1"/>
        </w:rPr>
        <w:instrText xml:space="preserve"> </w:instrText>
      </w:r>
      <w:r w:rsidR="00277A06" w:rsidRPr="00B17621">
        <w:rPr>
          <w:color w:val="000000" w:themeColor="text1"/>
        </w:rPr>
        <w:instrText>제목</w:instrText>
      </w:r>
      <w:r w:rsidR="00277A06" w:rsidRPr="00B17621">
        <w:rPr>
          <w:color w:val="000000" w:themeColor="text1"/>
        </w:rPr>
        <w:instrText xml:space="preserve">,1" </w:instrText>
      </w:r>
      <w:r w:rsidRPr="00B17621">
        <w:rPr>
          <w:color w:val="000000" w:themeColor="text1"/>
        </w:rPr>
        <w:fldChar w:fldCharType="separate"/>
      </w:r>
      <w:hyperlink w:anchor="_Toc430592785" w:history="1">
        <w:r w:rsidR="006E4DCA" w:rsidRPr="00DF4DF6">
          <w:rPr>
            <w:rStyle w:val="ab"/>
            <w:noProof/>
          </w:rPr>
          <w:t>머</w:t>
        </w:r>
        <w:r w:rsidR="006E4DCA" w:rsidRPr="00DF4DF6">
          <w:rPr>
            <w:rStyle w:val="ab"/>
            <w:noProof/>
          </w:rPr>
          <w:t xml:space="preserve">  </w:t>
        </w:r>
        <w:r w:rsidR="006E4DCA" w:rsidRPr="00DF4DF6">
          <w:rPr>
            <w:rStyle w:val="ab"/>
            <w:noProof/>
          </w:rPr>
          <w:t>리</w:t>
        </w:r>
        <w:r w:rsidR="006E4DCA" w:rsidRPr="00DF4DF6">
          <w:rPr>
            <w:rStyle w:val="ab"/>
            <w:noProof/>
          </w:rPr>
          <w:t xml:space="preserve">  </w:t>
        </w:r>
        <w:r w:rsidR="006E4DCA" w:rsidRPr="00DF4DF6">
          <w:rPr>
            <w:rStyle w:val="ab"/>
            <w:noProof/>
          </w:rPr>
          <w:t>말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_Toc430592785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5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86" w:history="1">
        <w:r w:rsidR="006E4DCA" w:rsidRPr="00DF4DF6">
          <w:rPr>
            <w:rStyle w:val="ab"/>
            <w:noProof/>
          </w:rPr>
          <w:t>1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적용범위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_Toc430592786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6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87" w:history="1">
        <w:r w:rsidR="006E4DCA" w:rsidRPr="00DF4DF6">
          <w:rPr>
            <w:rStyle w:val="ab"/>
            <w:noProof/>
          </w:rPr>
          <w:t>2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인용규격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_Toc430592787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6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88" w:history="1">
        <w:r w:rsidR="006E4DCA" w:rsidRPr="00DF4DF6">
          <w:rPr>
            <w:rStyle w:val="ab"/>
            <w:noProof/>
          </w:rPr>
          <w:t>3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정의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_Toc430592788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6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89" w:history="1">
        <w:r w:rsidR="006E4DCA" w:rsidRPr="00DF4DF6">
          <w:rPr>
            <w:rStyle w:val="ab"/>
            <w:noProof/>
            <w:lang w:val="en-US"/>
          </w:rPr>
          <w:t>3.1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최대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사용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감도</w:t>
        </w:r>
        <w:r w:rsidR="006E4DCA" w:rsidRPr="00DF4DF6">
          <w:rPr>
            <w:rStyle w:val="ab"/>
            <w:noProof/>
          </w:rPr>
          <w:t>(maximum usable sensitivity)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_Toc430592789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6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90" w:history="1">
        <w:r w:rsidR="006E4DCA" w:rsidRPr="00DF4DF6">
          <w:rPr>
            <w:rStyle w:val="ab"/>
            <w:noProof/>
            <w:lang w:val="en-US"/>
          </w:rPr>
          <w:t>3.2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다중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모드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기기</w:t>
        </w:r>
        <w:r w:rsidR="006E4DCA" w:rsidRPr="00DF4DF6">
          <w:rPr>
            <w:rStyle w:val="ab"/>
            <w:noProof/>
          </w:rPr>
          <w:t>(multimode equipment)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_Toc430592790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7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91" w:history="1">
        <w:r w:rsidR="006E4DCA" w:rsidRPr="00DF4DF6">
          <w:rPr>
            <w:rStyle w:val="ab"/>
            <w:noProof/>
            <w:lang w:val="en-US"/>
          </w:rPr>
          <w:t>3.3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스커트</w:t>
        </w:r>
        <w:r w:rsidR="006E4DCA" w:rsidRPr="00DF4DF6">
          <w:rPr>
            <w:rStyle w:val="ab"/>
            <w:noProof/>
          </w:rPr>
          <w:t>(skirt)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_Toc430592791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7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92" w:history="1">
        <w:r w:rsidR="006E4DCA" w:rsidRPr="00DF4DF6">
          <w:rPr>
            <w:rStyle w:val="ab"/>
            <w:noProof/>
          </w:rPr>
          <w:t>4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시험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조건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_Toc430592792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7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93" w:history="1">
        <w:r w:rsidR="006E4DCA" w:rsidRPr="00DF4DF6">
          <w:rPr>
            <w:rStyle w:val="ab"/>
            <w:noProof/>
            <w:lang w:val="en-US"/>
          </w:rPr>
          <w:t>4.1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일반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사항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_Toc430592793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7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94" w:history="1">
        <w:r w:rsidR="006E4DCA" w:rsidRPr="00DF4DF6">
          <w:rPr>
            <w:rStyle w:val="ab"/>
            <w:noProof/>
            <w:lang w:val="en-US"/>
          </w:rPr>
          <w:t>4.2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시험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신호를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위한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설정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_Toc430592794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8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95" w:history="1">
        <w:r w:rsidR="006E4DCA" w:rsidRPr="00DF4DF6">
          <w:rPr>
            <w:rStyle w:val="ab"/>
            <w:noProof/>
            <w:lang w:val="en-US"/>
          </w:rPr>
          <w:t>4.3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배제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대역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_Toc430592795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9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96" w:history="1">
        <w:r w:rsidR="006E4DCA" w:rsidRPr="00DF4DF6">
          <w:rPr>
            <w:rStyle w:val="ab"/>
            <w:noProof/>
            <w:lang w:val="en-US"/>
          </w:rPr>
          <w:t>4.4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수신기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또는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송수신기의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수신기부에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대한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협대역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응답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_Toc430592796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10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97" w:history="1">
        <w:r w:rsidR="006E4DCA" w:rsidRPr="00DF4DF6">
          <w:rPr>
            <w:rStyle w:val="ab"/>
            <w:noProof/>
            <w:lang w:val="en-US"/>
          </w:rPr>
          <w:t>4.5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정상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시험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변조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_Toc430592797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10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98" w:history="1">
        <w:r w:rsidR="006E4DCA" w:rsidRPr="00DF4DF6">
          <w:rPr>
            <w:rStyle w:val="ab"/>
            <w:noProof/>
          </w:rPr>
          <w:t>5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성능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평가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_Toc430592798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11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799" w:history="1">
        <w:r w:rsidR="006E4DCA" w:rsidRPr="00DF4DF6">
          <w:rPr>
            <w:rStyle w:val="ab"/>
            <w:noProof/>
            <w:lang w:val="en-US"/>
          </w:rPr>
          <w:t>5.1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일반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사항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_Toc430592799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12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00" w:history="1">
        <w:r w:rsidR="006E4DCA" w:rsidRPr="00DF4DF6">
          <w:rPr>
            <w:rStyle w:val="ab"/>
            <w:noProof/>
            <w:lang w:val="en-US"/>
          </w:rPr>
          <w:t>5.2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연속적인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통신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링크를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제공할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수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있는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기기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_Toc430592800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12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01" w:history="1">
        <w:r w:rsidR="006E4DCA" w:rsidRPr="00DF4DF6">
          <w:rPr>
            <w:rStyle w:val="ab"/>
            <w:noProof/>
            <w:lang w:val="en-US"/>
          </w:rPr>
          <w:t>5.3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연속적인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통신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링크를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제공하지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않는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기기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_Toc430592801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12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02" w:history="1">
        <w:r w:rsidR="006E4DCA" w:rsidRPr="00DF4DF6">
          <w:rPr>
            <w:rStyle w:val="ab"/>
            <w:noProof/>
            <w:lang w:val="en-US"/>
          </w:rPr>
          <w:t>5.4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보조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기기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_Toc430592802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12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03" w:history="1">
        <w:r w:rsidR="006E4DCA" w:rsidRPr="00DF4DF6">
          <w:rPr>
            <w:rStyle w:val="ab"/>
            <w:noProof/>
            <w:lang w:val="en-US"/>
          </w:rPr>
          <w:t>5.5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기기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분류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_Toc430592803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12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04" w:history="1">
        <w:r w:rsidR="006E4DCA" w:rsidRPr="00DF4DF6">
          <w:rPr>
            <w:rStyle w:val="ab"/>
            <w:noProof/>
          </w:rPr>
          <w:t>6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성능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기준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_Toc430592804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13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05" w:history="1">
        <w:r w:rsidR="006E4DCA" w:rsidRPr="00DF4DF6">
          <w:rPr>
            <w:rStyle w:val="ab"/>
            <w:noProof/>
            <w:lang w:val="en-US"/>
          </w:rPr>
          <w:t>6.1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 xml:space="preserve">1 </w:t>
        </w:r>
        <w:r w:rsidR="006E4DCA" w:rsidRPr="00DF4DF6">
          <w:rPr>
            <w:rStyle w:val="ab"/>
            <w:noProof/>
          </w:rPr>
          <w:t>차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사용자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기능에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관한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성능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기준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_Toc430592805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13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06" w:history="1">
        <w:r w:rsidR="006E4DCA" w:rsidRPr="00DF4DF6">
          <w:rPr>
            <w:rStyle w:val="ab"/>
            <w:noProof/>
            <w:lang w:val="en-US"/>
          </w:rPr>
          <w:t>6.2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 xml:space="preserve">2 </w:t>
        </w:r>
        <w:r w:rsidR="006E4DCA" w:rsidRPr="00DF4DF6">
          <w:rPr>
            <w:rStyle w:val="ab"/>
            <w:noProof/>
          </w:rPr>
          <w:t>차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사용자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기능에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대한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성능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기준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_Toc430592806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16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07" w:history="1">
        <w:r w:rsidR="006E4DCA" w:rsidRPr="00DF4DF6">
          <w:rPr>
            <w:rStyle w:val="ab"/>
            <w:noProof/>
            <w:lang w:val="en-US"/>
          </w:rPr>
          <w:t>6.3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연속적인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통신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링크를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제공하지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않는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기기에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대한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성능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기준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_Toc430592807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17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08" w:history="1">
        <w:r w:rsidR="006E4DCA" w:rsidRPr="00DF4DF6">
          <w:rPr>
            <w:rStyle w:val="ab"/>
            <w:noProof/>
            <w:lang w:val="en-US"/>
          </w:rPr>
          <w:t>6.4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독립적으로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시험된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보조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기기에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대한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성능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기준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_Toc430592808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17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09" w:history="1">
        <w:r w:rsidR="006E4DCA" w:rsidRPr="00DF4DF6">
          <w:rPr>
            <w:rStyle w:val="ab"/>
            <w:noProof/>
            <w:lang w:val="en-US"/>
          </w:rPr>
          <w:t>6.5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정전기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방전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시험에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대한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성능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기준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_Toc430592809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17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10" w:history="1">
        <w:r w:rsidR="006E4DCA" w:rsidRPr="00DF4DF6">
          <w:rPr>
            <w:rStyle w:val="ab"/>
            <w:noProof/>
          </w:rPr>
          <w:t>7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적용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개요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_Toc430592810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17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11" w:history="1">
        <w:r w:rsidR="006E4DCA" w:rsidRPr="00DF4DF6">
          <w:rPr>
            <w:rStyle w:val="ab"/>
            <w:noProof/>
            <w:lang w:val="en-US"/>
          </w:rPr>
          <w:t>7.1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EMI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_Toc430592811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17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12" w:history="1">
        <w:r w:rsidR="006E4DCA" w:rsidRPr="00DF4DF6">
          <w:rPr>
            <w:rStyle w:val="ab"/>
            <w:noProof/>
            <w:lang w:val="en-US"/>
          </w:rPr>
          <w:t>7.2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EMS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_Toc430592812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18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13" w:history="1">
        <w:r w:rsidR="006E4DCA" w:rsidRPr="00DF4DF6">
          <w:rPr>
            <w:rStyle w:val="ab"/>
            <w:noProof/>
          </w:rPr>
          <w:t>부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록</w:t>
        </w:r>
        <w:r w:rsidR="006E4DCA" w:rsidRPr="00DF4DF6">
          <w:rPr>
            <w:rStyle w:val="ab"/>
            <w:noProof/>
          </w:rPr>
          <w:t xml:space="preserve"> I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_Toc430592813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20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14" w:history="1">
        <w:r w:rsidR="006E4DCA" w:rsidRPr="00DF4DF6">
          <w:rPr>
            <w:rStyle w:val="ab"/>
            <w:noProof/>
          </w:rPr>
          <w:t>KS X 3136 : 2014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_Toc430592814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21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15" w:history="1">
        <w:r w:rsidR="006E4DCA" w:rsidRPr="00DF4DF6">
          <w:rPr>
            <w:rStyle w:val="ab"/>
            <w:noProof/>
          </w:rPr>
          <w:t>1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개정의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취지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_Toc430592815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21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Pr="00DF4DF6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16" w:history="1">
        <w:r w:rsidR="006E4DCA" w:rsidRPr="00DF4DF6">
          <w:rPr>
            <w:rStyle w:val="ab"/>
            <w:noProof/>
          </w:rPr>
          <w:t>2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주요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개정</w:t>
        </w:r>
        <w:r w:rsidR="006E4DCA" w:rsidRPr="00DF4DF6">
          <w:rPr>
            <w:rStyle w:val="ab"/>
            <w:noProof/>
          </w:rPr>
          <w:t xml:space="preserve"> </w:t>
        </w:r>
        <w:r w:rsidR="006E4DCA" w:rsidRPr="00DF4DF6">
          <w:rPr>
            <w:rStyle w:val="ab"/>
            <w:noProof/>
          </w:rPr>
          <w:t>내용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_Toc430592816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21</w:t>
        </w:r>
        <w:r w:rsidR="006E4DCA" w:rsidRPr="00DF4DF6">
          <w:rPr>
            <w:noProof/>
            <w:webHidden/>
          </w:rPr>
          <w:fldChar w:fldCharType="end"/>
        </w:r>
      </w:hyperlink>
    </w:p>
    <w:p w:rsidR="006E4DCA" w:rsidRDefault="008C1C32">
      <w:pPr>
        <w:pStyle w:val="17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0592817" w:history="1">
        <w:r w:rsidR="006E4DCA" w:rsidRPr="00DF4DF6">
          <w:rPr>
            <w:rStyle w:val="ab"/>
            <w:noProof/>
          </w:rPr>
          <w:t>3</w:t>
        </w:r>
        <w:r w:rsidR="006E4DCA" w:rsidRPr="00DF4DF6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6E4DCA" w:rsidRPr="00DF4DF6">
          <w:rPr>
            <w:rStyle w:val="ab"/>
            <w:noProof/>
          </w:rPr>
          <w:t>원안작성자</w:t>
        </w:r>
        <w:r w:rsidR="006E4DCA" w:rsidRPr="00DF4DF6">
          <w:rPr>
            <w:noProof/>
            <w:webHidden/>
          </w:rPr>
          <w:tab/>
        </w:r>
        <w:r w:rsidR="006E4DCA" w:rsidRPr="00DF4DF6">
          <w:rPr>
            <w:noProof/>
            <w:webHidden/>
          </w:rPr>
          <w:fldChar w:fldCharType="begin"/>
        </w:r>
        <w:r w:rsidR="006E4DCA" w:rsidRPr="00DF4DF6">
          <w:rPr>
            <w:noProof/>
            <w:webHidden/>
          </w:rPr>
          <w:instrText xml:space="preserve"> PAGEREF _Toc430592817 \h </w:instrText>
        </w:r>
        <w:r w:rsidR="006E4DCA" w:rsidRPr="00DF4DF6">
          <w:rPr>
            <w:noProof/>
            <w:webHidden/>
          </w:rPr>
        </w:r>
        <w:r w:rsidR="006E4DCA" w:rsidRPr="00DF4DF6">
          <w:rPr>
            <w:noProof/>
            <w:webHidden/>
          </w:rPr>
          <w:fldChar w:fldCharType="separate"/>
        </w:r>
        <w:r w:rsidR="006E4DCA" w:rsidRPr="00DF4DF6">
          <w:rPr>
            <w:noProof/>
            <w:webHidden/>
          </w:rPr>
          <w:t>21</w:t>
        </w:r>
        <w:r w:rsidR="006E4DCA" w:rsidRPr="00DF4DF6">
          <w:rPr>
            <w:noProof/>
            <w:webHidden/>
          </w:rPr>
          <w:fldChar w:fldCharType="end"/>
        </w:r>
      </w:hyperlink>
    </w:p>
    <w:p w:rsidR="00277A06" w:rsidRPr="00B17621" w:rsidRDefault="00416A36" w:rsidP="00277A06">
      <w:pPr>
        <w:rPr>
          <w:color w:val="000000" w:themeColor="text1"/>
        </w:rPr>
      </w:pPr>
      <w:r w:rsidRPr="00B17621">
        <w:rPr>
          <w:color w:val="000000" w:themeColor="text1"/>
        </w:rPr>
        <w:fldChar w:fldCharType="end"/>
      </w: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pStyle w:val="KSDTff0"/>
        <w:rPr>
          <w:color w:val="000000" w:themeColor="text1"/>
        </w:rPr>
      </w:pPr>
      <w:r w:rsidRPr="00B17621">
        <w:rPr>
          <w:color w:val="000000" w:themeColor="text1"/>
        </w:rPr>
        <w:br w:type="page"/>
      </w:r>
      <w:bookmarkStart w:id="5" w:name="_Toc430592785"/>
      <w:r w:rsidRPr="00B17621">
        <w:rPr>
          <w:rFonts w:hint="eastAsia"/>
          <w:color w:val="000000" w:themeColor="text1"/>
        </w:rPr>
        <w:lastRenderedPageBreak/>
        <w:t>머</w:t>
      </w:r>
      <w:r w:rsidRPr="00B17621">
        <w:rPr>
          <w:rFonts w:hint="eastAsia"/>
          <w:color w:val="000000" w:themeColor="text1"/>
        </w:rPr>
        <w:t xml:space="preserve">  </w:t>
      </w:r>
      <w:r w:rsidRPr="00B17621">
        <w:rPr>
          <w:rFonts w:hint="eastAsia"/>
          <w:color w:val="000000" w:themeColor="text1"/>
        </w:rPr>
        <w:t>리</w:t>
      </w:r>
      <w:r w:rsidRPr="00B17621">
        <w:rPr>
          <w:rFonts w:hint="eastAsia"/>
          <w:color w:val="000000" w:themeColor="text1"/>
        </w:rPr>
        <w:t xml:space="preserve">  </w:t>
      </w:r>
      <w:r w:rsidRPr="00B17621">
        <w:rPr>
          <w:rFonts w:hint="eastAsia"/>
          <w:color w:val="000000" w:themeColor="text1"/>
        </w:rPr>
        <w:t>말</w:t>
      </w:r>
      <w:bookmarkEnd w:id="5"/>
    </w:p>
    <w:p w:rsidR="00277A06" w:rsidRPr="008A53B4" w:rsidRDefault="00277A06" w:rsidP="008A53B4"/>
    <w:p w:rsidR="00C243B0" w:rsidRPr="00DE0455" w:rsidRDefault="00C243B0" w:rsidP="00DE0455">
      <w:r w:rsidRPr="00C50D74">
        <w:rPr>
          <w:rFonts w:hint="eastAsia"/>
        </w:rPr>
        <w:t>본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표준은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방송통신발전기본법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및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산업표준화법에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기초하여</w:t>
      </w:r>
      <w:r w:rsidRPr="00C50D74">
        <w:rPr>
          <w:rFonts w:hint="eastAsia"/>
        </w:rPr>
        <w:t xml:space="preserve"> xx</w:t>
      </w:r>
      <w:r w:rsidRPr="00C50D74">
        <w:rPr>
          <w:rFonts w:hint="eastAsia"/>
        </w:rPr>
        <w:t>심의회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심의를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거쳐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국립전파연구원장이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제정한</w:t>
      </w:r>
      <w:r w:rsidRPr="00C50D74">
        <w:rPr>
          <w:rFonts w:hint="eastAsia"/>
        </w:rPr>
        <w:t xml:space="preserve"> </w:t>
      </w:r>
      <w:r w:rsidRPr="00C50D74">
        <w:rPr>
          <w:rFonts w:hint="eastAsia"/>
        </w:rPr>
        <w:t>국가표준이다</w:t>
      </w:r>
      <w:r w:rsidRPr="00C50D74">
        <w:rPr>
          <w:rFonts w:hint="eastAsia"/>
        </w:rPr>
        <w:t>.</w:t>
      </w:r>
    </w:p>
    <w:p w:rsidR="00DE0455" w:rsidRPr="00DE0455" w:rsidRDefault="00DE0455" w:rsidP="00DE0455">
      <w:r w:rsidRPr="00DE0455">
        <w:rPr>
          <w:rFonts w:hint="eastAsia"/>
        </w:rPr>
        <w:t>본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표준은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아마추어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무선국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기기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및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관련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보조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기기에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대하여</w:t>
      </w:r>
      <w:r w:rsidRPr="00DE0455">
        <w:rPr>
          <w:rFonts w:hint="eastAsia"/>
        </w:rPr>
        <w:t xml:space="preserve"> EMC </w:t>
      </w:r>
      <w:r w:rsidRPr="00DE0455">
        <w:rPr>
          <w:rFonts w:hint="eastAsia"/>
        </w:rPr>
        <w:t>평가를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위한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시험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조건과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전자파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장해</w:t>
      </w:r>
      <w:r w:rsidRPr="00DE0455">
        <w:rPr>
          <w:rFonts w:hint="eastAsia"/>
        </w:rPr>
        <w:t xml:space="preserve">(EMI, ElectroMagnetic Interference) </w:t>
      </w:r>
      <w:r w:rsidRPr="00DE0455">
        <w:rPr>
          <w:rFonts w:hint="eastAsia"/>
        </w:rPr>
        <w:t>시험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방법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및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허용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기준</w:t>
      </w:r>
      <w:r w:rsidRPr="00DE0455">
        <w:rPr>
          <w:rFonts w:hint="eastAsia"/>
        </w:rPr>
        <w:t xml:space="preserve">, </w:t>
      </w:r>
      <w:r w:rsidRPr="00DE0455">
        <w:rPr>
          <w:rFonts w:hint="eastAsia"/>
        </w:rPr>
        <w:t>그리고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전자파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내성</w:t>
      </w:r>
      <w:r w:rsidRPr="00DE0455">
        <w:rPr>
          <w:rFonts w:hint="eastAsia"/>
        </w:rPr>
        <w:t xml:space="preserve">(EMS, ElectroMagnetic Susceptibility) </w:t>
      </w:r>
      <w:r w:rsidRPr="00DE0455">
        <w:rPr>
          <w:rFonts w:hint="eastAsia"/>
        </w:rPr>
        <w:t>시험을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위한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성능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평가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방법과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성능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기준에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대하여</w:t>
      </w:r>
      <w:r w:rsidRPr="00DE0455">
        <w:rPr>
          <w:rFonts w:hint="eastAsia"/>
        </w:rPr>
        <w:t xml:space="preserve"> </w:t>
      </w:r>
      <w:r w:rsidRPr="00DE0455">
        <w:rPr>
          <w:rFonts w:hint="eastAsia"/>
        </w:rPr>
        <w:t>기술한다</w:t>
      </w:r>
      <w:r w:rsidRPr="00DE0455">
        <w:rPr>
          <w:rFonts w:hint="eastAsia"/>
        </w:rPr>
        <w:t>.</w:t>
      </w:r>
    </w:p>
    <w:p w:rsidR="004609E2" w:rsidRPr="00DE0455" w:rsidRDefault="004609E2" w:rsidP="004609E2">
      <w:pPr>
        <w:rPr>
          <w:lang w:val="en-US"/>
        </w:rPr>
      </w:pPr>
    </w:p>
    <w:p w:rsidR="00277A06" w:rsidRPr="00B17621" w:rsidRDefault="00277A06" w:rsidP="00DF4DF6">
      <w:pPr>
        <w:jc w:val="center"/>
      </w:pPr>
      <w:r w:rsidRPr="001F745E">
        <w:br w:type="page"/>
      </w:r>
      <w:bookmarkStart w:id="6" w:name="본문시작"/>
      <w:bookmarkEnd w:id="6"/>
      <w:r w:rsidR="00DF4DF6">
        <w:rPr>
          <w:rFonts w:ascii="돋움" w:eastAsia="돋움" w:hAnsi="돋움" w:hint="eastAsia"/>
          <w:b/>
          <w:sz w:val="28"/>
        </w:rPr>
        <w:lastRenderedPageBreak/>
        <w:t>방송통신</w:t>
      </w:r>
      <w:r w:rsidRPr="00B17621">
        <w:rPr>
          <w:rFonts w:ascii="돋움" w:eastAsia="돋움" w:hAnsi="돋움" w:hint="eastAsia"/>
          <w:b/>
          <w:sz w:val="28"/>
        </w:rPr>
        <w:t>표준</w:t>
      </w:r>
    </w:p>
    <w:p w:rsidR="008F7474" w:rsidRPr="00B17621" w:rsidRDefault="008F7474" w:rsidP="00171A90">
      <w:pPr>
        <w:pStyle w:val="9"/>
        <w:wordWrap/>
        <w:adjustRightInd w:val="0"/>
        <w:ind w:leftChars="0" w:left="0" w:firstLineChars="0" w:firstLine="0"/>
        <w:jc w:val="right"/>
        <w:rPr>
          <w:color w:val="000000" w:themeColor="text1"/>
        </w:rPr>
      </w:pPr>
    </w:p>
    <w:p w:rsidR="00277A06" w:rsidRPr="00B17621" w:rsidRDefault="008C1C32" w:rsidP="00171A90">
      <w:pPr>
        <w:pStyle w:val="9"/>
        <w:wordWrap/>
        <w:adjustRightInd w:val="0"/>
        <w:ind w:leftChars="0" w:left="0" w:firstLineChars="0" w:firstLine="0"/>
        <w:jc w:val="right"/>
        <w:rPr>
          <w:rFonts w:eastAsia="돋움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DOCPROPERTY "DocKnd"  \* MERGEFORMAT </w:instrText>
      </w:r>
      <w:r>
        <w:fldChar w:fldCharType="separate"/>
      </w:r>
      <w:r w:rsidR="00277A06" w:rsidRPr="00B17621">
        <w:rPr>
          <w:rFonts w:eastAsia="돋움" w:cs="Arial"/>
          <w:b/>
          <w:color w:val="000000" w:themeColor="text1"/>
          <w:sz w:val="28"/>
          <w:szCs w:val="28"/>
        </w:rPr>
        <w:t>KS</w:t>
      </w:r>
      <w:r>
        <w:rPr>
          <w:rFonts w:eastAsia="돋움" w:cs="Arial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F25081" w:rsidRPr="00B17621">
        <w:rPr>
          <w:rFonts w:eastAsia="돋움" w:cs="Arial" w:hint="eastAsia"/>
          <w:b/>
          <w:color w:val="000000" w:themeColor="text1"/>
          <w:sz w:val="28"/>
          <w:szCs w:val="28"/>
        </w:rPr>
        <w:t>X</w:t>
      </w:r>
      <w:r w:rsidR="00705E24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F25081" w:rsidRPr="00B17621">
        <w:rPr>
          <w:rFonts w:eastAsia="돋움" w:cs="Arial" w:hint="eastAsia"/>
          <w:b/>
          <w:color w:val="000000" w:themeColor="text1"/>
          <w:sz w:val="28"/>
          <w:szCs w:val="28"/>
        </w:rPr>
        <w:t>3</w:t>
      </w:r>
      <w:r w:rsidR="00DE0455">
        <w:rPr>
          <w:rFonts w:eastAsia="돋움" w:cs="Arial" w:hint="eastAsia"/>
          <w:b/>
          <w:color w:val="000000" w:themeColor="text1"/>
          <w:sz w:val="28"/>
          <w:szCs w:val="28"/>
        </w:rPr>
        <w:t>136</w:t>
      </w:r>
      <w:r w:rsidR="00705E24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277A06" w:rsidRPr="00B17621">
        <w:rPr>
          <w:rFonts w:eastAsia="돋움" w:cs="Arial" w:hint="eastAsia"/>
          <w:b/>
          <w:color w:val="000000" w:themeColor="text1"/>
          <w:sz w:val="28"/>
          <w:szCs w:val="28"/>
        </w:rPr>
        <w:t>:</w:t>
      </w:r>
      <w:r w:rsidR="0031427D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416A36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IF </w:instrText>
      </w:r>
      <w:r>
        <w:fldChar w:fldCharType="begin"/>
      </w:r>
      <w:r>
        <w:instrText xml:space="preserve"> DOCPROPERTY "NCKnd" \* MERGEFORMAT </w:instrText>
      </w:r>
      <w:r>
        <w:fldChar w:fldCharType="separate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>1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 = 1 </w:instrText>
      </w:r>
      <w:r>
        <w:fldChar w:fldCharType="begin"/>
      </w:r>
      <w:r>
        <w:instrText xml:space="preserve"> DOCPROPERTY "NewYear" \* MERGEFORMAT </w:instrText>
      </w:r>
      <w:r>
        <w:fldChar w:fldCharType="separate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>2003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416A36" w:rsidRPr="00B17621">
        <w:rPr>
          <w:rFonts w:eastAsia="돋움"/>
          <w:b/>
          <w:color w:val="000000" w:themeColor="text1"/>
          <w:sz w:val="28"/>
          <w:szCs w:val="28"/>
        </w:rPr>
        <w:fldChar w:fldCharType="separate"/>
      </w:r>
      <w:r w:rsidR="00277A06" w:rsidRPr="00B17621">
        <w:rPr>
          <w:rFonts w:eastAsia="돋움"/>
          <w:b/>
          <w:noProof/>
          <w:color w:val="000000" w:themeColor="text1"/>
          <w:sz w:val="28"/>
          <w:szCs w:val="28"/>
        </w:rPr>
        <w:t>20</w:t>
      </w:r>
      <w:r w:rsidR="00416A36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F25081" w:rsidRPr="00B17621">
        <w:rPr>
          <w:rFonts w:eastAsia="돋움" w:hint="eastAsia"/>
          <w:b/>
          <w:color w:val="000000" w:themeColor="text1"/>
          <w:sz w:val="28"/>
          <w:szCs w:val="28"/>
        </w:rPr>
        <w:t>1</w:t>
      </w:r>
      <w:r w:rsidR="00C243B0">
        <w:rPr>
          <w:rFonts w:eastAsia="돋움" w:hint="eastAsia"/>
          <w:b/>
          <w:color w:val="000000" w:themeColor="text1"/>
          <w:sz w:val="28"/>
          <w:szCs w:val="28"/>
        </w:rPr>
        <w:t>4</w:t>
      </w:r>
      <w:r w:rsidR="00416A36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IF </w:instrText>
      </w:r>
      <w:r>
        <w:fldChar w:fldCharType="begin"/>
      </w:r>
      <w:r>
        <w:instrText xml:space="preserve"> DOCPROPERTY "NCKnd" \* MERGEFORMAT </w:instrText>
      </w:r>
      <w:r>
        <w:fldChar w:fldCharType="separate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>1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 = 2 </w:instrText>
      </w:r>
      <w:r w:rsidR="00416A36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>DOCPROPERTY "ChgYear" \* MERGEFORMAT</w:instrText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416A36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416A36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t xml:space="preserve"> </w:t>
      </w:r>
      <w:r w:rsidR="00416A36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>DOCPROPERTY  Amendment  \* MERGEFORMAT</w:instrText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416A36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</w:p>
    <w:bookmarkStart w:id="7" w:name="부합화"/>
    <w:bookmarkEnd w:id="7"/>
    <w:p w:rsidR="00277A06" w:rsidRPr="00B17621" w:rsidRDefault="00416A36" w:rsidP="00171A90">
      <w:pPr>
        <w:wordWrap/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28"/>
        </w:rPr>
      </w:pPr>
      <w:r w:rsidRPr="00B17621">
        <w:rPr>
          <w:rFonts w:eastAsia="돋움"/>
          <w:b/>
          <w:bCs/>
          <w:color w:val="000000" w:themeColor="text1"/>
          <w:sz w:val="28"/>
        </w:rPr>
        <w:fldChar w:fldCharType="begin"/>
      </w:r>
      <w:r w:rsidR="00277A06" w:rsidRPr="00B17621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instrText xml:space="preserve">DOCPROPERTY  </w:instrText>
      </w:r>
      <w:r w:rsidR="00277A06" w:rsidRPr="00B17621">
        <w:rPr>
          <w:rFonts w:eastAsia="돋움"/>
          <w:b/>
          <w:bCs/>
          <w:color w:val="000000" w:themeColor="text1"/>
          <w:sz w:val="28"/>
        </w:rPr>
        <w:instrText>TxtModList</w:instrTex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instrText xml:space="preserve">  \* MERGEFORMAT</w:instrText>
      </w:r>
      <w:r w:rsidR="00277A06" w:rsidRPr="00B17621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B17621">
        <w:rPr>
          <w:rFonts w:eastAsia="돋움"/>
          <w:b/>
          <w:bCs/>
          <w:color w:val="000000" w:themeColor="text1"/>
          <w:sz w:val="28"/>
        </w:rPr>
        <w:fldChar w:fldCharType="end"/>
      </w:r>
      <w:r w:rsidR="008C1C32">
        <w:fldChar w:fldCharType="begin"/>
      </w:r>
      <w:r w:rsidR="008C1C32">
        <w:instrText xml:space="preserve"> DOCPROPERTY  TxtConfirm  \* MERGEFORMAT </w:instrText>
      </w:r>
      <w:r w:rsidR="008C1C32">
        <w:fldChar w:fldCharType="separate"/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>(201</w:t>
      </w:r>
      <w:r w:rsidR="00DF4DF6">
        <w:rPr>
          <w:rFonts w:eastAsia="돋움"/>
          <w:b/>
          <w:bCs/>
          <w:color w:val="000000" w:themeColor="text1"/>
          <w:sz w:val="28"/>
        </w:rPr>
        <w:t>9</w: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 xml:space="preserve"> </w: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>확인</w: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>)</w:t>
      </w:r>
      <w:r w:rsidR="008C1C32">
        <w:rPr>
          <w:rFonts w:eastAsia="돋움"/>
          <w:b/>
          <w:bCs/>
          <w:color w:val="000000" w:themeColor="text1"/>
          <w:sz w:val="28"/>
        </w:rPr>
        <w:fldChar w:fldCharType="end"/>
      </w:r>
    </w:p>
    <w:p w:rsidR="00277A06" w:rsidRPr="00B17621" w:rsidRDefault="00277A06" w:rsidP="00171A90">
      <w:pPr>
        <w:wordWrap/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16"/>
          <w:szCs w:val="16"/>
        </w:rPr>
      </w:pPr>
    </w:p>
    <w:p w:rsidR="00FC4D5E" w:rsidRPr="004609E2" w:rsidRDefault="00DE0455" w:rsidP="00FC4D5E">
      <w:pPr>
        <w:wordWrap/>
        <w:adjustRightInd w:val="0"/>
        <w:jc w:val="center"/>
        <w:rPr>
          <w:rFonts w:eastAsia="돋움"/>
          <w:b/>
          <w:color w:val="000000" w:themeColor="text1"/>
          <w:sz w:val="28"/>
          <w:szCs w:val="28"/>
        </w:rPr>
      </w:pPr>
      <w:r>
        <w:rPr>
          <w:rFonts w:eastAsia="돋움" w:hint="eastAsia"/>
          <w:b/>
          <w:color w:val="000000" w:themeColor="text1"/>
          <w:sz w:val="28"/>
          <w:szCs w:val="28"/>
        </w:rPr>
        <w:t>아마추어</w:t>
      </w:r>
      <w:r>
        <w:rPr>
          <w:rFonts w:eastAsia="돋움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돋움" w:hint="eastAsia"/>
          <w:b/>
          <w:color w:val="000000" w:themeColor="text1"/>
          <w:sz w:val="28"/>
          <w:szCs w:val="28"/>
        </w:rPr>
        <w:t>무선국</w:t>
      </w:r>
      <w:r w:rsidR="004609E2" w:rsidRPr="004609E2">
        <w:rPr>
          <w:rFonts w:eastAsia="돋움" w:hint="eastAsia"/>
          <w:b/>
          <w:color w:val="000000" w:themeColor="text1"/>
          <w:sz w:val="28"/>
          <w:szCs w:val="28"/>
        </w:rPr>
        <w:t xml:space="preserve"> </w:t>
      </w:r>
      <w:r w:rsidR="0042396C" w:rsidRPr="004609E2">
        <w:rPr>
          <w:rFonts w:eastAsia="돋움" w:hint="eastAsia"/>
          <w:b/>
          <w:color w:val="000000" w:themeColor="text1"/>
          <w:sz w:val="28"/>
          <w:szCs w:val="28"/>
        </w:rPr>
        <w:t>기기</w:t>
      </w:r>
      <w:r w:rsidR="00FC4D5E" w:rsidRPr="004609E2">
        <w:rPr>
          <w:rFonts w:eastAsia="돋움" w:hint="eastAsia"/>
          <w:b/>
          <w:color w:val="000000" w:themeColor="text1"/>
          <w:sz w:val="28"/>
          <w:szCs w:val="28"/>
        </w:rPr>
        <w:t xml:space="preserve"> </w:t>
      </w:r>
      <w:r w:rsidR="00FC4D5E" w:rsidRPr="004609E2">
        <w:rPr>
          <w:rFonts w:eastAsia="돋움" w:hint="eastAsia"/>
          <w:b/>
          <w:color w:val="000000" w:themeColor="text1"/>
          <w:sz w:val="28"/>
          <w:szCs w:val="28"/>
        </w:rPr>
        <w:t>전자파</w:t>
      </w:r>
      <w:r w:rsidR="00FC4D5E" w:rsidRPr="004609E2">
        <w:rPr>
          <w:rFonts w:eastAsia="돋움" w:hint="eastAsia"/>
          <w:b/>
          <w:color w:val="000000" w:themeColor="text1"/>
          <w:sz w:val="28"/>
          <w:szCs w:val="28"/>
        </w:rPr>
        <w:t xml:space="preserve"> </w:t>
      </w:r>
      <w:r w:rsidR="00FC4D5E" w:rsidRPr="004609E2">
        <w:rPr>
          <w:rFonts w:eastAsia="돋움" w:hint="eastAsia"/>
          <w:b/>
          <w:color w:val="000000" w:themeColor="text1"/>
          <w:sz w:val="28"/>
          <w:szCs w:val="28"/>
        </w:rPr>
        <w:t>적합성</w:t>
      </w:r>
      <w:r w:rsidR="00FC4D5E" w:rsidRPr="004609E2">
        <w:rPr>
          <w:rFonts w:eastAsia="돋움" w:hint="eastAsia"/>
          <w:b/>
          <w:color w:val="000000" w:themeColor="text1"/>
          <w:sz w:val="28"/>
          <w:szCs w:val="28"/>
        </w:rPr>
        <w:t xml:space="preserve"> </w:t>
      </w:r>
      <w:r w:rsidR="00FC4D5E" w:rsidRPr="004609E2">
        <w:rPr>
          <w:rFonts w:eastAsia="돋움" w:hint="eastAsia"/>
          <w:b/>
          <w:color w:val="000000" w:themeColor="text1"/>
          <w:sz w:val="28"/>
          <w:szCs w:val="28"/>
        </w:rPr>
        <w:t>시험</w:t>
      </w:r>
      <w:r w:rsidR="00FC4D5E" w:rsidRPr="004609E2">
        <w:rPr>
          <w:rFonts w:eastAsia="돋움" w:hint="eastAsia"/>
          <w:b/>
          <w:color w:val="000000" w:themeColor="text1"/>
          <w:sz w:val="28"/>
          <w:szCs w:val="28"/>
        </w:rPr>
        <w:t xml:space="preserve"> </w:t>
      </w:r>
      <w:r w:rsidR="00FC4D5E" w:rsidRPr="004609E2">
        <w:rPr>
          <w:rFonts w:eastAsia="돋움" w:hint="eastAsia"/>
          <w:b/>
          <w:color w:val="000000" w:themeColor="text1"/>
          <w:sz w:val="28"/>
          <w:szCs w:val="28"/>
        </w:rPr>
        <w:t>방법</w:t>
      </w:r>
    </w:p>
    <w:p w:rsidR="00277A06" w:rsidRPr="004609E2" w:rsidRDefault="00BD6FA7" w:rsidP="004609E2">
      <w:pPr>
        <w:jc w:val="center"/>
        <w:rPr>
          <w:rFonts w:cs="Arial"/>
          <w:sz w:val="28"/>
          <w:szCs w:val="28"/>
        </w:rPr>
      </w:pPr>
      <w:r w:rsidRPr="004609E2">
        <w:rPr>
          <w:rFonts w:cs="Arial"/>
          <w:sz w:val="28"/>
          <w:szCs w:val="28"/>
        </w:rPr>
        <w:t>EMC Tes</w:t>
      </w:r>
      <w:r w:rsidR="00FC4D5E" w:rsidRPr="004609E2">
        <w:rPr>
          <w:rFonts w:cs="Arial"/>
          <w:sz w:val="28"/>
          <w:szCs w:val="28"/>
        </w:rPr>
        <w:t>t Me</w:t>
      </w:r>
      <w:r w:rsidR="00E7076B" w:rsidRPr="004609E2">
        <w:rPr>
          <w:rFonts w:cs="Arial"/>
          <w:sz w:val="28"/>
          <w:szCs w:val="28"/>
        </w:rPr>
        <w:t xml:space="preserve">thods for </w:t>
      </w:r>
      <w:r w:rsidR="00DE0455">
        <w:rPr>
          <w:rFonts w:cs="Arial" w:hint="eastAsia"/>
          <w:sz w:val="28"/>
          <w:szCs w:val="28"/>
        </w:rPr>
        <w:t>Amateur</w:t>
      </w:r>
      <w:r w:rsidR="00E7076B" w:rsidRPr="004609E2">
        <w:rPr>
          <w:rFonts w:cs="Arial" w:hint="eastAsia"/>
          <w:sz w:val="28"/>
          <w:szCs w:val="28"/>
        </w:rPr>
        <w:t xml:space="preserve"> Radio</w:t>
      </w:r>
      <w:r w:rsidR="00FC4D5E" w:rsidRPr="004609E2">
        <w:rPr>
          <w:rFonts w:cs="Arial"/>
          <w:sz w:val="28"/>
          <w:szCs w:val="28"/>
        </w:rPr>
        <w:t xml:space="preserve"> </w:t>
      </w:r>
      <w:r w:rsidR="00DE0455">
        <w:rPr>
          <w:rFonts w:cs="Arial" w:hint="eastAsia"/>
          <w:sz w:val="28"/>
          <w:szCs w:val="28"/>
        </w:rPr>
        <w:t xml:space="preserve">Station </w:t>
      </w:r>
      <w:r w:rsidR="00FC4D5E" w:rsidRPr="004609E2">
        <w:rPr>
          <w:rFonts w:cs="Arial"/>
          <w:sz w:val="28"/>
          <w:szCs w:val="28"/>
        </w:rPr>
        <w:t>Equipment</w:t>
      </w:r>
      <w:r w:rsidR="00E7076B" w:rsidRPr="004609E2">
        <w:rPr>
          <w:rFonts w:cs="Arial" w:hint="eastAsia"/>
          <w:sz w:val="28"/>
          <w:szCs w:val="28"/>
        </w:rPr>
        <w:t xml:space="preserve"> </w:t>
      </w:r>
    </w:p>
    <w:p w:rsidR="0042396C" w:rsidRDefault="0042396C" w:rsidP="0042396C"/>
    <w:p w:rsidR="00DE0455" w:rsidRPr="0042396C" w:rsidRDefault="00DE0455" w:rsidP="0042396C"/>
    <w:p w:rsidR="00277A06" w:rsidRPr="00B17621" w:rsidRDefault="00277A06" w:rsidP="00171A90">
      <w:pPr>
        <w:pStyle w:val="14"/>
        <w:wordWrap/>
        <w:rPr>
          <w:color w:val="000000" w:themeColor="text1"/>
        </w:rPr>
      </w:pPr>
      <w:bookmarkStart w:id="8" w:name="_Toc161136371"/>
      <w:bookmarkStart w:id="9" w:name="_Toc430592786"/>
      <w:r w:rsidRPr="00B17621">
        <w:rPr>
          <w:rFonts w:hint="eastAsia"/>
          <w:color w:val="000000" w:themeColor="text1"/>
        </w:rPr>
        <w:t>적용범위</w:t>
      </w:r>
      <w:bookmarkEnd w:id="8"/>
      <w:bookmarkEnd w:id="9"/>
      <w:r w:rsidRPr="00B17621">
        <w:rPr>
          <w:rFonts w:hint="eastAsia"/>
          <w:color w:val="000000" w:themeColor="text1"/>
          <w:lang w:eastAsia="ko-KR"/>
        </w:rPr>
        <w:t xml:space="preserve"> </w:t>
      </w:r>
    </w:p>
    <w:p w:rsidR="00277A06" w:rsidRPr="0098519D" w:rsidRDefault="00277A06" w:rsidP="0098519D"/>
    <w:p w:rsidR="0098519D" w:rsidRPr="0098519D" w:rsidRDefault="0098519D" w:rsidP="0098519D">
      <w:r w:rsidRPr="0098519D">
        <w:rPr>
          <w:rFonts w:hint="eastAsia"/>
        </w:rPr>
        <w:t>본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표준은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아마추어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무선국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기기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및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관련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보조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기기의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사용으로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발생되는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불요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전자파에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대한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표준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시험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방법과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허용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기준을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제공하여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기존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방송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통신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서비스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및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주변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전기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전자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기기를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보호하고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동시에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외부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전자파에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대한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내성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평가를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위한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표준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내성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시험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방법과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시험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레벨을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제공하여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아마추어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무선국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기기가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주변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전파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환경과의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전자파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적합성</w:t>
      </w:r>
      <w:r w:rsidRPr="0098519D">
        <w:rPr>
          <w:rFonts w:hint="eastAsia"/>
        </w:rPr>
        <w:t>(EMC, ElectroMagnetic Compatibility)</w:t>
      </w:r>
      <w:r w:rsidRPr="0098519D">
        <w:rPr>
          <w:rFonts w:hint="eastAsia"/>
        </w:rPr>
        <w:t>을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확보할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있도록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함을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목적으로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한다</w:t>
      </w:r>
      <w:r w:rsidRPr="0098519D">
        <w:rPr>
          <w:rFonts w:hint="eastAsia"/>
        </w:rPr>
        <w:t>.</w:t>
      </w:r>
    </w:p>
    <w:p w:rsidR="0098519D" w:rsidRPr="0098519D" w:rsidRDefault="0098519D" w:rsidP="0098519D">
      <w:r w:rsidRPr="0098519D">
        <w:rPr>
          <w:rFonts w:hint="eastAsia"/>
        </w:rPr>
        <w:t>본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표준은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부록</w:t>
      </w:r>
      <w:r w:rsidRPr="0098519D">
        <w:rPr>
          <w:rFonts w:hint="eastAsia"/>
        </w:rPr>
        <w:t xml:space="preserve"> I</w:t>
      </w:r>
      <w:r w:rsidRPr="0098519D">
        <w:rPr>
          <w:rFonts w:hint="eastAsia"/>
        </w:rPr>
        <w:t>의</w:t>
      </w:r>
      <w:r w:rsidRPr="0098519D">
        <w:rPr>
          <w:rFonts w:hint="eastAsia"/>
        </w:rPr>
        <w:t xml:space="preserve"> [8]</w:t>
      </w:r>
      <w:r w:rsidRPr="0098519D">
        <w:rPr>
          <w:rFonts w:hint="eastAsia"/>
        </w:rPr>
        <w:t>과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함께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아마추어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무선국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기기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및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관련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보조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기기의</w:t>
      </w:r>
      <w:r w:rsidRPr="0098519D">
        <w:rPr>
          <w:rFonts w:hint="eastAsia"/>
        </w:rPr>
        <w:t xml:space="preserve"> EMC </w:t>
      </w:r>
      <w:r w:rsidRPr="0098519D">
        <w:rPr>
          <w:rFonts w:hint="eastAsia"/>
        </w:rPr>
        <w:t>평가에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적용한다</w:t>
      </w:r>
      <w:r w:rsidRPr="0098519D">
        <w:rPr>
          <w:rFonts w:hint="eastAsia"/>
        </w:rPr>
        <w:t>.</w:t>
      </w:r>
    </w:p>
    <w:p w:rsidR="00F67C16" w:rsidRPr="000E7264" w:rsidRDefault="00F67C16" w:rsidP="00F67C16"/>
    <w:p w:rsidR="00277A06" w:rsidRPr="00B17621" w:rsidRDefault="00277A06" w:rsidP="00171A90">
      <w:pPr>
        <w:pStyle w:val="14"/>
        <w:wordWrap/>
        <w:rPr>
          <w:color w:val="000000" w:themeColor="text1"/>
        </w:rPr>
      </w:pPr>
      <w:bookmarkStart w:id="10" w:name="_Toc430592787"/>
      <w:r w:rsidRPr="00B17621">
        <w:rPr>
          <w:rFonts w:hint="eastAsia"/>
          <w:color w:val="000000" w:themeColor="text1"/>
        </w:rPr>
        <w:t>인용규격</w:t>
      </w:r>
      <w:bookmarkEnd w:id="10"/>
    </w:p>
    <w:p w:rsidR="002855AE" w:rsidRPr="005242E6" w:rsidRDefault="002855AE" w:rsidP="005242E6"/>
    <w:p w:rsidR="005242E6" w:rsidRPr="00F67C16" w:rsidRDefault="0098519D" w:rsidP="002855AE">
      <w:pPr>
        <w:pStyle w:val="af3"/>
        <w:widowControl/>
        <w:numPr>
          <w:ilvl w:val="0"/>
          <w:numId w:val="1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98519D">
        <w:rPr>
          <w:rFonts w:hint="eastAsia"/>
        </w:rPr>
        <w:t xml:space="preserve">KN 301 489-15, </w:t>
      </w:r>
      <w:r w:rsidRPr="0098519D">
        <w:rPr>
          <w:rFonts w:hint="eastAsia"/>
        </w:rPr>
        <w:t>‘아마추어무선국용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무선설비에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대한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전자파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적합성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시험방법’</w:t>
      </w:r>
      <w:r w:rsidRPr="0098519D">
        <w:rPr>
          <w:rFonts w:hint="eastAsia"/>
        </w:rPr>
        <w:t>, 2009.</w:t>
      </w:r>
    </w:p>
    <w:p w:rsidR="0098519D" w:rsidRPr="00BE5872" w:rsidRDefault="0098519D" w:rsidP="00AB1DA9"/>
    <w:p w:rsidR="00AC1A81" w:rsidRPr="00B17621" w:rsidRDefault="00AC1A81" w:rsidP="00AC1A81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B17621">
        <w:rPr>
          <w:rFonts w:ascii="맑은 고딕" w:eastAsia="맑은 고딕" w:hAnsi="맑은 고딕" w:cs="굴림" w:hint="eastAsia"/>
          <w:color w:val="000000" w:themeColor="text1"/>
          <w:lang w:val="en-US"/>
        </w:rPr>
        <w:t xml:space="preserve">※ </w:t>
      </w: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>특정 문서인 경우 해당 판본 이후의 개정판은 적용되지 않는다.</w:t>
      </w:r>
    </w:p>
    <w:p w:rsidR="00AC1A81" w:rsidRPr="00B17621" w:rsidRDefault="00AC1A81" w:rsidP="00AC1A81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B17621">
        <w:rPr>
          <w:rFonts w:ascii="맑은 고딕" w:eastAsia="맑은 고딕" w:hAnsi="맑은 고딕" w:cs="굴림" w:hint="eastAsia"/>
          <w:color w:val="000000" w:themeColor="text1"/>
          <w:lang w:val="en-US"/>
        </w:rPr>
        <w:t>※</w:t>
      </w: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일반 문서인 경우 최신 판본이 적용된다.</w:t>
      </w:r>
    </w:p>
    <w:p w:rsidR="007F06A1" w:rsidRPr="00B17621" w:rsidRDefault="007F06A1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277A06" w:rsidRPr="00B17621" w:rsidRDefault="00747162" w:rsidP="00171A90">
      <w:pPr>
        <w:pStyle w:val="14"/>
        <w:wordWrap/>
        <w:rPr>
          <w:color w:val="000000" w:themeColor="text1"/>
        </w:rPr>
      </w:pPr>
      <w:bookmarkStart w:id="11" w:name="_Toc430592788"/>
      <w:r w:rsidRPr="00B17621">
        <w:rPr>
          <w:rFonts w:hint="eastAsia"/>
          <w:color w:val="000000" w:themeColor="text1"/>
          <w:lang w:eastAsia="ko-KR"/>
        </w:rPr>
        <w:t>정의</w:t>
      </w:r>
      <w:bookmarkEnd w:id="11"/>
    </w:p>
    <w:p w:rsidR="00277A06" w:rsidRPr="0098519D" w:rsidRDefault="00277A06" w:rsidP="0098519D"/>
    <w:p w:rsidR="0098519D" w:rsidRPr="0098519D" w:rsidRDefault="0098519D" w:rsidP="0098519D">
      <w:r w:rsidRPr="0098519D">
        <w:rPr>
          <w:rFonts w:hint="eastAsia"/>
        </w:rPr>
        <w:t>본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표준에서는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부록</w:t>
      </w:r>
      <w:r w:rsidRPr="0098519D">
        <w:rPr>
          <w:rFonts w:hint="eastAsia"/>
        </w:rPr>
        <w:t xml:space="preserve"> I [8]</w:t>
      </w:r>
      <w:r w:rsidRPr="0098519D">
        <w:rPr>
          <w:rFonts w:hint="eastAsia"/>
        </w:rPr>
        <w:t>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‘</w:t>
      </w:r>
      <w:r w:rsidRPr="0098519D">
        <w:rPr>
          <w:rFonts w:hint="eastAsia"/>
        </w:rPr>
        <w:t xml:space="preserve">3 </w:t>
      </w:r>
      <w:r w:rsidRPr="0098519D">
        <w:rPr>
          <w:rFonts w:hint="eastAsia"/>
        </w:rPr>
        <w:t>절’에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주어진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용어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정의에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추가하여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다음의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정의가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적용된다</w:t>
      </w:r>
      <w:r w:rsidRPr="0098519D">
        <w:rPr>
          <w:rFonts w:hint="eastAsia"/>
        </w:rPr>
        <w:t>.</w:t>
      </w:r>
    </w:p>
    <w:p w:rsidR="00BE5872" w:rsidRPr="0098519D" w:rsidRDefault="00BE5872" w:rsidP="0098519D"/>
    <w:p w:rsidR="0098519D" w:rsidRDefault="0098519D" w:rsidP="0098203E">
      <w:pPr>
        <w:pStyle w:val="24"/>
      </w:pPr>
      <w:bookmarkStart w:id="12" w:name="_Toc430592789"/>
      <w:r w:rsidRPr="0098519D">
        <w:rPr>
          <w:rFonts w:hint="eastAsia"/>
        </w:rPr>
        <w:t>최대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사용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감도</w:t>
      </w:r>
      <w:r w:rsidRPr="0098519D">
        <w:rPr>
          <w:rFonts w:hint="eastAsia"/>
        </w:rPr>
        <w:t>(maximum usable sensitivity)</w:t>
      </w:r>
      <w:bookmarkEnd w:id="12"/>
    </w:p>
    <w:p w:rsidR="0098203E" w:rsidRPr="0098519D" w:rsidRDefault="0098203E" w:rsidP="0098519D"/>
    <w:p w:rsidR="0098519D" w:rsidRPr="0098519D" w:rsidRDefault="0098519D" w:rsidP="0098519D">
      <w:r w:rsidRPr="0098519D">
        <w:rPr>
          <w:rFonts w:hint="eastAsia"/>
        </w:rPr>
        <w:t>아날로그</w:t>
      </w:r>
      <w:r w:rsidRPr="0098519D">
        <w:rPr>
          <w:rFonts w:hint="eastAsia"/>
        </w:rPr>
        <w:t xml:space="preserve"> SINAD </w:t>
      </w:r>
      <w:r w:rsidRPr="0098519D">
        <w:rPr>
          <w:rFonts w:hint="eastAsia"/>
        </w:rPr>
        <w:t>비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혹은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비트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에러율</w:t>
      </w:r>
      <w:r w:rsidRPr="0098519D">
        <w:rPr>
          <w:rFonts w:hint="eastAsia"/>
        </w:rPr>
        <w:t>(BER)</w:t>
      </w:r>
      <w:r w:rsidRPr="0098519D">
        <w:rPr>
          <w:rFonts w:hint="eastAsia"/>
        </w:rPr>
        <w:t>을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생성할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있는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최소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수신기</w:t>
      </w:r>
      <w:r w:rsidRPr="0098519D">
        <w:rPr>
          <w:rFonts w:hint="eastAsia"/>
        </w:rPr>
        <w:t xml:space="preserve"> RF </w:t>
      </w:r>
      <w:r w:rsidRPr="0098519D">
        <w:rPr>
          <w:rFonts w:hint="eastAsia"/>
        </w:rPr>
        <w:t>입력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신호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레벨이나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전기장의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세기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또는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이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입력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신호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레벨에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의존하는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그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외의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정해진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출력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성능</w:t>
      </w:r>
      <w:r w:rsidRPr="0098519D">
        <w:rPr>
          <w:rFonts w:hint="eastAsia"/>
        </w:rPr>
        <w:t>.</w:t>
      </w:r>
    </w:p>
    <w:p w:rsidR="0098519D" w:rsidRPr="0098519D" w:rsidRDefault="0098519D" w:rsidP="0098519D"/>
    <w:p w:rsidR="0098519D" w:rsidRDefault="0098519D" w:rsidP="0098203E">
      <w:pPr>
        <w:pStyle w:val="24"/>
      </w:pPr>
      <w:bookmarkStart w:id="13" w:name="_Toc430592790"/>
      <w:r w:rsidRPr="0098519D">
        <w:rPr>
          <w:rFonts w:hint="eastAsia"/>
        </w:rPr>
        <w:lastRenderedPageBreak/>
        <w:t>다중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모드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기기</w:t>
      </w:r>
      <w:r w:rsidRPr="0098519D">
        <w:rPr>
          <w:rFonts w:hint="eastAsia"/>
        </w:rPr>
        <w:t>(multimode equipment)</w:t>
      </w:r>
      <w:bookmarkEnd w:id="13"/>
    </w:p>
    <w:p w:rsidR="0098203E" w:rsidRPr="0098519D" w:rsidRDefault="0098203E" w:rsidP="0098519D"/>
    <w:p w:rsidR="0098519D" w:rsidRPr="0098519D" w:rsidRDefault="0098519D" w:rsidP="0098519D">
      <w:r w:rsidRPr="0098519D">
        <w:rPr>
          <w:rFonts w:hint="eastAsia"/>
        </w:rPr>
        <w:t>AM, FM, SSB</w:t>
      </w:r>
      <w:r w:rsidRPr="0098519D">
        <w:rPr>
          <w:rFonts w:hint="eastAsia"/>
        </w:rPr>
        <w:t>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같은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몇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가지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동작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모드에서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사용할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있는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아마추어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무선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기기</w:t>
      </w:r>
      <w:r w:rsidRPr="0098519D">
        <w:rPr>
          <w:rFonts w:hint="eastAsia"/>
        </w:rPr>
        <w:t>.</w:t>
      </w:r>
    </w:p>
    <w:p w:rsidR="0098519D" w:rsidRPr="0098519D" w:rsidRDefault="0098519D" w:rsidP="0098519D"/>
    <w:p w:rsidR="0098519D" w:rsidRDefault="0098519D" w:rsidP="0098203E">
      <w:pPr>
        <w:pStyle w:val="24"/>
      </w:pPr>
      <w:bookmarkStart w:id="14" w:name="_Toc430592791"/>
      <w:r w:rsidRPr="0098519D">
        <w:rPr>
          <w:rFonts w:hint="eastAsia"/>
        </w:rPr>
        <w:t>스커트</w:t>
      </w:r>
      <w:r w:rsidRPr="0098519D">
        <w:rPr>
          <w:rFonts w:hint="eastAsia"/>
        </w:rPr>
        <w:t>(skirt)</w:t>
      </w:r>
      <w:bookmarkEnd w:id="14"/>
    </w:p>
    <w:p w:rsidR="0098203E" w:rsidRPr="0098519D" w:rsidRDefault="0098203E" w:rsidP="0098519D"/>
    <w:p w:rsidR="0098519D" w:rsidRPr="0098519D" w:rsidRDefault="0098519D" w:rsidP="0098519D">
      <w:r w:rsidRPr="0098519D">
        <w:rPr>
          <w:rFonts w:hint="eastAsia"/>
        </w:rPr>
        <w:t>필터에서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통과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대역과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저지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대역이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구분되는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대역으로서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주파수간의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격리도를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말함</w:t>
      </w:r>
      <w:r w:rsidRPr="0098519D">
        <w:rPr>
          <w:rFonts w:hint="eastAsia"/>
        </w:rPr>
        <w:t xml:space="preserve">. </w:t>
      </w:r>
      <w:r w:rsidRPr="0098519D">
        <w:rPr>
          <w:rFonts w:hint="eastAsia"/>
        </w:rPr>
        <w:t>통과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대역과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저지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대역의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구분이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명확할수록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스커트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특성이</w:t>
      </w:r>
      <w:r w:rsidRPr="0098519D">
        <w:rPr>
          <w:rFonts w:hint="eastAsia"/>
        </w:rPr>
        <w:t xml:space="preserve"> </w:t>
      </w:r>
      <w:r w:rsidRPr="0098519D">
        <w:rPr>
          <w:rFonts w:hint="eastAsia"/>
        </w:rPr>
        <w:t>좋음</w:t>
      </w:r>
      <w:r w:rsidRPr="0098519D">
        <w:rPr>
          <w:rFonts w:hint="eastAsia"/>
        </w:rPr>
        <w:t>.</w:t>
      </w:r>
    </w:p>
    <w:p w:rsidR="0098519D" w:rsidRPr="007A4B9C" w:rsidRDefault="0098519D" w:rsidP="007A4B9C"/>
    <w:p w:rsidR="00E63391" w:rsidRPr="00B17621" w:rsidRDefault="00E63391" w:rsidP="004C21AE">
      <w:pPr>
        <w:pStyle w:val="14"/>
        <w:wordWrap/>
        <w:rPr>
          <w:color w:val="000000" w:themeColor="text1"/>
        </w:rPr>
      </w:pPr>
      <w:bookmarkStart w:id="15" w:name="_Toc430592792"/>
      <w:r>
        <w:rPr>
          <w:rFonts w:hint="eastAsia"/>
          <w:color w:val="000000" w:themeColor="text1"/>
          <w:lang w:eastAsia="ko-KR"/>
        </w:rPr>
        <w:t>시험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조건</w:t>
      </w:r>
      <w:bookmarkEnd w:id="15"/>
    </w:p>
    <w:p w:rsidR="007A4B9C" w:rsidRPr="0098203E" w:rsidRDefault="007A4B9C" w:rsidP="0098203E"/>
    <w:p w:rsidR="0098203E" w:rsidRPr="0098203E" w:rsidRDefault="0098203E" w:rsidP="0098203E">
      <w:r w:rsidRPr="0098203E">
        <w:rPr>
          <w:rFonts w:hint="eastAsia"/>
        </w:rPr>
        <w:t>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표준에서는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4 </w:t>
      </w:r>
      <w:r w:rsidRPr="0098203E">
        <w:rPr>
          <w:rFonts w:hint="eastAsia"/>
        </w:rPr>
        <w:t>절’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적절하게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표준에서는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아마추어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무선국과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조건에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24"/>
      </w:pPr>
      <w:bookmarkStart w:id="16" w:name="_Toc430592793"/>
      <w:r w:rsidRPr="0098203E">
        <w:rPr>
          <w:rFonts w:hint="eastAsia"/>
        </w:rPr>
        <w:t>일반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</w:t>
      </w:r>
      <w:bookmarkEnd w:id="16"/>
    </w:p>
    <w:p w:rsidR="0098203E" w:rsidRPr="0098203E" w:rsidRDefault="0098203E" w:rsidP="0098203E"/>
    <w:p w:rsidR="0098203E" w:rsidRPr="0098203E" w:rsidRDefault="0098203E" w:rsidP="0098203E">
      <w:r w:rsidRPr="0098203E">
        <w:rPr>
          <w:rFonts w:hint="eastAsia"/>
        </w:rPr>
        <w:t xml:space="preserve">EMI </w:t>
      </w:r>
      <w:r w:rsidRPr="0098203E">
        <w:rPr>
          <w:rFonts w:hint="eastAsia"/>
        </w:rPr>
        <w:t>및</w:t>
      </w:r>
      <w:r w:rsidRPr="0098203E">
        <w:rPr>
          <w:rFonts w:hint="eastAsia"/>
        </w:rPr>
        <w:t xml:space="preserve"> EMS </w:t>
      </w:r>
      <w:r w:rsidRPr="0098203E">
        <w:rPr>
          <w:rFonts w:hint="eastAsia"/>
        </w:rPr>
        <w:t>시험은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표준의</w:t>
      </w:r>
      <w:r w:rsidRPr="0098203E">
        <w:rPr>
          <w:rFonts w:hint="eastAsia"/>
        </w:rPr>
        <w:t xml:space="preserve"> 4.1 </w:t>
      </w:r>
      <w:r w:rsidRPr="0098203E">
        <w:rPr>
          <w:rFonts w:hint="eastAsia"/>
        </w:rPr>
        <w:t>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내지</w:t>
      </w:r>
      <w:r w:rsidRPr="0098203E">
        <w:rPr>
          <w:rFonts w:hint="eastAsia"/>
        </w:rPr>
        <w:t xml:space="preserve"> 4.5 </w:t>
      </w:r>
      <w:r w:rsidRPr="0098203E">
        <w:rPr>
          <w:rFonts w:hint="eastAsia"/>
        </w:rPr>
        <w:t>절에서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등을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아마추어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조건은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같다</w:t>
      </w:r>
      <w:r w:rsidRPr="0098203E">
        <w:rPr>
          <w:rFonts w:hint="eastAsia"/>
        </w:rPr>
        <w:t>.</w:t>
      </w:r>
    </w:p>
    <w:p w:rsidR="0098203E" w:rsidRPr="0098203E" w:rsidRDefault="0098203E" w:rsidP="0098203E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송신기와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증폭기는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</w:t>
      </w:r>
      <w:r w:rsidRPr="0098203E">
        <w:rPr>
          <w:rFonts w:hint="eastAsia"/>
        </w:rPr>
        <w:t>(</w:t>
      </w:r>
      <w:r w:rsidRPr="0098203E">
        <w:rPr>
          <w:rFonts w:hint="eastAsia"/>
        </w:rPr>
        <w:t>해당하는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>)</w:t>
      </w:r>
      <w:r w:rsidRPr="0098203E">
        <w:rPr>
          <w:rFonts w:hint="eastAsia"/>
        </w:rPr>
        <w:t>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송수신기와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변환기는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대기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송신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안테나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일체형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목적에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적합한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안테나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커넥터가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있다면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커넥터를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 xml:space="preserve">EMC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만족스러운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보장하기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위하여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연계하여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전원을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제공하여야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다양한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전원을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여러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함께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각각의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전원은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최고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출력</w:t>
      </w:r>
      <w:r w:rsidRPr="0098203E">
        <w:rPr>
          <w:rFonts w:hint="eastAsia"/>
        </w:rPr>
        <w:t xml:space="preserve"> PEP</w:t>
      </w:r>
      <w:r w:rsidRPr="0098203E">
        <w:rPr>
          <w:rFonts w:hint="eastAsia"/>
        </w:rPr>
        <w:t>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공급하는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상태로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 xml:space="preserve">EMC </w:t>
      </w:r>
      <w:r w:rsidRPr="0098203E">
        <w:rPr>
          <w:rFonts w:hint="eastAsia"/>
        </w:rPr>
        <w:t>시험은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상태에서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실시하여야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단일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: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중심에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이중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: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중심으로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차례대로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pPr>
        <w:ind w:leftChars="71" w:left="142"/>
      </w:pPr>
      <w:r w:rsidRPr="0098203E">
        <w:rPr>
          <w:rFonts w:hint="eastAsia"/>
        </w:rPr>
        <w:t xml:space="preserve">- HF </w:t>
      </w:r>
      <w:r w:rsidRPr="0098203E">
        <w:rPr>
          <w:rFonts w:hint="eastAsia"/>
        </w:rPr>
        <w:t>다중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VHF/UHF </w:t>
      </w:r>
      <w:r w:rsidRPr="0098203E">
        <w:rPr>
          <w:rFonts w:hint="eastAsia"/>
        </w:rPr>
        <w:t>다중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: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최하한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중간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최상한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 xml:space="preserve"> HF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중심에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놓고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차례대로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시험한다</w:t>
      </w:r>
      <w:r w:rsidRPr="0098203E">
        <w:rPr>
          <w:rFonts w:hint="eastAsia"/>
        </w:rPr>
        <w:t>.</w:t>
      </w:r>
    </w:p>
    <w:p w:rsidR="0098203E" w:rsidRDefault="0098203E" w:rsidP="0098203E">
      <w:pPr>
        <w:ind w:leftChars="71" w:left="142"/>
      </w:pPr>
      <w:r w:rsidRPr="0098203E">
        <w:rPr>
          <w:rFonts w:hint="eastAsia"/>
        </w:rPr>
        <w:t xml:space="preserve">- HF/VHF, HF/UHF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HF/VHF/UHF </w:t>
      </w:r>
      <w:r w:rsidRPr="0098203E">
        <w:rPr>
          <w:rFonts w:hint="eastAsia"/>
        </w:rPr>
        <w:t>복합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: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주파수를</w:t>
      </w:r>
      <w:r w:rsidRPr="0098203E">
        <w:rPr>
          <w:rFonts w:hint="eastAsia"/>
        </w:rPr>
        <w:t xml:space="preserve"> HF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최하한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>, HF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>, HF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최상한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>, VHF/UHF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최하한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>, VHF/UHF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중심에서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그리고</w:t>
      </w:r>
      <w:r w:rsidRPr="0098203E">
        <w:rPr>
          <w:rFonts w:hint="eastAsia"/>
        </w:rPr>
        <w:t xml:space="preserve"> VHF/UHF </w:t>
      </w:r>
      <w:r w:rsidRPr="0098203E">
        <w:rPr>
          <w:rFonts w:hint="eastAsia"/>
        </w:rPr>
        <w:t>최상한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중심에서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차례대로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24"/>
      </w:pPr>
      <w:bookmarkStart w:id="17" w:name="_Toc430592794"/>
      <w:r w:rsidRPr="0098203E">
        <w:rPr>
          <w:rFonts w:hint="eastAsia"/>
        </w:rPr>
        <w:lastRenderedPageBreak/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위한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</w:t>
      </w:r>
      <w:bookmarkEnd w:id="17"/>
    </w:p>
    <w:p w:rsidR="0098203E" w:rsidRPr="0098203E" w:rsidRDefault="0098203E" w:rsidP="0098203E"/>
    <w:p w:rsid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4.2 </w:t>
      </w:r>
      <w:r w:rsidRPr="0098203E">
        <w:rPr>
          <w:rFonts w:hint="eastAsia"/>
        </w:rPr>
        <w:t>절’을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준용한다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34"/>
      </w:pPr>
      <w:r w:rsidRPr="0098203E">
        <w:rPr>
          <w:rFonts w:hint="eastAsia"/>
        </w:rPr>
        <w:t>송신기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입력부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</w:t>
      </w:r>
    </w:p>
    <w:p w:rsidR="0098203E" w:rsidRPr="0098203E" w:rsidRDefault="0098203E" w:rsidP="0098203E"/>
    <w:p w:rsidR="0098203E" w:rsidRP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4.2.1 </w:t>
      </w:r>
      <w:r w:rsidRPr="0098203E">
        <w:rPr>
          <w:rFonts w:hint="eastAsia"/>
        </w:rPr>
        <w:t>절’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가능하면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외부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신호원에서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생성된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적합한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변조시켜야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송신기로부터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변조된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얻는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적합하지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않다면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무변조된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반송파를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이용하여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실시할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98203E" w:rsidRDefault="0098203E" w:rsidP="0098203E"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구축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유지되어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검증할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34"/>
      </w:pPr>
      <w:r w:rsidRPr="0098203E">
        <w:rPr>
          <w:rFonts w:hint="eastAsia"/>
        </w:rPr>
        <w:t>송신기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출력에서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</w:t>
      </w:r>
    </w:p>
    <w:p w:rsidR="0098203E" w:rsidRPr="0098203E" w:rsidRDefault="0098203E" w:rsidP="0098203E"/>
    <w:p w:rsidR="0098203E" w:rsidRP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4.2.2 </w:t>
      </w:r>
      <w:r w:rsidRPr="0098203E">
        <w:rPr>
          <w:rFonts w:hint="eastAsia"/>
        </w:rPr>
        <w:t>절’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단일</w:t>
      </w:r>
      <w:r w:rsidRPr="0098203E">
        <w:rPr>
          <w:rFonts w:hint="eastAsia"/>
        </w:rPr>
        <w:t>/</w:t>
      </w:r>
      <w:r w:rsidRPr="0098203E">
        <w:rPr>
          <w:rFonts w:hint="eastAsia"/>
        </w:rPr>
        <w:t>다중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톤으로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적절한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비트열로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아날로그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음성이나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전송용이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아닌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정상적인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상태를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대표하는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최대</w:t>
      </w:r>
      <w:r w:rsidRPr="0098203E">
        <w:rPr>
          <w:rFonts w:hint="eastAsia"/>
        </w:rPr>
        <w:t xml:space="preserve"> PEP </w:t>
      </w:r>
      <w:r w:rsidRPr="0098203E">
        <w:rPr>
          <w:rFonts w:hint="eastAsia"/>
        </w:rPr>
        <w:t>출력을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얻도록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변조시켜야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제조자는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상태를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제공하여야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Default="0098203E" w:rsidP="0098203E">
      <w:r w:rsidRPr="0098203E">
        <w:rPr>
          <w:rFonts w:hint="eastAsia"/>
        </w:rPr>
        <w:t>이러한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조건에서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발열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한계로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연속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제약을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받는다면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주기가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연동되도록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게이트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방법으로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실시할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이러한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방법이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기록되어야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34"/>
      </w:pPr>
      <w:r w:rsidRPr="0098203E">
        <w:rPr>
          <w:rFonts w:hint="eastAsia"/>
        </w:rPr>
        <w:t>수신기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입력에서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</w:t>
      </w:r>
    </w:p>
    <w:p w:rsidR="0098203E" w:rsidRPr="0098203E" w:rsidRDefault="0098203E" w:rsidP="0098203E"/>
    <w:p w:rsidR="0098203E" w:rsidRP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4.2.3 </w:t>
      </w:r>
      <w:r w:rsidRPr="0098203E">
        <w:rPr>
          <w:rFonts w:hint="eastAsia"/>
        </w:rPr>
        <w:t>절’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수신기는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설정된</w:t>
      </w:r>
      <w:r w:rsidRPr="0098203E">
        <w:rPr>
          <w:rFonts w:hint="eastAsia"/>
        </w:rPr>
        <w:t xml:space="preserve"> 4.1.1 </w:t>
      </w:r>
      <w:r w:rsidRPr="0098203E">
        <w:rPr>
          <w:rFonts w:hint="eastAsia"/>
        </w:rPr>
        <w:t>절에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따라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선택된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제공받아야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수신기를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시스템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특성</w:t>
      </w:r>
      <w:r w:rsidRPr="0098203E">
        <w:rPr>
          <w:rFonts w:hint="eastAsia"/>
        </w:rPr>
        <w:t xml:space="preserve">(4.5.2 </w:t>
      </w:r>
      <w:r w:rsidRPr="0098203E">
        <w:rPr>
          <w:rFonts w:hint="eastAsia"/>
        </w:rPr>
        <w:t>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참조</w:t>
      </w:r>
      <w:r w:rsidRPr="0098203E">
        <w:rPr>
          <w:rFonts w:hint="eastAsia"/>
        </w:rPr>
        <w:t>)</w:t>
      </w:r>
      <w:r w:rsidRPr="0098203E">
        <w:rPr>
          <w:rFonts w:hint="eastAsia"/>
        </w:rPr>
        <w:t>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부합하는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적합한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변조시켜야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수신기에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제공하는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적합하지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않다면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무변조된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이용하여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실시할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구축하기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위하여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가능한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케이블로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안테나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커넥터에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제공하여야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감도보다</w:t>
      </w:r>
      <w:r w:rsidRPr="0098203E">
        <w:rPr>
          <w:rFonts w:hint="eastAsia"/>
        </w:rPr>
        <w:t xml:space="preserve"> 60 dB(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낮은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값</w:t>
      </w:r>
      <w:r w:rsidRPr="0098203E">
        <w:rPr>
          <w:rFonts w:hint="eastAsia"/>
        </w:rPr>
        <w:t xml:space="preserve">) </w:t>
      </w:r>
      <w:r w:rsidRPr="0098203E">
        <w:rPr>
          <w:rFonts w:hint="eastAsia"/>
        </w:rPr>
        <w:t>높은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값을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제조자는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제시할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98203E" w:rsidRDefault="0098203E" w:rsidP="0098203E"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구축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유지되고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검증할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34"/>
        <w:rPr>
          <w:lang w:eastAsia="ko-KR"/>
        </w:rPr>
      </w:pPr>
      <w:r w:rsidRPr="0098203E">
        <w:rPr>
          <w:rFonts w:hint="eastAsia"/>
        </w:rPr>
        <w:t>수신기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출력부에서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</w:t>
      </w:r>
      <w:r w:rsidRPr="0098203E">
        <w:rPr>
          <w:rFonts w:hint="eastAsia"/>
        </w:rPr>
        <w:t xml:space="preserve"> </w:t>
      </w:r>
    </w:p>
    <w:p w:rsidR="0098203E" w:rsidRPr="0098203E" w:rsidRDefault="0098203E" w:rsidP="0098203E">
      <w:pPr>
        <w:rPr>
          <w:lang w:val="de-DE"/>
        </w:rPr>
      </w:pPr>
    </w:p>
    <w:p w:rsid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4.2.4 </w:t>
      </w:r>
      <w:r w:rsidRPr="0098203E">
        <w:rPr>
          <w:rFonts w:hint="eastAsia"/>
        </w:rPr>
        <w:t>절’을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준용한다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34"/>
      </w:pPr>
      <w:r w:rsidRPr="0098203E">
        <w:rPr>
          <w:rFonts w:hint="eastAsia"/>
        </w:rPr>
        <w:t>송신기와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시스템으로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시험하기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위한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</w:t>
      </w:r>
    </w:p>
    <w:p w:rsidR="0098203E" w:rsidRPr="0098203E" w:rsidRDefault="0098203E" w:rsidP="0098203E"/>
    <w:p w:rsidR="0098203E" w:rsidRP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4.2.5 </w:t>
      </w:r>
      <w:r w:rsidRPr="0098203E">
        <w:rPr>
          <w:rFonts w:hint="eastAsia"/>
        </w:rPr>
        <w:t>절’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적용한다</w:t>
      </w:r>
      <w:r w:rsidRPr="0098203E">
        <w:rPr>
          <w:rFonts w:hint="eastAsia"/>
        </w:rPr>
        <w:t>.</w:t>
      </w:r>
    </w:p>
    <w:p w:rsidR="0098203E" w:rsidRDefault="0098203E" w:rsidP="0098203E">
      <w:r w:rsidRPr="0098203E">
        <w:rPr>
          <w:rFonts w:hint="eastAsia"/>
        </w:rPr>
        <w:t>송신기와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시스템으로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시험하기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위한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설정은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양방향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송수신기에만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수신기에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결합된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적합한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</w:t>
      </w:r>
      <w:r w:rsidRPr="0098203E">
        <w:rPr>
          <w:rFonts w:hint="eastAsia"/>
        </w:rPr>
        <w:t xml:space="preserve">(4.5.3 </w:t>
      </w:r>
      <w:r w:rsidRPr="0098203E">
        <w:rPr>
          <w:rFonts w:hint="eastAsia"/>
        </w:rPr>
        <w:t>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참조</w:t>
      </w:r>
      <w:r w:rsidRPr="0098203E">
        <w:rPr>
          <w:rFonts w:hint="eastAsia"/>
        </w:rPr>
        <w:t>)</w:t>
      </w:r>
      <w:r w:rsidRPr="0098203E">
        <w:rPr>
          <w:rFonts w:hint="eastAsia"/>
        </w:rPr>
        <w:t>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변조시켜야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송신기는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최대</w:t>
      </w:r>
      <w:r w:rsidRPr="0098203E">
        <w:rPr>
          <w:rFonts w:hint="eastAsia"/>
        </w:rPr>
        <w:t xml:space="preserve"> PEP RF </w:t>
      </w:r>
      <w:r w:rsidRPr="0098203E">
        <w:rPr>
          <w:rFonts w:hint="eastAsia"/>
        </w:rPr>
        <w:t>출력에서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변조되어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출력에서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결합</w:t>
      </w:r>
      <w:r w:rsidRPr="0098203E">
        <w:rPr>
          <w:rFonts w:hint="eastAsia"/>
        </w:rPr>
        <w:t>(</w:t>
      </w:r>
      <w:r w:rsidRPr="0098203E">
        <w:rPr>
          <w:rFonts w:hint="eastAsia"/>
        </w:rPr>
        <w:t>중계기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</w:t>
      </w:r>
      <w:r w:rsidRPr="0098203E">
        <w:rPr>
          <w:rFonts w:hint="eastAsia"/>
        </w:rPr>
        <w:t>)</w:t>
      </w:r>
      <w:r w:rsidRPr="0098203E">
        <w:rPr>
          <w:rFonts w:hint="eastAsia"/>
        </w:rPr>
        <w:t>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24"/>
      </w:pPr>
      <w:bookmarkStart w:id="18" w:name="_Toc430592795"/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bookmarkEnd w:id="18"/>
    </w:p>
    <w:p w:rsidR="0098203E" w:rsidRPr="0098203E" w:rsidRDefault="0098203E" w:rsidP="0098203E"/>
    <w:p w:rsid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4.3 </w:t>
      </w:r>
      <w:r w:rsidRPr="0098203E">
        <w:rPr>
          <w:rFonts w:hint="eastAsia"/>
        </w:rPr>
        <w:t>절’을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준용한다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34"/>
      </w:pPr>
      <w:r w:rsidRPr="0098203E">
        <w:rPr>
          <w:rFonts w:hint="eastAsia"/>
        </w:rPr>
        <w:t>수신기와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송수신기의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수신기부의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</w:p>
    <w:p w:rsidR="0098203E" w:rsidRPr="0098203E" w:rsidRDefault="0098203E" w:rsidP="0098203E"/>
    <w:p w:rsidR="0098203E" w:rsidRPr="0098203E" w:rsidRDefault="0098203E" w:rsidP="0098203E">
      <w:r w:rsidRPr="0098203E">
        <w:rPr>
          <w:rFonts w:hint="eastAsia"/>
        </w:rPr>
        <w:t>수신기와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송수신기의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수신기부의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특성으로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결정한다</w:t>
      </w:r>
      <w:r w:rsidRPr="0098203E">
        <w:rPr>
          <w:rFonts w:hint="eastAsia"/>
        </w:rPr>
        <w:t xml:space="preserve">. </w:t>
      </w:r>
    </w:p>
    <w:p w:rsidR="0098203E" w:rsidRPr="0098203E" w:rsidRDefault="0098203E" w:rsidP="0098203E">
      <w:r w:rsidRPr="0098203E">
        <w:rPr>
          <w:rFonts w:hint="eastAsia"/>
        </w:rPr>
        <w:t>고정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단일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운용되는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고정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단일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주파수의</w:t>
      </w:r>
      <w:r w:rsidRPr="0098203E">
        <w:rPr>
          <w:rFonts w:hint="eastAsia"/>
        </w:rPr>
        <w:t xml:space="preserve"> -5 %</w:t>
      </w:r>
      <w:r w:rsidRPr="0098203E">
        <w:rPr>
          <w:rFonts w:hint="eastAsia"/>
        </w:rPr>
        <w:t>에서</w:t>
      </w:r>
      <w:r w:rsidRPr="0098203E">
        <w:rPr>
          <w:rFonts w:hint="eastAsia"/>
        </w:rPr>
        <w:t xml:space="preserve"> +5 %</w:t>
      </w:r>
      <w:r w:rsidRPr="0098203E">
        <w:rPr>
          <w:rFonts w:hint="eastAsia"/>
        </w:rPr>
        <w:t>까지의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범위를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가진다</w:t>
      </w:r>
      <w:r w:rsidRPr="0098203E">
        <w:rPr>
          <w:rFonts w:hint="eastAsia"/>
        </w:rPr>
        <w:t xml:space="preserve">. </w:t>
      </w:r>
    </w:p>
    <w:p w:rsidR="0098203E" w:rsidRPr="0098203E" w:rsidRDefault="0098203E" w:rsidP="0098203E">
      <w:r w:rsidRPr="0098203E">
        <w:rPr>
          <w:rFonts w:hint="eastAsia"/>
        </w:rPr>
        <w:t>운용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주파수의</w:t>
      </w:r>
      <w:r w:rsidRPr="0098203E">
        <w:rPr>
          <w:rFonts w:hint="eastAsia"/>
        </w:rPr>
        <w:t xml:space="preserve"> 20 % </w:t>
      </w:r>
      <w:r w:rsidRPr="0098203E">
        <w:rPr>
          <w:rFonts w:hint="eastAsia"/>
        </w:rPr>
        <w:t>미만인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협대역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운용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여러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운용되거나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운용될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협대역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운용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최하한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주파수의</w:t>
      </w:r>
      <w:r w:rsidRPr="0098203E">
        <w:rPr>
          <w:rFonts w:hint="eastAsia"/>
        </w:rPr>
        <w:t xml:space="preserve"> -5 %</w:t>
      </w:r>
      <w:r w:rsidRPr="0098203E">
        <w:rPr>
          <w:rFonts w:hint="eastAsia"/>
        </w:rPr>
        <w:t>에서부터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최상한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주파수의</w:t>
      </w:r>
      <w:r w:rsidRPr="0098203E">
        <w:rPr>
          <w:rFonts w:hint="eastAsia"/>
        </w:rPr>
        <w:t xml:space="preserve"> +5 % </w:t>
      </w:r>
      <w:r w:rsidRPr="0098203E">
        <w:rPr>
          <w:rFonts w:hint="eastAsia"/>
        </w:rPr>
        <w:t>범위를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가진다</w:t>
      </w:r>
      <w:r w:rsidRPr="0098203E">
        <w:rPr>
          <w:rFonts w:hint="eastAsia"/>
        </w:rPr>
        <w:t>.</w:t>
      </w:r>
    </w:p>
    <w:p w:rsidR="0098203E" w:rsidRDefault="0098203E" w:rsidP="0098203E">
      <w:r w:rsidRPr="0098203E">
        <w:rPr>
          <w:rFonts w:hint="eastAsia"/>
        </w:rPr>
        <w:t>광대역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여러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운용되거나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운용될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신호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각각에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신호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주파수의</w:t>
      </w:r>
      <w:r w:rsidRPr="0098203E">
        <w:rPr>
          <w:rFonts w:hint="eastAsia"/>
        </w:rPr>
        <w:t xml:space="preserve"> -5 %</w:t>
      </w:r>
      <w:r w:rsidRPr="0098203E">
        <w:rPr>
          <w:rFonts w:hint="eastAsia"/>
        </w:rPr>
        <w:t>에서</w:t>
      </w:r>
      <w:r w:rsidRPr="0098203E">
        <w:rPr>
          <w:rFonts w:hint="eastAsia"/>
        </w:rPr>
        <w:t xml:space="preserve"> +5 %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범위이어야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34"/>
      </w:pPr>
      <w:r w:rsidRPr="0098203E">
        <w:rPr>
          <w:rFonts w:hint="eastAsia"/>
        </w:rPr>
        <w:t>송신기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</w:p>
    <w:p w:rsidR="0098203E" w:rsidRPr="0098203E" w:rsidRDefault="0098203E" w:rsidP="0098203E"/>
    <w:p w:rsidR="0098203E" w:rsidRPr="0098203E" w:rsidRDefault="0098203E" w:rsidP="0098203E">
      <w:r>
        <w:rPr>
          <w:rFonts w:hint="eastAsia"/>
        </w:rPr>
        <w:t>a)</w:t>
      </w:r>
      <w:r w:rsidRPr="0098203E">
        <w:rPr>
          <w:rFonts w:hint="eastAsia"/>
        </w:rPr>
        <w:t xml:space="preserve"> EMI </w:t>
      </w:r>
      <w:r w:rsidRPr="0098203E">
        <w:rPr>
          <w:rFonts w:hint="eastAsia"/>
        </w:rPr>
        <w:t>측정을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위한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</w:p>
    <w:p w:rsidR="0098203E" w:rsidRDefault="0098203E" w:rsidP="0098203E">
      <w:pPr>
        <w:ind w:leftChars="71" w:left="142"/>
      </w:pPr>
      <w:r w:rsidRPr="0098203E">
        <w:rPr>
          <w:rFonts w:hint="eastAsia"/>
        </w:rPr>
        <w:t xml:space="preserve">EMI </w:t>
      </w:r>
      <w:r w:rsidRPr="0098203E">
        <w:rPr>
          <w:rFonts w:hint="eastAsia"/>
        </w:rPr>
        <w:t>측정에서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특성에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등급을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결정하여야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EMI </w:t>
      </w:r>
      <w:r w:rsidRPr="0098203E">
        <w:rPr>
          <w:rFonts w:hint="eastAsia"/>
        </w:rPr>
        <w:t>측정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목적상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대역폭에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대해서는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4.1</w:t>
      </w:r>
      <w:r w:rsidRPr="0098203E">
        <w:rPr>
          <w:rFonts w:hint="eastAsia"/>
        </w:rPr>
        <w:t>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나타낸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것처럼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측정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계기의</w:t>
      </w:r>
      <w:r w:rsidRPr="0098203E">
        <w:rPr>
          <w:rFonts w:hint="eastAsia"/>
        </w:rPr>
        <w:t xml:space="preserve"> Fb</w:t>
      </w:r>
      <w:r w:rsidRPr="0098203E">
        <w:rPr>
          <w:rFonts w:hint="eastAsia"/>
        </w:rPr>
        <w:t>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별도로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고려하여야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</w:p>
    <w:p w:rsidR="0098203E" w:rsidRPr="0098203E" w:rsidRDefault="0098203E" w:rsidP="0098203E"/>
    <w:p w:rsidR="0098203E" w:rsidRPr="0098203E" w:rsidRDefault="0098203E" w:rsidP="0098203E">
      <w:pPr>
        <w:jc w:val="center"/>
        <w:rPr>
          <w:rFonts w:ascii="새굴림" w:eastAsia="새굴림" w:hAnsi="새굴림"/>
        </w:rPr>
      </w:pPr>
      <w:r w:rsidRPr="0098203E">
        <w:rPr>
          <w:rFonts w:ascii="새굴림" w:eastAsia="새굴림" w:hAnsi="새굴림" w:hint="eastAsia"/>
        </w:rPr>
        <w:t>표 4.1 EMI에 대한 송신기 배제 대역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797"/>
        <w:gridCol w:w="2797"/>
      </w:tblGrid>
      <w:tr w:rsidR="0098203E" w:rsidRPr="0098203E" w:rsidTr="0098203E">
        <w:trPr>
          <w:trHeight w:val="450"/>
          <w:jc w:val="center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98203E" w:rsidRDefault="0098203E" w:rsidP="0098203E">
            <w:pPr>
              <w:jc w:val="center"/>
              <w:rPr>
                <w:rFonts w:ascii="새굴림" w:eastAsia="새굴림" w:hAnsi="새굴림"/>
              </w:rPr>
            </w:pPr>
            <w:r w:rsidRPr="0098203E">
              <w:rPr>
                <w:rFonts w:ascii="새굴림" w:eastAsia="새굴림" w:hAnsi="새굴림" w:hint="eastAsia"/>
              </w:rPr>
              <w:t>필요 방출 대역폭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98203E" w:rsidRDefault="0098203E" w:rsidP="0098203E">
            <w:pPr>
              <w:jc w:val="center"/>
              <w:rPr>
                <w:rFonts w:ascii="새굴림" w:eastAsia="새굴림" w:hAnsi="새굴림"/>
              </w:rPr>
            </w:pPr>
            <w:r w:rsidRPr="0098203E">
              <w:rPr>
                <w:rFonts w:ascii="새굴림" w:eastAsia="새굴림" w:hAnsi="새굴림" w:hint="eastAsia"/>
              </w:rPr>
              <w:t>배제 대역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98203E" w:rsidRDefault="0098203E" w:rsidP="0098203E">
            <w:pPr>
              <w:jc w:val="center"/>
              <w:rPr>
                <w:rFonts w:ascii="새굴림" w:eastAsia="새굴림" w:hAnsi="새굴림"/>
              </w:rPr>
            </w:pPr>
            <w:r w:rsidRPr="0098203E">
              <w:rPr>
                <w:rFonts w:ascii="새굴림" w:eastAsia="새굴림" w:hAnsi="새굴림" w:hint="eastAsia"/>
              </w:rPr>
              <w:t>배제 대역의 중심</w:t>
            </w:r>
          </w:p>
        </w:tc>
      </w:tr>
      <w:tr w:rsidR="0098203E" w:rsidRPr="0098203E" w:rsidTr="0098203E">
        <w:trPr>
          <w:trHeight w:val="450"/>
          <w:jc w:val="center"/>
        </w:trPr>
        <w:tc>
          <w:tcPr>
            <w:tcW w:w="27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98203E" w:rsidRDefault="0098203E" w:rsidP="0098203E">
            <w:pPr>
              <w:jc w:val="center"/>
              <w:rPr>
                <w:rFonts w:ascii="새굴림" w:eastAsia="새굴림" w:hAnsi="새굴림"/>
              </w:rPr>
            </w:pPr>
            <w:r w:rsidRPr="0098203E">
              <w:rPr>
                <w:rFonts w:ascii="새굴림" w:eastAsia="새굴림" w:hAnsi="새굴림" w:hint="eastAsia"/>
              </w:rPr>
              <w:t>Fn &lt; 0.05 Fc</w:t>
            </w:r>
          </w:p>
        </w:tc>
        <w:tc>
          <w:tcPr>
            <w:tcW w:w="27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98203E" w:rsidRDefault="0098203E" w:rsidP="0098203E">
            <w:pPr>
              <w:jc w:val="center"/>
              <w:rPr>
                <w:rFonts w:ascii="새굴림" w:eastAsia="새굴림" w:hAnsi="새굴림"/>
              </w:rPr>
            </w:pPr>
            <w:r w:rsidRPr="0098203E">
              <w:rPr>
                <w:rFonts w:ascii="새굴림" w:eastAsia="새굴림" w:hAnsi="새굴림" w:hint="eastAsia"/>
              </w:rPr>
              <w:t>3 Fn + Fb</w:t>
            </w:r>
          </w:p>
        </w:tc>
        <w:tc>
          <w:tcPr>
            <w:tcW w:w="27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98203E" w:rsidRDefault="0098203E" w:rsidP="0098203E">
            <w:pPr>
              <w:jc w:val="center"/>
              <w:rPr>
                <w:rFonts w:ascii="새굴림" w:eastAsia="새굴림" w:hAnsi="새굴림"/>
              </w:rPr>
            </w:pPr>
            <w:r w:rsidRPr="0098203E">
              <w:rPr>
                <w:rFonts w:ascii="새굴림" w:eastAsia="새굴림" w:hAnsi="새굴림" w:hint="eastAsia"/>
              </w:rPr>
              <w:t>Fc</w:t>
            </w:r>
          </w:p>
        </w:tc>
      </w:tr>
      <w:tr w:rsidR="0098203E" w:rsidRPr="0098203E" w:rsidTr="0098203E">
        <w:trPr>
          <w:trHeight w:val="450"/>
          <w:jc w:val="center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98203E" w:rsidRDefault="0098203E" w:rsidP="0098203E">
            <w:pPr>
              <w:jc w:val="center"/>
              <w:rPr>
                <w:rFonts w:ascii="새굴림" w:eastAsia="새굴림" w:hAnsi="새굴림"/>
              </w:rPr>
            </w:pPr>
            <w:r w:rsidRPr="0098203E">
              <w:rPr>
                <w:rFonts w:ascii="새굴림" w:eastAsia="새굴림" w:hAnsi="새굴림" w:hint="eastAsia"/>
              </w:rPr>
              <w:lastRenderedPageBreak/>
              <w:t>Fn &gt; 0.05 Fc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98203E" w:rsidRDefault="0098203E" w:rsidP="0098203E">
            <w:pPr>
              <w:jc w:val="center"/>
              <w:rPr>
                <w:rFonts w:ascii="새굴림" w:eastAsia="새굴림" w:hAnsi="새굴림"/>
              </w:rPr>
            </w:pPr>
            <w:r w:rsidRPr="0098203E">
              <w:rPr>
                <w:rFonts w:ascii="새굴림" w:eastAsia="새굴림" w:hAnsi="새굴림" w:hint="eastAsia"/>
              </w:rPr>
              <w:t>1.1 Fn + Fb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98203E" w:rsidRDefault="0098203E" w:rsidP="0098203E">
            <w:pPr>
              <w:jc w:val="center"/>
              <w:rPr>
                <w:rFonts w:ascii="새굴림" w:eastAsia="새굴림" w:hAnsi="새굴림"/>
              </w:rPr>
            </w:pPr>
            <w:r w:rsidRPr="0098203E">
              <w:rPr>
                <w:rFonts w:ascii="새굴림" w:eastAsia="새굴림" w:hAnsi="새굴림" w:hint="eastAsia"/>
              </w:rPr>
              <w:t>Fc</w:t>
            </w:r>
          </w:p>
        </w:tc>
      </w:tr>
    </w:tbl>
    <w:p w:rsidR="0098203E" w:rsidRDefault="0098203E" w:rsidP="0098203E"/>
    <w:p w:rsidR="0098203E" w:rsidRPr="0098203E" w:rsidRDefault="0098203E" w:rsidP="0098203E">
      <w:r w:rsidRPr="0098203E">
        <w:rPr>
          <w:rFonts w:hint="eastAsia"/>
        </w:rPr>
        <w:t>여기에서</w:t>
      </w:r>
      <w:r w:rsidRPr="0098203E">
        <w:rPr>
          <w:rFonts w:hint="eastAsia"/>
        </w:rPr>
        <w:t>,</w:t>
      </w:r>
    </w:p>
    <w:p w:rsidR="0098203E" w:rsidRPr="0098203E" w:rsidRDefault="0098203E" w:rsidP="0098203E">
      <w:pPr>
        <w:ind w:leftChars="71" w:left="142"/>
      </w:pPr>
      <w:r w:rsidRPr="0098203E">
        <w:rPr>
          <w:rFonts w:hint="eastAsia"/>
        </w:rPr>
        <w:t xml:space="preserve">- Fn = </w:t>
      </w:r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[11]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>clause 146</w:t>
      </w:r>
      <w:r w:rsidRPr="0098203E">
        <w:rPr>
          <w:rFonts w:hint="eastAsia"/>
        </w:rPr>
        <w:t>’에서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정의한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등급의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필요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대역폭</w:t>
      </w:r>
      <w:r w:rsidRPr="0098203E">
        <w:rPr>
          <w:rFonts w:hint="eastAsia"/>
        </w:rPr>
        <w:t>(</w:t>
      </w:r>
      <w:r w:rsidRPr="0098203E">
        <w:rPr>
          <w:rFonts w:hint="eastAsia"/>
        </w:rPr>
        <w:t>점유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있음</w:t>
      </w:r>
      <w:r w:rsidRPr="0098203E">
        <w:rPr>
          <w:rFonts w:hint="eastAsia"/>
        </w:rPr>
        <w:t>)</w:t>
      </w:r>
    </w:p>
    <w:p w:rsidR="0098203E" w:rsidRPr="0098203E" w:rsidRDefault="0098203E" w:rsidP="0098203E">
      <w:pPr>
        <w:ind w:leftChars="71" w:left="142"/>
      </w:pPr>
      <w:r w:rsidRPr="0098203E">
        <w:rPr>
          <w:rFonts w:hint="eastAsia"/>
        </w:rPr>
        <w:t xml:space="preserve">- Fb = 30 MHz </w:t>
      </w:r>
      <w:r w:rsidRPr="0098203E">
        <w:rPr>
          <w:rFonts w:hint="eastAsia"/>
        </w:rPr>
        <w:t>이하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주파수에서</w:t>
      </w:r>
      <w:r w:rsidRPr="0098203E">
        <w:rPr>
          <w:rFonts w:hint="eastAsia"/>
        </w:rPr>
        <w:t xml:space="preserve"> 200 kHz, 30 MHz </w:t>
      </w:r>
      <w:r w:rsidRPr="0098203E">
        <w:rPr>
          <w:rFonts w:hint="eastAsia"/>
        </w:rPr>
        <w:t>초과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주파수에서</w:t>
      </w:r>
      <w:r w:rsidRPr="0098203E">
        <w:rPr>
          <w:rFonts w:hint="eastAsia"/>
        </w:rPr>
        <w:t xml:space="preserve"> 2 MHz</w:t>
      </w:r>
    </w:p>
    <w:p w:rsidR="0098203E" w:rsidRDefault="0098203E" w:rsidP="0098203E"/>
    <w:p w:rsidR="0098203E" w:rsidRPr="0098203E" w:rsidRDefault="0098203E" w:rsidP="0098203E">
      <w:r>
        <w:rPr>
          <w:rFonts w:hint="eastAsia"/>
        </w:rPr>
        <w:t>b)</w:t>
      </w:r>
      <w:r w:rsidRPr="0098203E">
        <w:rPr>
          <w:rFonts w:hint="eastAsia"/>
        </w:rPr>
        <w:t xml:space="preserve"> EMS </w:t>
      </w:r>
      <w:r w:rsidRPr="0098203E">
        <w:rPr>
          <w:rFonts w:hint="eastAsia"/>
        </w:rPr>
        <w:t>시험을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위한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</w:t>
      </w:r>
    </w:p>
    <w:p w:rsidR="0098203E" w:rsidRPr="0098203E" w:rsidRDefault="0098203E" w:rsidP="0098203E">
      <w:pPr>
        <w:ind w:leftChars="71" w:left="142"/>
      </w:pPr>
      <w:r w:rsidRPr="0098203E">
        <w:rPr>
          <w:rFonts w:hint="eastAsia"/>
        </w:rPr>
        <w:t xml:space="preserve">EMS </w:t>
      </w:r>
      <w:r w:rsidRPr="0098203E">
        <w:rPr>
          <w:rFonts w:hint="eastAsia"/>
        </w:rPr>
        <w:t>시험의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배제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점유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중심으로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서비스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유형에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허용된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점유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대역폭의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±</w:t>
      </w:r>
      <w:r w:rsidRPr="0098203E">
        <w:rPr>
          <w:rFonts w:hint="eastAsia"/>
        </w:rPr>
        <w:t xml:space="preserve">2 </w:t>
      </w:r>
      <w:r w:rsidRPr="0098203E">
        <w:rPr>
          <w:rFonts w:hint="eastAsia"/>
        </w:rPr>
        <w:t>배이다</w:t>
      </w:r>
      <w:r w:rsidRPr="0098203E">
        <w:rPr>
          <w:rFonts w:hint="eastAsia"/>
        </w:rPr>
        <w:t xml:space="preserve">. </w:t>
      </w:r>
    </w:p>
    <w:p w:rsidR="0098203E" w:rsidRDefault="0098203E" w:rsidP="0098203E"/>
    <w:p w:rsidR="0098203E" w:rsidRDefault="0098203E" w:rsidP="0098203E">
      <w:pPr>
        <w:pStyle w:val="24"/>
      </w:pPr>
      <w:bookmarkStart w:id="19" w:name="_Toc430592796"/>
      <w:r w:rsidRPr="0098203E">
        <w:rPr>
          <w:rFonts w:hint="eastAsia"/>
        </w:rPr>
        <w:t>수신기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송수신기의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수신기부에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협대역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응답</w:t>
      </w:r>
      <w:bookmarkEnd w:id="19"/>
    </w:p>
    <w:p w:rsidR="0098203E" w:rsidRPr="0098203E" w:rsidRDefault="0098203E" w:rsidP="0098203E"/>
    <w:p w:rsid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4.4 </w:t>
      </w:r>
      <w:r w:rsidRPr="0098203E">
        <w:rPr>
          <w:rFonts w:hint="eastAsia"/>
        </w:rPr>
        <w:t>절’을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준용한다</w:t>
      </w:r>
      <w:r w:rsidRPr="0098203E">
        <w:rPr>
          <w:rFonts w:hint="eastAsia"/>
        </w:rPr>
        <w:t>.</w:t>
      </w:r>
    </w:p>
    <w:p w:rsidR="0098203E" w:rsidRPr="0098203E" w:rsidRDefault="0098203E" w:rsidP="0098203E"/>
    <w:p w:rsidR="0098203E" w:rsidRDefault="0098203E" w:rsidP="0098203E">
      <w:pPr>
        <w:pStyle w:val="24"/>
      </w:pPr>
      <w:bookmarkStart w:id="20" w:name="_Toc430592797"/>
      <w:r w:rsidRPr="0098203E">
        <w:rPr>
          <w:rFonts w:hint="eastAsia"/>
        </w:rPr>
        <w:t>정상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</w:t>
      </w:r>
      <w:bookmarkEnd w:id="20"/>
    </w:p>
    <w:p w:rsidR="0098203E" w:rsidRPr="0098203E" w:rsidRDefault="0098203E" w:rsidP="0098203E"/>
    <w:p w:rsidR="0098203E" w:rsidRDefault="0098203E" w:rsidP="0098203E">
      <w:pPr>
        <w:pStyle w:val="34"/>
      </w:pPr>
      <w:r w:rsidRPr="0098203E">
        <w:rPr>
          <w:rFonts w:hint="eastAsia"/>
        </w:rPr>
        <w:t>송신기</w:t>
      </w:r>
    </w:p>
    <w:p w:rsidR="0098203E" w:rsidRPr="0098203E" w:rsidRDefault="0098203E" w:rsidP="0098203E"/>
    <w:p w:rsidR="0098203E" w:rsidRPr="0098203E" w:rsidRDefault="0098203E" w:rsidP="0098203E"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요구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규격을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고려하여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AM </w:t>
      </w:r>
      <w:r w:rsidRPr="0098203E">
        <w:rPr>
          <w:rFonts w:hint="eastAsia"/>
        </w:rPr>
        <w:t>송신기</w:t>
      </w:r>
      <w:r w:rsidRPr="0098203E">
        <w:rPr>
          <w:rFonts w:hint="eastAsia"/>
        </w:rPr>
        <w:t xml:space="preserve"> 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정상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정격값에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변조도를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생성하는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하나의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구성하여야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</w:t>
      </w:r>
      <w:r w:rsidRPr="0098203E">
        <w:rPr>
          <w:rFonts w:hint="eastAsia"/>
        </w:rPr>
        <w:t>아날로그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음성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이루어지는</w:t>
      </w:r>
      <w:r w:rsidRPr="0098203E">
        <w:rPr>
          <w:rFonts w:hint="eastAsia"/>
        </w:rPr>
        <w:t xml:space="preserve"> AM-SSB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AM-DSB-SC </w:t>
      </w:r>
      <w:r w:rsidRPr="0098203E">
        <w:rPr>
          <w:rFonts w:hint="eastAsia"/>
        </w:rPr>
        <w:t>송신기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정상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동일한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출력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전력의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생성할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있도록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음성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대역에서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개의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정현파이면서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고조파가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아닌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구성되어야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FM </w:t>
      </w:r>
      <w:r w:rsidRPr="0098203E">
        <w:rPr>
          <w:rFonts w:hint="eastAsia"/>
        </w:rPr>
        <w:t>송신기</w:t>
      </w:r>
      <w:r w:rsidRPr="0098203E">
        <w:rPr>
          <w:rFonts w:hint="eastAsia"/>
        </w:rPr>
        <w:t>(</w:t>
      </w:r>
      <w:r w:rsidRPr="0098203E">
        <w:rPr>
          <w:rFonts w:hint="eastAsia"/>
        </w:rPr>
        <w:t>협대역</w:t>
      </w:r>
      <w:r w:rsidRPr="0098203E">
        <w:rPr>
          <w:rFonts w:hint="eastAsia"/>
        </w:rPr>
        <w:t xml:space="preserve"> FM)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정상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정격값에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편차를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유발하는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레벨의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단일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음성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구성되어야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제조자는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순서를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순서는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같다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213" w:left="426"/>
      </w:pPr>
      <w:r w:rsidRPr="0098203E">
        <w:rPr>
          <w:rFonts w:ascii="MS Mincho" w:eastAsia="MS Mincho" w:hAnsi="MS Mincho" w:cs="MS Mincho" w:hint="eastAsia"/>
        </w:rPr>
        <w:t>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발생된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신호는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동일하다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213" w:left="426"/>
      </w:pPr>
      <w:r w:rsidRPr="0098203E">
        <w:rPr>
          <w:rFonts w:ascii="MS Mincho" w:eastAsia="MS Mincho" w:hAnsi="MS Mincho" w:cs="MS Mincho" w:hint="eastAsia"/>
        </w:rPr>
        <w:t>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규칙적으로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시간에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이루어져야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213" w:left="426"/>
      </w:pPr>
      <w:r w:rsidRPr="0098203E">
        <w:rPr>
          <w:rFonts w:ascii="MS Mincho" w:eastAsia="MS Mincho" w:hAnsi="MS Mincho" w:cs="MS Mincho" w:hint="eastAsia"/>
        </w:rPr>
        <w:t>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순서를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정확하게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반복할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213" w:left="426"/>
      </w:pPr>
      <w:r w:rsidRPr="0098203E">
        <w:rPr>
          <w:rFonts w:ascii="MS Mincho" w:eastAsia="MS Mincho" w:hAnsi="MS Mincho" w:cs="MS Mincho" w:hint="eastAsia"/>
        </w:rPr>
        <w:lastRenderedPageBreak/>
        <w:t>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형식은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송출된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>(</w:t>
      </w:r>
      <w:r w:rsidRPr="0098203E">
        <w:rPr>
          <w:rFonts w:hint="eastAsia"/>
        </w:rPr>
        <w:t>프리앰블이나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동기화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순서의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반대로</w:t>
      </w:r>
      <w:r w:rsidRPr="0098203E">
        <w:rPr>
          <w:rFonts w:hint="eastAsia"/>
        </w:rPr>
        <w:t>)</w:t>
      </w:r>
      <w:r w:rsidRPr="0098203E">
        <w:rPr>
          <w:rFonts w:hint="eastAsia"/>
        </w:rPr>
        <w:t>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무작위적이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되도록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213" w:left="426"/>
      </w:pPr>
      <w:r w:rsidRPr="0098203E">
        <w:rPr>
          <w:rFonts w:ascii="MS Mincho" w:eastAsia="MS Mincho" w:hAnsi="MS Mincho" w:cs="MS Mincho" w:hint="eastAsia"/>
        </w:rPr>
        <w:t>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획득한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변조도</w:t>
      </w:r>
      <w:r w:rsidRPr="0098203E">
        <w:rPr>
          <w:rFonts w:hint="eastAsia"/>
        </w:rPr>
        <w:t>(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편차</w:t>
      </w:r>
      <w:r w:rsidRPr="0098203E">
        <w:rPr>
          <w:rFonts w:hint="eastAsia"/>
        </w:rPr>
        <w:t>)</w:t>
      </w:r>
      <w:r w:rsidRPr="0098203E">
        <w:rPr>
          <w:rFonts w:hint="eastAsia"/>
        </w:rPr>
        <w:t>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정상적인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본래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용도를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대표한다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동일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모든</w:t>
      </w:r>
      <w:r w:rsidRPr="0098203E">
        <w:rPr>
          <w:rFonts w:hint="eastAsia"/>
        </w:rPr>
        <w:t xml:space="preserve"> EMI </w:t>
      </w:r>
      <w:r w:rsidRPr="0098203E">
        <w:rPr>
          <w:rFonts w:hint="eastAsia"/>
        </w:rPr>
        <w:t>측정에는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동일한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순서를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</w:t>
      </w:r>
      <w:r w:rsidRPr="0098203E">
        <w:rPr>
          <w:rFonts w:hint="eastAsia"/>
        </w:rPr>
        <w:t>특수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이루어지는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</w:t>
      </w:r>
      <w:r w:rsidRPr="0098203E">
        <w:rPr>
          <w:rFonts w:hint="eastAsia"/>
        </w:rPr>
        <w:t>(</w:t>
      </w:r>
      <w:r w:rsidRPr="0098203E">
        <w:rPr>
          <w:rFonts w:hint="eastAsia"/>
        </w:rPr>
        <w:t>전파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형식</w:t>
      </w:r>
      <w:r w:rsidRPr="0098203E">
        <w:rPr>
          <w:rFonts w:hint="eastAsia"/>
        </w:rPr>
        <w:t xml:space="preserve"> F3F </w:t>
      </w:r>
      <w:r w:rsidRPr="0098203E">
        <w:rPr>
          <w:rFonts w:hint="eastAsia"/>
        </w:rPr>
        <w:t>모드에서</w:t>
      </w:r>
      <w:r w:rsidRPr="0098203E">
        <w:rPr>
          <w:rFonts w:hint="eastAsia"/>
        </w:rPr>
        <w:t xml:space="preserve"> FM TV </w:t>
      </w:r>
      <w:r w:rsidRPr="0098203E">
        <w:rPr>
          <w:rFonts w:hint="eastAsia"/>
        </w:rPr>
        <w:t>등</w:t>
      </w:r>
      <w:r w:rsidRPr="0098203E">
        <w:rPr>
          <w:rFonts w:hint="eastAsia"/>
        </w:rPr>
        <w:t>)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송신기가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위에서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외의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것이라면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상태를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대표하는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것이어야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모든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세부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기록해야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Default="0098203E" w:rsidP="0098203E"/>
    <w:p w:rsidR="0098203E" w:rsidRDefault="0098203E" w:rsidP="0098203E">
      <w:pPr>
        <w:pStyle w:val="34"/>
      </w:pPr>
      <w:r w:rsidRPr="0098203E">
        <w:rPr>
          <w:rFonts w:hint="eastAsia"/>
        </w:rPr>
        <w:t>수신기</w:t>
      </w:r>
    </w:p>
    <w:p w:rsidR="0098203E" w:rsidRPr="0098203E" w:rsidRDefault="0098203E" w:rsidP="0098203E"/>
    <w:p w:rsidR="0098203E" w:rsidRPr="0098203E" w:rsidRDefault="0098203E" w:rsidP="0098203E"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요구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규격을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감안하여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수신기에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제공하는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적절하지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않다면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무변조된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98203E" w:rsidRDefault="0098203E" w:rsidP="0098203E"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레벨은</w:t>
      </w:r>
      <w:r w:rsidRPr="0098203E">
        <w:rPr>
          <w:rFonts w:hint="eastAsia"/>
        </w:rPr>
        <w:t xml:space="preserve"> 4.2.3 </w:t>
      </w:r>
      <w:r w:rsidRPr="0098203E">
        <w:rPr>
          <w:rFonts w:hint="eastAsia"/>
        </w:rPr>
        <w:t>절에서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따른다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변조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신호는</w:t>
      </w:r>
      <w:r w:rsidRPr="0098203E">
        <w:rPr>
          <w:rFonts w:hint="eastAsia"/>
        </w:rPr>
        <w:t xml:space="preserve"> 4.5.1 </w:t>
      </w:r>
      <w:r w:rsidRPr="0098203E">
        <w:rPr>
          <w:rFonts w:hint="eastAsia"/>
        </w:rPr>
        <w:t>절의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요구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규격과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일치하여야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적합한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신호원에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의해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제공되어야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정상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입력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4.2</w:t>
      </w:r>
      <w:r w:rsidRPr="0098203E">
        <w:rPr>
          <w:rFonts w:hint="eastAsia"/>
        </w:rPr>
        <w:t>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명시된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특성을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2366EB" w:rsidRPr="0098203E" w:rsidRDefault="002366EB" w:rsidP="0098203E"/>
    <w:p w:rsidR="0098203E" w:rsidRPr="002366EB" w:rsidRDefault="0098203E" w:rsidP="002366EB">
      <w:pPr>
        <w:jc w:val="center"/>
        <w:rPr>
          <w:rFonts w:ascii="새굴림" w:eastAsia="새굴림" w:hAnsi="새굴림"/>
        </w:rPr>
      </w:pPr>
      <w:r w:rsidRPr="002366EB">
        <w:rPr>
          <w:rFonts w:ascii="새굴림" w:eastAsia="새굴림" w:hAnsi="새굴림" w:hint="eastAsia"/>
        </w:rPr>
        <w:t>표 4.2 정상 시험 변조, 수신기의 희망 RF 입력 신호 특성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5724"/>
      </w:tblGrid>
      <w:tr w:rsidR="0098203E" w:rsidRPr="002366EB" w:rsidTr="0098203E">
        <w:trPr>
          <w:trHeight w:val="506"/>
          <w:jc w:val="center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변조 방식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변조</w:t>
            </w:r>
          </w:p>
        </w:tc>
      </w:tr>
      <w:tr w:rsidR="0098203E" w:rsidRPr="002366EB" w:rsidTr="0098203E">
        <w:trPr>
          <w:trHeight w:val="506"/>
          <w:jc w:val="center"/>
        </w:trPr>
        <w:tc>
          <w:tcPr>
            <w:tcW w:w="278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AM</w:t>
            </w:r>
          </w:p>
        </w:tc>
        <w:tc>
          <w:tcPr>
            <w:tcW w:w="57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60 % AM (1 kHz 변조)</w:t>
            </w:r>
          </w:p>
        </w:tc>
      </w:tr>
      <w:tr w:rsidR="0098203E" w:rsidRPr="002366EB" w:rsidTr="0098203E">
        <w:trPr>
          <w:trHeight w:val="506"/>
          <w:jc w:val="center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FM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최대 허용 주파수 편차의 60 %(1 kHz 변조)</w:t>
            </w:r>
          </w:p>
        </w:tc>
      </w:tr>
      <w:tr w:rsidR="0098203E" w:rsidRPr="002366EB" w:rsidTr="0098203E">
        <w:trPr>
          <w:trHeight w:val="506"/>
          <w:jc w:val="center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SSB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반송파 주파수로부터 1 kHz 오프셋</w:t>
            </w:r>
          </w:p>
        </w:tc>
      </w:tr>
      <w:tr w:rsidR="0098203E" w:rsidRPr="002366EB" w:rsidTr="0098203E">
        <w:trPr>
          <w:trHeight w:val="506"/>
          <w:jc w:val="center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기타 모드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제조자가 선언한 특성</w:t>
            </w:r>
          </w:p>
        </w:tc>
      </w:tr>
    </w:tbl>
    <w:p w:rsidR="002366EB" w:rsidRDefault="002366EB" w:rsidP="0098203E"/>
    <w:p w:rsidR="0098203E" w:rsidRPr="0098203E" w:rsidRDefault="0098203E" w:rsidP="0098203E">
      <w:r w:rsidRPr="0098203E">
        <w:rPr>
          <w:rFonts w:hint="eastAsia"/>
        </w:rPr>
        <w:t>수신기가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4.2</w:t>
      </w:r>
      <w:r w:rsidRPr="0098203E">
        <w:rPr>
          <w:rFonts w:hint="eastAsia"/>
        </w:rPr>
        <w:t>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외의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신호를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것이라면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정상적인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대표하는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것이어야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모든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세부사항을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성적서에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기재하여야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2366EB" w:rsidRDefault="002366EB" w:rsidP="0098203E"/>
    <w:p w:rsidR="0098203E" w:rsidRDefault="0098203E" w:rsidP="002366EB">
      <w:pPr>
        <w:pStyle w:val="34"/>
      </w:pPr>
      <w:r w:rsidRPr="0098203E">
        <w:rPr>
          <w:rFonts w:hint="eastAsia"/>
        </w:rPr>
        <w:t xml:space="preserve">RF </w:t>
      </w:r>
      <w:r w:rsidRPr="0098203E">
        <w:rPr>
          <w:rFonts w:hint="eastAsia"/>
        </w:rPr>
        <w:t>증폭기와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직류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변압기</w:t>
      </w:r>
    </w:p>
    <w:p w:rsidR="002366EB" w:rsidRPr="0098203E" w:rsidRDefault="002366EB" w:rsidP="0098203E"/>
    <w:p w:rsidR="0098203E" w:rsidRPr="0098203E" w:rsidRDefault="0098203E" w:rsidP="0098203E">
      <w:r w:rsidRPr="0098203E">
        <w:rPr>
          <w:rFonts w:hint="eastAsia"/>
        </w:rPr>
        <w:t xml:space="preserve">RF </w:t>
      </w:r>
      <w:r w:rsidRPr="0098203E">
        <w:rPr>
          <w:rFonts w:hint="eastAsia"/>
        </w:rPr>
        <w:t>증폭기와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직류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변압기는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제시한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규격에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따라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희망</w:t>
      </w:r>
      <w:r w:rsidRPr="0098203E">
        <w:rPr>
          <w:rFonts w:hint="eastAsia"/>
        </w:rPr>
        <w:t xml:space="preserve"> RF </w:t>
      </w:r>
      <w:r w:rsidRPr="0098203E">
        <w:rPr>
          <w:rFonts w:hint="eastAsia"/>
        </w:rPr>
        <w:t>신호로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작동되어야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2366EB" w:rsidRDefault="002366EB" w:rsidP="0098203E"/>
    <w:p w:rsidR="0098203E" w:rsidRDefault="0098203E" w:rsidP="002366EB">
      <w:pPr>
        <w:pStyle w:val="14"/>
      </w:pPr>
      <w:bookmarkStart w:id="21" w:name="_Toc430592798"/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평가</w:t>
      </w:r>
      <w:bookmarkEnd w:id="21"/>
    </w:p>
    <w:p w:rsidR="002366EB" w:rsidRPr="0098203E" w:rsidRDefault="002366EB" w:rsidP="0098203E"/>
    <w:p w:rsidR="0098203E" w:rsidRDefault="0098203E" w:rsidP="002366EB">
      <w:pPr>
        <w:pStyle w:val="24"/>
      </w:pPr>
      <w:bookmarkStart w:id="22" w:name="_Toc430592799"/>
      <w:r w:rsidRPr="0098203E">
        <w:rPr>
          <w:rFonts w:hint="eastAsia"/>
        </w:rPr>
        <w:lastRenderedPageBreak/>
        <w:t>일반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</w:t>
      </w:r>
      <w:bookmarkEnd w:id="22"/>
    </w:p>
    <w:p w:rsidR="002366EB" w:rsidRPr="0098203E" w:rsidRDefault="002366EB" w:rsidP="0098203E"/>
    <w:p w:rsidR="0098203E" w:rsidRP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5.1 </w:t>
      </w:r>
      <w:r w:rsidRPr="0098203E">
        <w:rPr>
          <w:rFonts w:hint="eastAsia"/>
        </w:rPr>
        <w:t>절’을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준용한다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추가적으로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정보를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선언하거나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설명서에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기재하여야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연속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듀티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사이클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및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시간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변조도의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정격값</w:t>
      </w:r>
      <w:r w:rsidRPr="0098203E">
        <w:rPr>
          <w:rFonts w:hint="eastAsia"/>
        </w:rPr>
        <w:t xml:space="preserve">(AM </w:t>
      </w:r>
      <w:r w:rsidRPr="0098203E">
        <w:rPr>
          <w:rFonts w:hint="eastAsia"/>
        </w:rPr>
        <w:t>송신기</w:t>
      </w:r>
      <w:r w:rsidRPr="0098203E">
        <w:rPr>
          <w:rFonts w:hint="eastAsia"/>
        </w:rPr>
        <w:t xml:space="preserve">)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주파수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편차</w:t>
      </w:r>
      <w:r w:rsidRPr="0098203E">
        <w:rPr>
          <w:rFonts w:hint="eastAsia"/>
        </w:rPr>
        <w:t xml:space="preserve">(FM </w:t>
      </w:r>
      <w:r w:rsidRPr="0098203E">
        <w:rPr>
          <w:rFonts w:hint="eastAsia"/>
        </w:rPr>
        <w:t>송신기</w:t>
      </w:r>
      <w:r w:rsidRPr="0098203E">
        <w:rPr>
          <w:rFonts w:hint="eastAsia"/>
        </w:rPr>
        <w:t xml:space="preserve">)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순서</w:t>
      </w:r>
      <w:r w:rsidRPr="0098203E">
        <w:rPr>
          <w:rFonts w:hint="eastAsia"/>
        </w:rPr>
        <w:t>(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</w:t>
      </w:r>
      <w:r w:rsidRPr="0098203E">
        <w:rPr>
          <w:rFonts w:hint="eastAsia"/>
        </w:rPr>
        <w:t>)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다중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최대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방사를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일으키는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송신기의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공칭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안테나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부하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임피던스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및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가능한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허용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오차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수신기의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공칭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안테나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소스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임피던스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및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가능한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허용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오차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함께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교류</w:t>
      </w:r>
      <w:r w:rsidRPr="0098203E">
        <w:rPr>
          <w:rFonts w:hint="eastAsia"/>
        </w:rPr>
        <w:t>/</w:t>
      </w:r>
      <w:r w:rsidRPr="0098203E">
        <w:rPr>
          <w:rFonts w:hint="eastAsia"/>
        </w:rPr>
        <w:t>직류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어댑터</w:t>
      </w:r>
    </w:p>
    <w:p w:rsidR="002366EB" w:rsidRDefault="002366EB" w:rsidP="0098203E"/>
    <w:p w:rsidR="0098203E" w:rsidRDefault="0098203E" w:rsidP="002366EB">
      <w:pPr>
        <w:pStyle w:val="24"/>
      </w:pPr>
      <w:bookmarkStart w:id="23" w:name="_Toc430592800"/>
      <w:r w:rsidRPr="0098203E">
        <w:rPr>
          <w:rFonts w:hint="eastAsia"/>
        </w:rPr>
        <w:t>연속적인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제공할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bookmarkEnd w:id="23"/>
    </w:p>
    <w:p w:rsidR="002366EB" w:rsidRPr="0098203E" w:rsidRDefault="002366EB" w:rsidP="0098203E"/>
    <w:p w:rsid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5.2 </w:t>
      </w:r>
      <w:r w:rsidRPr="0098203E">
        <w:rPr>
          <w:rFonts w:hint="eastAsia"/>
        </w:rPr>
        <w:t>절’을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준용한다</w:t>
      </w:r>
      <w:r w:rsidRPr="0098203E">
        <w:rPr>
          <w:rFonts w:hint="eastAsia"/>
        </w:rPr>
        <w:t>.</w:t>
      </w:r>
    </w:p>
    <w:p w:rsidR="002366EB" w:rsidRPr="0098203E" w:rsidRDefault="002366EB" w:rsidP="0098203E"/>
    <w:p w:rsidR="0098203E" w:rsidRDefault="0098203E" w:rsidP="002366EB">
      <w:pPr>
        <w:pStyle w:val="24"/>
      </w:pPr>
      <w:bookmarkStart w:id="24" w:name="_Toc430592801"/>
      <w:r w:rsidRPr="0098203E">
        <w:rPr>
          <w:rFonts w:hint="eastAsia"/>
        </w:rPr>
        <w:t>연속적인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제공하지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bookmarkEnd w:id="24"/>
    </w:p>
    <w:p w:rsidR="002366EB" w:rsidRPr="0098203E" w:rsidRDefault="002366EB" w:rsidP="0098203E"/>
    <w:p w:rsid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5.3 </w:t>
      </w:r>
      <w:r w:rsidRPr="0098203E">
        <w:rPr>
          <w:rFonts w:hint="eastAsia"/>
        </w:rPr>
        <w:t>절’을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준용한다</w:t>
      </w:r>
      <w:r w:rsidRPr="0098203E">
        <w:rPr>
          <w:rFonts w:hint="eastAsia"/>
        </w:rPr>
        <w:t>.</w:t>
      </w:r>
    </w:p>
    <w:p w:rsidR="002366EB" w:rsidRPr="0098203E" w:rsidRDefault="002366EB" w:rsidP="0098203E"/>
    <w:p w:rsidR="0098203E" w:rsidRDefault="0098203E" w:rsidP="002366EB">
      <w:pPr>
        <w:pStyle w:val="24"/>
      </w:pPr>
      <w:bookmarkStart w:id="25" w:name="_Toc430592802"/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bookmarkEnd w:id="25"/>
    </w:p>
    <w:p w:rsidR="002366EB" w:rsidRPr="0098203E" w:rsidRDefault="002366EB" w:rsidP="0098203E"/>
    <w:p w:rsidR="0098203E" w:rsidRP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5.4 </w:t>
      </w:r>
      <w:r w:rsidRPr="0098203E">
        <w:rPr>
          <w:rFonts w:hint="eastAsia"/>
        </w:rPr>
        <w:t>절’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고려하여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전원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공급기는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선언하거나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개별적으로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적합성이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독립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품목으로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전형적인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예로는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마이크로폰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확성기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모스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키</w:t>
      </w:r>
      <w:r w:rsidRPr="0098203E">
        <w:rPr>
          <w:rFonts w:hint="eastAsia"/>
        </w:rPr>
        <w:t>(</w:t>
      </w:r>
      <w:r w:rsidRPr="0098203E">
        <w:rPr>
          <w:rFonts w:hint="eastAsia"/>
        </w:rPr>
        <w:t>수동</w:t>
      </w:r>
      <w:r w:rsidRPr="0098203E">
        <w:rPr>
          <w:rFonts w:hint="eastAsia"/>
        </w:rPr>
        <w:t>/</w:t>
      </w:r>
      <w:r w:rsidRPr="0098203E">
        <w:rPr>
          <w:rFonts w:hint="eastAsia"/>
        </w:rPr>
        <w:t>자동</w:t>
      </w:r>
      <w:r w:rsidRPr="0098203E">
        <w:rPr>
          <w:rFonts w:hint="eastAsia"/>
        </w:rPr>
        <w:t>/</w:t>
      </w:r>
      <w:r w:rsidRPr="0098203E">
        <w:rPr>
          <w:rFonts w:hint="eastAsia"/>
        </w:rPr>
        <w:t>전자식</w:t>
      </w:r>
      <w:r w:rsidRPr="0098203E">
        <w:rPr>
          <w:rFonts w:hint="eastAsia"/>
        </w:rPr>
        <w:t xml:space="preserve">), </w:t>
      </w:r>
      <w:r w:rsidRPr="0098203E">
        <w:rPr>
          <w:rFonts w:hint="eastAsia"/>
        </w:rPr>
        <w:t>휴대용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데스크톱에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포함된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충전기가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무선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일체형으로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영구적인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패널이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원격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패널을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간주할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그렇지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분리식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패널을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간주하여야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기능성을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증대하거나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바꿀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있으면서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선택적으로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판매되는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내장형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인쇄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회로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어셈블리는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아닌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간주한다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배터리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팩도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아닌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간주한다</w:t>
      </w:r>
      <w:r w:rsidRPr="0098203E">
        <w:rPr>
          <w:rFonts w:hint="eastAsia"/>
        </w:rPr>
        <w:t>.</w:t>
      </w:r>
    </w:p>
    <w:p w:rsidR="0098203E" w:rsidRDefault="0098203E" w:rsidP="0098203E">
      <w:r w:rsidRPr="0098203E">
        <w:rPr>
          <w:rFonts w:hint="eastAsia"/>
        </w:rPr>
        <w:t>플러그인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나사식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안테나는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상호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접속이</w:t>
      </w:r>
      <w:r w:rsidRPr="0098203E">
        <w:rPr>
          <w:rFonts w:hint="eastAsia"/>
        </w:rPr>
        <w:t xml:space="preserve"> 50 </w:t>
      </w:r>
      <w:r w:rsidRPr="0098203E">
        <w:rPr>
          <w:rFonts w:hint="eastAsia"/>
        </w:rPr>
        <w:t>Ω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커넥터라도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아닌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간주한다</w:t>
      </w:r>
      <w:r w:rsidRPr="0098203E">
        <w:rPr>
          <w:rFonts w:hint="eastAsia"/>
        </w:rPr>
        <w:t xml:space="preserve">. </w:t>
      </w:r>
    </w:p>
    <w:p w:rsidR="002366EB" w:rsidRPr="0098203E" w:rsidRDefault="002366EB" w:rsidP="0098203E"/>
    <w:p w:rsidR="0098203E" w:rsidRDefault="0098203E" w:rsidP="002366EB">
      <w:pPr>
        <w:pStyle w:val="24"/>
      </w:pPr>
      <w:bookmarkStart w:id="26" w:name="_Toc430592803"/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분류</w:t>
      </w:r>
      <w:bookmarkEnd w:id="26"/>
    </w:p>
    <w:p w:rsidR="002366EB" w:rsidRPr="0098203E" w:rsidRDefault="002366EB" w:rsidP="0098203E"/>
    <w:p w:rsidR="0098203E" w:rsidRP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5.5 </w:t>
      </w:r>
      <w:r w:rsidRPr="0098203E">
        <w:rPr>
          <w:rFonts w:hint="eastAsia"/>
        </w:rPr>
        <w:t>절’의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적용한다</w:t>
      </w:r>
      <w:r w:rsidRPr="0098203E">
        <w:rPr>
          <w:rFonts w:hint="eastAsia"/>
        </w:rPr>
        <w:t>.</w:t>
      </w:r>
    </w:p>
    <w:p w:rsidR="0098203E" w:rsidRDefault="0098203E" w:rsidP="0098203E">
      <w:r w:rsidRPr="0098203E">
        <w:rPr>
          <w:rFonts w:hint="eastAsia"/>
        </w:rPr>
        <w:t>아마추어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조합은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따라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기지국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이동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휴대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간주하여야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2366EB" w:rsidRPr="0098203E" w:rsidRDefault="002366EB" w:rsidP="0098203E"/>
    <w:p w:rsidR="0098203E" w:rsidRDefault="0098203E" w:rsidP="002366EB">
      <w:pPr>
        <w:pStyle w:val="14"/>
        <w:rPr>
          <w:lang w:eastAsia="ko-KR"/>
        </w:rPr>
      </w:pPr>
      <w:bookmarkStart w:id="27" w:name="_Toc430592804"/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bookmarkEnd w:id="27"/>
      <w:r w:rsidRPr="0098203E">
        <w:rPr>
          <w:rFonts w:hint="eastAsia"/>
        </w:rPr>
        <w:t xml:space="preserve"> </w:t>
      </w:r>
    </w:p>
    <w:p w:rsidR="002366EB" w:rsidRPr="002366EB" w:rsidRDefault="002366EB" w:rsidP="002366EB">
      <w:pPr>
        <w:rPr>
          <w:lang w:val="de-DE"/>
        </w:rPr>
      </w:pPr>
    </w:p>
    <w:p w:rsidR="0098203E" w:rsidRPr="0098203E" w:rsidRDefault="0098203E" w:rsidP="0098203E">
      <w:r w:rsidRPr="0098203E">
        <w:rPr>
          <w:rFonts w:hint="eastAsia"/>
        </w:rPr>
        <w:t>아마추어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수신기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송수신기</w:t>
      </w:r>
      <w:r w:rsidRPr="0098203E">
        <w:rPr>
          <w:rFonts w:hint="eastAsia"/>
        </w:rPr>
        <w:t xml:space="preserve">, RF </w:t>
      </w:r>
      <w:r w:rsidRPr="0098203E">
        <w:rPr>
          <w:rFonts w:hint="eastAsia"/>
        </w:rPr>
        <w:t>증폭기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변환기와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같은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품목으로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구성될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이러한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각기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품목에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구축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유지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그리고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복구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평가는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동안과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후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1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및</w:t>
      </w:r>
      <w:r w:rsidRPr="0098203E">
        <w:rPr>
          <w:rFonts w:hint="eastAsia"/>
        </w:rPr>
        <w:t xml:space="preserve"> 2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평가에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6.1</w:t>
      </w:r>
      <w:r w:rsidRPr="0098203E">
        <w:rPr>
          <w:rFonts w:hint="eastAsia"/>
        </w:rPr>
        <w:t>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6.2</w:t>
      </w:r>
      <w:r w:rsidRPr="0098203E">
        <w:rPr>
          <w:rFonts w:hint="eastAsia"/>
        </w:rPr>
        <w:t>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명시한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A, B, C</w:t>
      </w:r>
      <w:r w:rsidRPr="0098203E">
        <w:rPr>
          <w:rFonts w:hint="eastAsia"/>
        </w:rPr>
        <w:t>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방식으로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A : </w:t>
      </w:r>
      <w:r w:rsidRPr="0098203E">
        <w:rPr>
          <w:rFonts w:hint="eastAsia"/>
        </w:rPr>
        <w:t>연속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특성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현상에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EMS </w:t>
      </w:r>
      <w:r w:rsidRPr="0098203E">
        <w:rPr>
          <w:rFonts w:hint="eastAsia"/>
        </w:rPr>
        <w:t>시험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B : </w:t>
      </w:r>
      <w:r w:rsidRPr="0098203E">
        <w:rPr>
          <w:rFonts w:hint="eastAsia"/>
        </w:rPr>
        <w:t>과도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특성과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짧은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강하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현상에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EMS </w:t>
      </w:r>
      <w:r w:rsidRPr="0098203E">
        <w:rPr>
          <w:rFonts w:hint="eastAsia"/>
        </w:rPr>
        <w:t>시험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C : </w:t>
      </w:r>
      <w:r w:rsidRPr="0098203E">
        <w:rPr>
          <w:rFonts w:hint="eastAsia"/>
        </w:rPr>
        <w:t>전원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정전과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시간을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초과하는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강하</w:t>
      </w:r>
      <w:r w:rsidRPr="0098203E">
        <w:rPr>
          <w:rFonts w:hint="eastAsia"/>
        </w:rPr>
        <w:t>(</w:t>
      </w:r>
      <w:r w:rsidRPr="0098203E">
        <w:rPr>
          <w:rFonts w:hint="eastAsia"/>
        </w:rPr>
        <w:t>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강하</w:t>
      </w:r>
      <w:r w:rsidRPr="0098203E">
        <w:rPr>
          <w:rFonts w:hint="eastAsia"/>
        </w:rPr>
        <w:t>)</w:t>
      </w:r>
      <w:r w:rsidRPr="0098203E">
        <w:rPr>
          <w:rFonts w:hint="eastAsia"/>
        </w:rPr>
        <w:t>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EMS </w:t>
      </w:r>
      <w:r w:rsidRPr="0098203E">
        <w:rPr>
          <w:rFonts w:hint="eastAsia"/>
        </w:rPr>
        <w:t>시험</w:t>
      </w:r>
    </w:p>
    <w:p w:rsidR="0098203E" w:rsidRPr="0098203E" w:rsidRDefault="0098203E" w:rsidP="0098203E">
      <w:r w:rsidRPr="0098203E">
        <w:rPr>
          <w:rFonts w:hint="eastAsia"/>
        </w:rPr>
        <w:t>아마추어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추적의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관점에서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일차적인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있거나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교환이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가능하도록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구성하는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포함할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또한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기타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기능은</w:t>
      </w:r>
      <w:r w:rsidRPr="0098203E">
        <w:rPr>
          <w:rFonts w:hint="eastAsia"/>
        </w:rPr>
        <w:t xml:space="preserve"> 1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기능적으로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관계가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포함시킬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 xml:space="preserve">. </w:t>
      </w:r>
    </w:p>
    <w:p w:rsidR="0098203E" w:rsidRPr="0098203E" w:rsidRDefault="0098203E" w:rsidP="0098203E">
      <w:r w:rsidRPr="0098203E">
        <w:rPr>
          <w:rFonts w:hint="eastAsia"/>
        </w:rPr>
        <w:t>고유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내성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규격</w:t>
      </w:r>
      <w:r w:rsidRPr="0098203E">
        <w:rPr>
          <w:rFonts w:hint="eastAsia"/>
        </w:rPr>
        <w:t>(</w:t>
      </w:r>
      <w:r w:rsidRPr="0098203E">
        <w:rPr>
          <w:rFonts w:hint="eastAsia"/>
        </w:rPr>
        <w:t>최소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>)</w:t>
      </w:r>
      <w:r w:rsidRPr="0098203E">
        <w:rPr>
          <w:rFonts w:hint="eastAsia"/>
        </w:rPr>
        <w:t>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개발하는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관점에서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아래와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같이</w:t>
      </w:r>
      <w:r w:rsidRPr="0098203E">
        <w:rPr>
          <w:rFonts w:hint="eastAsia"/>
        </w:rPr>
        <w:t xml:space="preserve"> 1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2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나눌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>예</w:t>
      </w:r>
      <w:r w:rsidRPr="0098203E">
        <w:rPr>
          <w:rFonts w:hint="eastAsia"/>
        </w:rPr>
        <w:t xml:space="preserve"> :</w:t>
      </w:r>
      <w:r w:rsidR="002366EB">
        <w:rPr>
          <w:rFonts w:hint="eastAsia"/>
        </w:rPr>
        <w:t xml:space="preserve"> </w:t>
      </w:r>
      <w:r w:rsidRPr="0098203E">
        <w:rPr>
          <w:rFonts w:hint="eastAsia"/>
        </w:rPr>
        <w:t>경보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클록을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포함하는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수신기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- 1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수신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경보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저장</w:t>
      </w:r>
      <w:r w:rsidRPr="0098203E">
        <w:rPr>
          <w:rFonts w:hint="eastAsia"/>
        </w:rPr>
        <w:t>(</w:t>
      </w:r>
      <w:r w:rsidRPr="0098203E">
        <w:rPr>
          <w:rFonts w:hint="eastAsia"/>
        </w:rPr>
        <w:t>기능이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>)</w:t>
      </w:r>
    </w:p>
    <w:p w:rsidR="0098203E" w:rsidRDefault="0098203E" w:rsidP="002366EB">
      <w:pPr>
        <w:ind w:leftChars="142" w:left="284"/>
      </w:pPr>
      <w:r w:rsidRPr="0098203E">
        <w:rPr>
          <w:rFonts w:hint="eastAsia"/>
        </w:rPr>
        <w:t xml:space="preserve">- 2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클럭에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</w:t>
      </w:r>
    </w:p>
    <w:p w:rsidR="002366EB" w:rsidRPr="0098203E" w:rsidRDefault="002366EB" w:rsidP="002366EB">
      <w:pPr>
        <w:ind w:leftChars="71" w:left="142"/>
      </w:pPr>
    </w:p>
    <w:p w:rsidR="0098203E" w:rsidRDefault="0098203E" w:rsidP="002366EB">
      <w:pPr>
        <w:pStyle w:val="24"/>
      </w:pPr>
      <w:bookmarkStart w:id="28" w:name="_Toc430592805"/>
      <w:r w:rsidRPr="0098203E">
        <w:rPr>
          <w:rFonts w:hint="eastAsia"/>
        </w:rPr>
        <w:t xml:space="preserve">1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bookmarkEnd w:id="28"/>
    </w:p>
    <w:p w:rsidR="002366EB" w:rsidRPr="0098203E" w:rsidRDefault="002366EB" w:rsidP="0098203E"/>
    <w:p w:rsidR="0098203E" w:rsidRDefault="0098203E" w:rsidP="0098203E"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기기는</w:t>
      </w:r>
      <w:r w:rsidRPr="0098203E">
        <w:rPr>
          <w:rFonts w:hint="eastAsia"/>
        </w:rPr>
        <w:t xml:space="preserve"> 6.1.2 </w:t>
      </w:r>
      <w:r w:rsidRPr="0098203E">
        <w:rPr>
          <w:rFonts w:hint="eastAsia"/>
        </w:rPr>
        <w:t>절</w:t>
      </w:r>
      <w:r w:rsidRPr="0098203E">
        <w:rPr>
          <w:rFonts w:hint="eastAsia"/>
        </w:rPr>
        <w:t xml:space="preserve">, 6.1.3 </w:t>
      </w:r>
      <w:r w:rsidRPr="0098203E">
        <w:rPr>
          <w:rFonts w:hint="eastAsia"/>
        </w:rPr>
        <w:t>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6.1.4 </w:t>
      </w:r>
      <w:r w:rsidRPr="0098203E">
        <w:rPr>
          <w:rFonts w:hint="eastAsia"/>
        </w:rPr>
        <w:t>절의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특별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설명한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6.1</w:t>
      </w:r>
      <w:r w:rsidRPr="0098203E">
        <w:rPr>
          <w:rFonts w:hint="eastAsia"/>
        </w:rPr>
        <w:t>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충족하여야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2366EB" w:rsidRPr="0098203E" w:rsidRDefault="002366EB" w:rsidP="0098203E"/>
    <w:p w:rsidR="0098203E" w:rsidRDefault="0098203E" w:rsidP="002366EB">
      <w:pPr>
        <w:pStyle w:val="34"/>
        <w:rPr>
          <w:lang w:eastAsia="ko-KR"/>
        </w:rPr>
      </w:pPr>
      <w:r w:rsidRPr="0098203E">
        <w:rPr>
          <w:rFonts w:hint="eastAsia"/>
        </w:rPr>
        <w:t>일반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(1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</w:t>
      </w:r>
      <w:r w:rsidRPr="0098203E">
        <w:rPr>
          <w:rFonts w:hint="eastAsia"/>
        </w:rPr>
        <w:t>)</w:t>
      </w:r>
    </w:p>
    <w:p w:rsidR="002366EB" w:rsidRPr="002366EB" w:rsidRDefault="002366EB" w:rsidP="002366EB">
      <w:pPr>
        <w:rPr>
          <w:lang w:val="de-DE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3136"/>
        <w:gridCol w:w="1439"/>
      </w:tblGrid>
      <w:tr w:rsidR="0098203E" w:rsidRPr="002366EB" w:rsidTr="0098203E">
        <w:trPr>
          <w:trHeight w:val="523"/>
          <w:jc w:val="center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시험 중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시험 종료 후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성능 기준</w:t>
            </w:r>
          </w:p>
        </w:tc>
      </w:tr>
      <w:tr w:rsidR="0098203E" w:rsidRPr="002366EB" w:rsidTr="0098203E">
        <w:trPr>
          <w:trHeight w:val="2150"/>
          <w:jc w:val="center"/>
        </w:trPr>
        <w:tc>
          <w:tcPr>
            <w:tcW w:w="4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  <w:sz w:val="16"/>
                <w:szCs w:val="16"/>
              </w:rPr>
            </w:pPr>
            <w:r w:rsidRPr="002366EB">
              <w:rPr>
                <w:rFonts w:ascii="새굴림" w:eastAsia="새굴림" w:hAnsi="새굴림" w:hint="eastAsia"/>
              </w:rPr>
              <w:lastRenderedPageBreak/>
              <w:t xml:space="preserve">- 성능 저하 </w:t>
            </w:r>
            <w:r w:rsidRPr="002366EB">
              <w:rPr>
                <w:rFonts w:ascii="새굴림" w:eastAsia="새굴림" w:hAnsi="새굴림" w:hint="eastAsia"/>
                <w:sz w:val="16"/>
                <w:szCs w:val="16"/>
              </w:rPr>
              <w:t>주1)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기능 손실 없음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의도한 대로 동작(링크 손실 없음)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비의도성 RF 전송 없음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사용자 제어 기능이나 저장된 구성 데이터의 손실 없음</w:t>
            </w:r>
          </w:p>
        </w:tc>
        <w:tc>
          <w:tcPr>
            <w:tcW w:w="31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의도한 대로 동작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성능 저하 없음 주2)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기능 손실 없음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저장된 데이터 손실 없음</w:t>
            </w:r>
          </w:p>
        </w:tc>
        <w:tc>
          <w:tcPr>
            <w:tcW w:w="143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A</w:t>
            </w:r>
          </w:p>
        </w:tc>
      </w:tr>
      <w:tr w:rsidR="0098203E" w:rsidRPr="002366EB" w:rsidTr="0098203E">
        <w:trPr>
          <w:trHeight w:val="1798"/>
          <w:jc w:val="center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기능 손실(한 종류 이상)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비의도성 RF 전송 없음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사용자 제어 기능이나 저장된 구성 데이터의 저장 손실 없음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의도한 대로 동작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성능 저하 없음 주2)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기능 자체 복구 가능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시험 후 링크 차단 없음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저장된 데이터 손실 없음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B</w:t>
            </w:r>
          </w:p>
        </w:tc>
      </w:tr>
      <w:tr w:rsidR="0098203E" w:rsidRPr="002366EB" w:rsidTr="0098203E">
        <w:trPr>
          <w:trHeight w:val="1446"/>
          <w:jc w:val="center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기능(한 종류 이상)과/또는 사용자 데이터의 손실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비의도성 RF 전송 없음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의도한 대로 동작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  <w:sz w:val="16"/>
                <w:szCs w:val="16"/>
              </w:rPr>
            </w:pPr>
            <w:r w:rsidRPr="002366EB">
              <w:rPr>
                <w:rFonts w:ascii="새굴림" w:eastAsia="새굴림" w:hAnsi="새굴림" w:hint="eastAsia"/>
              </w:rPr>
              <w:t xml:space="preserve">- 성능 저하 없음 </w:t>
            </w:r>
            <w:r w:rsidRPr="002366EB">
              <w:rPr>
                <w:rFonts w:ascii="새굴림" w:eastAsia="새굴림" w:hAnsi="새굴림" w:hint="eastAsia"/>
                <w:sz w:val="16"/>
                <w:szCs w:val="16"/>
              </w:rPr>
              <w:t>주2)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- 운용자가 기능 회복 가능</w:t>
            </w:r>
          </w:p>
          <w:p w:rsidR="0098203E" w:rsidRPr="002366EB" w:rsidRDefault="0098203E" w:rsidP="002366EB">
            <w:pPr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(즉, 정상으로 복구 가능)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jc w:val="center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</w:rPr>
              <w:t>C</w:t>
            </w:r>
          </w:p>
        </w:tc>
      </w:tr>
      <w:tr w:rsidR="0098203E" w:rsidRPr="002366EB" w:rsidTr="0098203E">
        <w:trPr>
          <w:trHeight w:val="3479"/>
          <w:jc w:val="center"/>
        </w:trPr>
        <w:tc>
          <w:tcPr>
            <w:tcW w:w="8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2366EB" w:rsidRDefault="0098203E" w:rsidP="002366EB">
            <w:pPr>
              <w:ind w:firstLineChars="50" w:firstLine="90"/>
              <w:jc w:val="left"/>
              <w:rPr>
                <w:rFonts w:ascii="새굴림" w:eastAsia="새굴림" w:hAnsi="새굴림"/>
                <w:sz w:val="18"/>
                <w:szCs w:val="18"/>
              </w:rPr>
            </w:pPr>
            <w:r w:rsidRPr="002366EB">
              <w:rPr>
                <w:rFonts w:ascii="새굴림" w:eastAsia="새굴림" w:hAnsi="새굴림" w:hint="eastAsia"/>
                <w:sz w:val="18"/>
                <w:szCs w:val="18"/>
              </w:rPr>
              <w:t>주1) 시험 중 성능의 저하는 제조자가 규정한 최소 성능 레벨 이하로 저하되는 것을 의미하지 않는다. 일부의 경우, 제조자가 규정한 최소 성능 레벨은 허용 가능한 성능의 저하로 대치될 수 있다. 허용 가능한 성능 저하가 제조자에 의해 규정되지 않았다면, 이것은 제품 설명서(전단지 및 광고물 포함)나 기타 문서 및 사용자가 의도한 대로 사용될 경우 수용 가능한 기대 수준으로부터 유도할 수 있다.</w:t>
            </w:r>
          </w:p>
          <w:p w:rsidR="0098203E" w:rsidRPr="002366EB" w:rsidRDefault="0098203E" w:rsidP="002366EB">
            <w:pPr>
              <w:ind w:firstLineChars="50" w:firstLine="90"/>
              <w:jc w:val="left"/>
              <w:rPr>
                <w:rFonts w:ascii="새굴림" w:eastAsia="새굴림" w:hAnsi="새굴림"/>
              </w:rPr>
            </w:pPr>
            <w:r w:rsidRPr="002366EB">
              <w:rPr>
                <w:rFonts w:ascii="새굴림" w:eastAsia="새굴림" w:hAnsi="새굴림" w:hint="eastAsia"/>
                <w:sz w:val="18"/>
                <w:szCs w:val="18"/>
              </w:rPr>
              <w:t>주2) 시험 종료 후 성능의 저하가 없다는 것은 제조자가 규정한 최소 성능 레벨 이하로 저하되지 않음을 의미한다. 일부의 경우, 제조자가 규정한 최소 성능 레벨은 허용 가능한 성능의 저하로 대치될 수 있다. 시험 종료 후 실제 동작 데이터나 사용자 검색 가능 데이터의 정정은 허용되지 않는다. 최소 성능 또는 허용 가능한 성능의 저하 레벨이 제조자에 의해 규정되지 않았다면, 이것은 제품 설명서(전단지 및 광고물 포함)나 기타 문서 및 사용자가 의도한 대로 사용될 경우 합리적으로 예측할 수 있는 레벨로부터 유도할 수 있다.</w:t>
            </w:r>
          </w:p>
        </w:tc>
      </w:tr>
    </w:tbl>
    <w:p w:rsidR="0098203E" w:rsidRPr="002366EB" w:rsidRDefault="0098203E" w:rsidP="002366EB">
      <w:pPr>
        <w:jc w:val="center"/>
        <w:rPr>
          <w:rFonts w:ascii="새굴림" w:eastAsia="새굴림" w:hAnsi="새굴림"/>
        </w:rPr>
      </w:pPr>
      <w:r w:rsidRPr="002366EB">
        <w:rPr>
          <w:rFonts w:ascii="새굴림" w:eastAsia="새굴림" w:hAnsi="새굴림" w:hint="eastAsia"/>
        </w:rPr>
        <w:t>표 6.1 일반 성능 기준(1 차 사용자 기능)</w:t>
      </w:r>
    </w:p>
    <w:p w:rsidR="002366EB" w:rsidRDefault="002366EB" w:rsidP="0098203E"/>
    <w:p w:rsidR="0098203E" w:rsidRDefault="0098203E" w:rsidP="002366EB">
      <w:pPr>
        <w:pStyle w:val="34"/>
      </w:pPr>
      <w:r w:rsidRPr="0098203E">
        <w:rPr>
          <w:rFonts w:hint="eastAsia"/>
        </w:rPr>
        <w:t>연속적인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현상에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A(1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</w:t>
      </w:r>
      <w:r w:rsidRPr="0098203E">
        <w:rPr>
          <w:rFonts w:hint="eastAsia"/>
        </w:rPr>
        <w:t>)</w:t>
      </w:r>
    </w:p>
    <w:p w:rsidR="002366EB" w:rsidRPr="0098203E" w:rsidRDefault="002366EB" w:rsidP="0098203E"/>
    <w:p w:rsidR="0098203E" w:rsidRPr="0098203E" w:rsidRDefault="0098203E" w:rsidP="0098203E">
      <w:r w:rsidRPr="0098203E">
        <w:rPr>
          <w:rFonts w:hint="eastAsia"/>
        </w:rPr>
        <w:t>연속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현상에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아래와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같이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6.1(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A)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자세히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설명한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것이다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EMC </w:t>
      </w:r>
      <w:r w:rsidRPr="0098203E">
        <w:rPr>
          <w:rFonts w:hint="eastAsia"/>
        </w:rPr>
        <w:t>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동안과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후</w:t>
      </w:r>
      <w:r w:rsidRPr="0098203E">
        <w:rPr>
          <w:rFonts w:hint="eastAsia"/>
        </w:rPr>
        <w:t xml:space="preserve"> 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비의도성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EMC </w:t>
      </w:r>
      <w:r w:rsidRPr="0098203E">
        <w:rPr>
          <w:rFonts w:hint="eastAsia"/>
        </w:rPr>
        <w:t>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동안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아날로그</w:t>
      </w:r>
      <w:r w:rsidRPr="0098203E">
        <w:rPr>
          <w:rFonts w:hint="eastAsia"/>
        </w:rPr>
        <w:t>(</w:t>
      </w:r>
      <w:r w:rsidRPr="0098203E">
        <w:rPr>
          <w:rFonts w:hint="eastAsia"/>
        </w:rPr>
        <w:t>음성</w:t>
      </w:r>
      <w:r w:rsidRPr="0098203E">
        <w:rPr>
          <w:rFonts w:hint="eastAsia"/>
        </w:rPr>
        <w:t xml:space="preserve">) </w:t>
      </w:r>
      <w:r w:rsidRPr="0098203E">
        <w:rPr>
          <w:rFonts w:hint="eastAsia"/>
        </w:rPr>
        <w:t>통신의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순서에서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개별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측정한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음성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출력의</w:t>
      </w:r>
      <w:r w:rsidRPr="0098203E">
        <w:rPr>
          <w:rFonts w:hint="eastAsia"/>
        </w:rPr>
        <w:t xml:space="preserve"> SINAD</w:t>
      </w:r>
      <w:r w:rsidRPr="0098203E">
        <w:rPr>
          <w:rFonts w:hint="eastAsia"/>
        </w:rPr>
        <w:t>는</w:t>
      </w:r>
      <w:r w:rsidRPr="0098203E">
        <w:rPr>
          <w:rFonts w:hint="eastAsia"/>
        </w:rPr>
        <w:t xml:space="preserve"> 12 dB </w:t>
      </w:r>
      <w:r w:rsidRPr="0098203E">
        <w:rPr>
          <w:rFonts w:hint="eastAsia"/>
        </w:rPr>
        <w:t>레벨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이하로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저하되지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않아야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lastRenderedPageBreak/>
        <w:t xml:space="preserve">- 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>/</w:t>
      </w:r>
      <w:r w:rsidRPr="0098203E">
        <w:rPr>
          <w:rFonts w:hint="eastAsia"/>
        </w:rPr>
        <w:t>디지털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디지털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처리량은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공칭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처리량의</w:t>
      </w:r>
      <w:r w:rsidRPr="0098203E">
        <w:rPr>
          <w:rFonts w:hint="eastAsia"/>
        </w:rPr>
        <w:t xml:space="preserve"> 80 % </w:t>
      </w:r>
      <w:r w:rsidRPr="0098203E">
        <w:rPr>
          <w:rFonts w:hint="eastAsia"/>
        </w:rPr>
        <w:t>이하로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떨어지지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않아야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EMC </w:t>
      </w:r>
      <w:r w:rsidRPr="0098203E">
        <w:rPr>
          <w:rFonts w:hint="eastAsia"/>
        </w:rPr>
        <w:t>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후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음성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출력은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레벨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이하로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저하되지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않아야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디지털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처리량은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정격값으로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복구되어야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기능이나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저장된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손실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의도한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유지되어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2366EB" w:rsidRDefault="002366EB" w:rsidP="0098203E"/>
    <w:p w:rsidR="0098203E" w:rsidRDefault="0098203E" w:rsidP="002366EB">
      <w:pPr>
        <w:pStyle w:val="34"/>
      </w:pPr>
      <w:r w:rsidRPr="0098203E">
        <w:rPr>
          <w:rFonts w:hint="eastAsia"/>
        </w:rPr>
        <w:t>과도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현상과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짧은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강하에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B(1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</w:t>
      </w:r>
      <w:r w:rsidRPr="0098203E">
        <w:rPr>
          <w:rFonts w:hint="eastAsia"/>
        </w:rPr>
        <w:t>)</w:t>
      </w:r>
    </w:p>
    <w:p w:rsidR="002366EB" w:rsidRPr="0098203E" w:rsidRDefault="002366EB" w:rsidP="0098203E"/>
    <w:p w:rsidR="0098203E" w:rsidRPr="0098203E" w:rsidRDefault="0098203E" w:rsidP="0098203E"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B</w:t>
      </w:r>
      <w:r w:rsidRPr="0098203E">
        <w:rPr>
          <w:rFonts w:hint="eastAsia"/>
        </w:rPr>
        <w:t>는</w:t>
      </w:r>
      <w:r w:rsidRPr="0098203E">
        <w:rPr>
          <w:rFonts w:hint="eastAsia"/>
        </w:rPr>
        <w:t xml:space="preserve"> 10 ms </w:t>
      </w:r>
      <w:r w:rsidRPr="0098203E">
        <w:rPr>
          <w:rFonts w:hint="eastAsia"/>
        </w:rPr>
        <w:t>동안에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공급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전압의</w:t>
      </w:r>
      <w:r w:rsidRPr="0098203E">
        <w:rPr>
          <w:rFonts w:hint="eastAsia"/>
        </w:rPr>
        <w:t xml:space="preserve"> 30 % </w:t>
      </w:r>
      <w:r w:rsidRPr="0098203E">
        <w:rPr>
          <w:rFonts w:hint="eastAsia"/>
        </w:rPr>
        <w:t>감소에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해당하는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과도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현상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및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짧은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강하에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과도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현상에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6.1(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B)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고려한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것이다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EMC </w:t>
      </w:r>
      <w:r w:rsidRPr="0098203E">
        <w:rPr>
          <w:rFonts w:hint="eastAsia"/>
        </w:rPr>
        <w:t>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동안과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후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비의도성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EMC </w:t>
      </w:r>
      <w:r w:rsidRPr="0098203E">
        <w:rPr>
          <w:rFonts w:hint="eastAsia"/>
        </w:rPr>
        <w:t>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후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각</w:t>
      </w:r>
      <w:r w:rsidRPr="0098203E">
        <w:rPr>
          <w:rFonts w:hint="eastAsia"/>
        </w:rPr>
        <w:t xml:space="preserve"> EMC </w:t>
      </w:r>
      <w:r w:rsidRPr="0098203E">
        <w:rPr>
          <w:rFonts w:hint="eastAsia"/>
        </w:rPr>
        <w:t>노출이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끝났을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아마추어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인식할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손실이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상태로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다만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정전기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재동작은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허용한다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일련의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개별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노출로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이루어진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끝났을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음질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레벨은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이상의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레벨로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복귀하여야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디지털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처리량이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정격값으로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복구되어야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일련의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개별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노출로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이루어진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끝났을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때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기능이나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저장된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손실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의도한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유지되었어야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Default="0098203E" w:rsidP="002366EB">
      <w:pPr>
        <w:ind w:leftChars="71" w:left="142"/>
      </w:pPr>
      <w:r w:rsidRPr="0098203E">
        <w:rPr>
          <w:rFonts w:hint="eastAsia"/>
        </w:rPr>
        <w:t>주</w:t>
      </w:r>
      <w:r w:rsidRPr="0098203E">
        <w:rPr>
          <w:rFonts w:hint="eastAsia"/>
        </w:rPr>
        <w:t xml:space="preserve">) </w:t>
      </w:r>
      <w:r w:rsidRPr="0098203E">
        <w:rPr>
          <w:rFonts w:hint="eastAsia"/>
        </w:rPr>
        <w:t>‘확인’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활용하는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시스템의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과도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현상이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포함된</w:t>
      </w:r>
      <w:r w:rsidRPr="0098203E">
        <w:rPr>
          <w:rFonts w:hint="eastAsia"/>
        </w:rPr>
        <w:t xml:space="preserve"> EMS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후에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외부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명령이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없더라도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6.1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B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C</w:t>
      </w:r>
      <w:r w:rsidRPr="0098203E">
        <w:rPr>
          <w:rFonts w:hint="eastAsia"/>
        </w:rPr>
        <w:t>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따른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결과를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갖는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이러한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발생한다면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같은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사실을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기록해야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이러한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결과로서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결과를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불합격으로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간주해서는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된다</w:t>
      </w:r>
      <w:r w:rsidRPr="0098203E">
        <w:rPr>
          <w:rFonts w:hint="eastAsia"/>
        </w:rPr>
        <w:t xml:space="preserve">. </w:t>
      </w:r>
    </w:p>
    <w:p w:rsidR="002366EB" w:rsidRPr="0098203E" w:rsidRDefault="002366EB" w:rsidP="0098203E"/>
    <w:p w:rsidR="0098203E" w:rsidRDefault="0098203E" w:rsidP="002366EB">
      <w:pPr>
        <w:pStyle w:val="34"/>
        <w:rPr>
          <w:lang w:eastAsia="ko-KR"/>
        </w:rPr>
      </w:pPr>
      <w:r w:rsidRPr="0098203E">
        <w:rPr>
          <w:rFonts w:hint="eastAsia"/>
        </w:rPr>
        <w:t>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강하와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정전에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C(1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</w:t>
      </w:r>
      <w:r w:rsidRPr="0098203E">
        <w:rPr>
          <w:rFonts w:hint="eastAsia"/>
        </w:rPr>
        <w:t>)</w:t>
      </w:r>
    </w:p>
    <w:p w:rsidR="002366EB" w:rsidRPr="002366EB" w:rsidRDefault="002366EB" w:rsidP="002366EB">
      <w:pPr>
        <w:rPr>
          <w:lang w:val="de-DE"/>
        </w:rPr>
      </w:pPr>
    </w:p>
    <w:p w:rsidR="0098203E" w:rsidRPr="0098203E" w:rsidRDefault="0098203E" w:rsidP="0098203E"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C</w:t>
      </w:r>
      <w:r w:rsidRPr="0098203E">
        <w:rPr>
          <w:rFonts w:hint="eastAsia"/>
        </w:rPr>
        <w:t>는</w:t>
      </w:r>
      <w:r w:rsidRPr="0098203E">
        <w:rPr>
          <w:rFonts w:hint="eastAsia"/>
        </w:rPr>
        <w:t xml:space="preserve"> 100 ms </w:t>
      </w:r>
      <w:r w:rsidRPr="0098203E">
        <w:rPr>
          <w:rFonts w:hint="eastAsia"/>
        </w:rPr>
        <w:t>동안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공급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전압의</w:t>
      </w:r>
      <w:r w:rsidRPr="0098203E">
        <w:rPr>
          <w:rFonts w:hint="eastAsia"/>
        </w:rPr>
        <w:t xml:space="preserve"> 60 % </w:t>
      </w:r>
      <w:r w:rsidRPr="0098203E">
        <w:rPr>
          <w:rFonts w:hint="eastAsia"/>
        </w:rPr>
        <w:t>감소에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해당하는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정전과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강하에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적용한다</w:t>
      </w:r>
      <w:r w:rsidRPr="0098203E">
        <w:rPr>
          <w:rFonts w:hint="eastAsia"/>
        </w:rPr>
        <w:t>.</w:t>
      </w:r>
    </w:p>
    <w:p w:rsidR="0098203E" w:rsidRPr="0098203E" w:rsidRDefault="0098203E" w:rsidP="0098203E">
      <w:r w:rsidRPr="0098203E">
        <w:rPr>
          <w:rFonts w:hint="eastAsia"/>
        </w:rPr>
        <w:t>일정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기간을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초과하는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정전과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강하에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6.1(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C)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일반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다음과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같이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상술한다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EMC </w:t>
      </w:r>
      <w:r w:rsidRPr="0098203E">
        <w:rPr>
          <w:rFonts w:hint="eastAsia"/>
        </w:rPr>
        <w:t>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동안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손실될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있으며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종류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이상의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저장된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손실될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lastRenderedPageBreak/>
        <w:t xml:space="preserve">- </w:t>
      </w:r>
      <w:r w:rsidRPr="0098203E">
        <w:rPr>
          <w:rFonts w:hint="eastAsia"/>
        </w:rPr>
        <w:t>수신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모드에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비의도성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스위치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전환이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71" w:left="142"/>
      </w:pPr>
      <w:r w:rsidRPr="0098203E">
        <w:rPr>
          <w:rFonts w:hint="eastAsia"/>
        </w:rPr>
        <w:t xml:space="preserve">o EMC </w:t>
      </w:r>
      <w:r w:rsidRPr="0098203E">
        <w:rPr>
          <w:rFonts w:hint="eastAsia"/>
        </w:rPr>
        <w:t>노출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후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자동적으로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혹은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선언한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동작에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의하여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복구될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음성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레벨은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제조자가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것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이상의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레벨로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복구되어야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디지털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처리량은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정격값으로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복구되어야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Pr="0098203E" w:rsidRDefault="0098203E" w:rsidP="002366EB">
      <w:pPr>
        <w:ind w:leftChars="142" w:left="284"/>
      </w:pPr>
      <w:r w:rsidRPr="0098203E">
        <w:rPr>
          <w:rFonts w:hint="eastAsia"/>
        </w:rPr>
        <w:t xml:space="preserve">- </w:t>
      </w:r>
      <w:r w:rsidRPr="0098203E">
        <w:rPr>
          <w:rFonts w:hint="eastAsia"/>
        </w:rPr>
        <w:t>비의도성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98203E" w:rsidRDefault="0098203E" w:rsidP="002366EB">
      <w:pPr>
        <w:ind w:leftChars="71" w:left="142"/>
      </w:pPr>
      <w:r w:rsidRPr="0098203E">
        <w:rPr>
          <w:rFonts w:hint="eastAsia"/>
        </w:rPr>
        <w:t>주</w:t>
      </w:r>
      <w:r w:rsidRPr="0098203E">
        <w:rPr>
          <w:rFonts w:hint="eastAsia"/>
        </w:rPr>
        <w:t xml:space="preserve">) </w:t>
      </w:r>
      <w:r w:rsidRPr="0098203E">
        <w:rPr>
          <w:rFonts w:hint="eastAsia"/>
        </w:rPr>
        <w:t>‘확인’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활용하는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데이터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시스템의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경우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과도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현상에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EMS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후에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외부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명령이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없더라도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6.1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r w:rsidRPr="0098203E">
        <w:rPr>
          <w:rFonts w:hint="eastAsia"/>
        </w:rPr>
        <w:t xml:space="preserve"> B </w:t>
      </w:r>
      <w:r w:rsidRPr="0098203E">
        <w:rPr>
          <w:rFonts w:hint="eastAsia"/>
        </w:rPr>
        <w:t>또는</w:t>
      </w:r>
      <w:r w:rsidRPr="0098203E">
        <w:rPr>
          <w:rFonts w:hint="eastAsia"/>
        </w:rPr>
        <w:t xml:space="preserve"> C</w:t>
      </w:r>
      <w:r w:rsidRPr="0098203E">
        <w:rPr>
          <w:rFonts w:hint="eastAsia"/>
        </w:rPr>
        <w:t>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따른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결과를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갖는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이러한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발생한다면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같은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사실을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기록해야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이러한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전송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결과로서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결과를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불합격으로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간주해서는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된다</w:t>
      </w:r>
      <w:r w:rsidRPr="0098203E">
        <w:rPr>
          <w:rFonts w:hint="eastAsia"/>
        </w:rPr>
        <w:t xml:space="preserve">. </w:t>
      </w:r>
    </w:p>
    <w:p w:rsidR="002366EB" w:rsidRPr="0098203E" w:rsidRDefault="002366EB" w:rsidP="002366EB">
      <w:pPr>
        <w:ind w:leftChars="71" w:left="142"/>
      </w:pPr>
    </w:p>
    <w:p w:rsidR="0098203E" w:rsidRDefault="0098203E" w:rsidP="002366EB">
      <w:pPr>
        <w:pStyle w:val="24"/>
        <w:rPr>
          <w:lang w:eastAsia="ko-KR"/>
        </w:rPr>
      </w:pPr>
      <w:bookmarkStart w:id="29" w:name="_Toc430592806"/>
      <w:r w:rsidRPr="0098203E">
        <w:rPr>
          <w:rFonts w:hint="eastAsia"/>
        </w:rPr>
        <w:t xml:space="preserve">2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bookmarkEnd w:id="29"/>
    </w:p>
    <w:p w:rsidR="002366EB" w:rsidRPr="002366EB" w:rsidRDefault="002366EB" w:rsidP="002366EB">
      <w:pPr>
        <w:rPr>
          <w:lang w:val="de-DE"/>
        </w:rPr>
      </w:pPr>
    </w:p>
    <w:p w:rsidR="0098203E" w:rsidRDefault="0098203E" w:rsidP="0098203E">
      <w:r w:rsidRPr="0098203E">
        <w:rPr>
          <w:rFonts w:hint="eastAsia"/>
        </w:rPr>
        <w:t xml:space="preserve">2 </w:t>
      </w:r>
      <w:r w:rsidRPr="0098203E">
        <w:rPr>
          <w:rFonts w:hint="eastAsia"/>
        </w:rPr>
        <w:t>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사용자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기능에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대하여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6.2</w:t>
      </w:r>
      <w:r w:rsidRPr="0098203E">
        <w:rPr>
          <w:rFonts w:hint="eastAsia"/>
        </w:rPr>
        <w:t>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충족하여야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>.</w:t>
      </w:r>
    </w:p>
    <w:p w:rsidR="002366EB" w:rsidRPr="0098203E" w:rsidRDefault="002366EB" w:rsidP="0098203E"/>
    <w:p w:rsidR="0098203E" w:rsidRPr="00520943" w:rsidRDefault="0098203E" w:rsidP="00520943">
      <w:pPr>
        <w:jc w:val="center"/>
        <w:rPr>
          <w:rFonts w:ascii="새굴림" w:eastAsia="새굴림" w:hAnsi="새굴림"/>
        </w:rPr>
      </w:pPr>
      <w:r w:rsidRPr="00520943">
        <w:rPr>
          <w:rFonts w:ascii="새굴림" w:eastAsia="새굴림" w:hAnsi="새굴림" w:hint="eastAsia"/>
        </w:rPr>
        <w:t>표 6.2 성능 기준(2 차 사용자 기능)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3635"/>
        <w:gridCol w:w="1630"/>
      </w:tblGrid>
      <w:tr w:rsidR="0098203E" w:rsidRPr="00520943" w:rsidTr="0098203E">
        <w:trPr>
          <w:trHeight w:val="426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시험 중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시험 종료 후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성능 기준</w:t>
            </w:r>
          </w:p>
        </w:tc>
      </w:tr>
      <w:tr w:rsidR="0098203E" w:rsidRPr="00520943" w:rsidTr="0098203E">
        <w:trPr>
          <w:trHeight w:val="1066"/>
        </w:trPr>
        <w:tc>
          <w:tcPr>
            <w:tcW w:w="36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의도한 대로 동작</w:t>
            </w:r>
          </w:p>
          <w:p w:rsidR="0098203E" w:rsidRPr="00520943" w:rsidRDefault="0098203E" w:rsidP="0098203E">
            <w:pPr>
              <w:rPr>
                <w:rFonts w:ascii="새굴림" w:eastAsia="새굴림" w:hAnsi="새굴림"/>
                <w:sz w:val="16"/>
                <w:szCs w:val="16"/>
              </w:rPr>
            </w:pPr>
            <w:r w:rsidRPr="00520943">
              <w:rPr>
                <w:rFonts w:ascii="새굴림" w:eastAsia="새굴림" w:hAnsi="새굴림" w:hint="eastAsia"/>
              </w:rPr>
              <w:t xml:space="preserve">- 성능 저하 </w:t>
            </w:r>
            <w:r w:rsidRPr="00520943">
              <w:rPr>
                <w:rFonts w:ascii="새굴림" w:eastAsia="새굴림" w:hAnsi="새굴림" w:hint="eastAsia"/>
                <w:sz w:val="16"/>
                <w:szCs w:val="16"/>
              </w:rPr>
              <w:t>주1)</w:t>
            </w:r>
          </w:p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기능 손실 없음</w:t>
            </w:r>
          </w:p>
        </w:tc>
        <w:tc>
          <w:tcPr>
            <w:tcW w:w="36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의도한 대로 동작</w:t>
            </w:r>
          </w:p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성능 저하 없음 주2)</w:t>
            </w:r>
          </w:p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기능 손실 없음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A</w:t>
            </w:r>
          </w:p>
        </w:tc>
      </w:tr>
      <w:tr w:rsidR="0098203E" w:rsidRPr="00520943" w:rsidTr="0098203E">
        <w:trPr>
          <w:trHeight w:val="1066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기능 손실(한 종류 이상)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의도한 대로 동작</w:t>
            </w:r>
          </w:p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성능 저하 없음 주2)</w:t>
            </w:r>
          </w:p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기능 자체 복구 가능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B</w:t>
            </w:r>
          </w:p>
        </w:tc>
      </w:tr>
      <w:tr w:rsidR="0098203E" w:rsidRPr="00520943" w:rsidTr="0098203E">
        <w:trPr>
          <w:trHeight w:val="1066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기능 손실(한 종류 이상)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의도한 대로 동작</w:t>
            </w:r>
          </w:p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 xml:space="preserve">- 성능 저하 없음 </w:t>
            </w:r>
            <w:r w:rsidRPr="00520943">
              <w:rPr>
                <w:rFonts w:ascii="새굴림" w:eastAsia="새굴림" w:hAnsi="새굴림" w:hint="eastAsia"/>
                <w:sz w:val="16"/>
                <w:szCs w:val="16"/>
              </w:rPr>
              <w:t>주2)</w:t>
            </w:r>
          </w:p>
          <w:p w:rsidR="0098203E" w:rsidRPr="00520943" w:rsidRDefault="0098203E" w:rsidP="0098203E">
            <w:pPr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- 운용자가 기능 복구 가능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C</w:t>
            </w:r>
          </w:p>
        </w:tc>
      </w:tr>
      <w:tr w:rsidR="0098203E" w:rsidRPr="00520943" w:rsidTr="00520943">
        <w:trPr>
          <w:trHeight w:val="3389"/>
        </w:trPr>
        <w:tc>
          <w:tcPr>
            <w:tcW w:w="8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ind w:firstLineChars="50" w:firstLine="90"/>
              <w:rPr>
                <w:rFonts w:ascii="새굴림" w:eastAsia="새굴림" w:hAnsi="새굴림"/>
                <w:sz w:val="18"/>
                <w:szCs w:val="18"/>
              </w:rPr>
            </w:pPr>
            <w:r w:rsidRPr="00520943">
              <w:rPr>
                <w:rFonts w:ascii="새굴림" w:eastAsia="새굴림" w:hAnsi="새굴림" w:hint="eastAsia"/>
                <w:sz w:val="18"/>
                <w:szCs w:val="18"/>
              </w:rPr>
              <w:lastRenderedPageBreak/>
              <w:t>주1) 시험 중 성능의 저하는 제조자가 규정한 최소 성능 레벨 이하로 저하되는 것을 의미하지 않는다. 일부의 경우, 제조자가 규정한 최소 성능 레벨은 허용 가능한 성능의 저하로 대치될 수 있다. 허용 가능한 성능 저하가 제조자에 의해 규정되지 않았다면, 이것은 제품 설명서(전단지 및 광고물 포함)나 기타 문서 및 사용자가 의도한 대로 사용될 경우 수용 가능한 기대 수준으로부터 유도할 수 있다.</w:t>
            </w:r>
          </w:p>
          <w:p w:rsidR="0098203E" w:rsidRPr="00520943" w:rsidRDefault="0098203E" w:rsidP="00520943">
            <w:pPr>
              <w:ind w:firstLineChars="50" w:firstLine="90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  <w:sz w:val="18"/>
                <w:szCs w:val="18"/>
              </w:rPr>
              <w:t>주2) 시험 종료 후 성능의 저하가 없다는 것은 제조자가 규정한 최소 성능 레벨 이하로 저하되지 않음을 의미한다. 일부의 경우, 제조자가 규정한 최소 성능 레벨은 허용 가능한 성능의 저하로 대치될 수 있다. 시험 종료 후 실제 동작 데이터나 사용자 검색 가능 데이터의 정정은 허용되지 않는다. 최소 성능 또는 허용 가능한 성능의 저하 레벨이 제조자에 의해 규정되지 않았다면, 이것은 제품 설명서(전단지 및 광고물 포함)나 기타 문서 및 사용자가 의도한 대로 사용될 경우 합리적으로 예측 할 수 있는 레벨로 부터 유도할 수 있다.</w:t>
            </w:r>
          </w:p>
        </w:tc>
      </w:tr>
    </w:tbl>
    <w:p w:rsidR="00520943" w:rsidRDefault="00520943" w:rsidP="0098203E"/>
    <w:p w:rsidR="0098203E" w:rsidRDefault="0098203E" w:rsidP="00520943">
      <w:pPr>
        <w:pStyle w:val="24"/>
      </w:pPr>
      <w:bookmarkStart w:id="30" w:name="_Toc430592807"/>
      <w:r w:rsidRPr="0098203E">
        <w:rPr>
          <w:rFonts w:hint="eastAsia"/>
        </w:rPr>
        <w:t>연속적인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제공하지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bookmarkEnd w:id="30"/>
    </w:p>
    <w:p w:rsidR="00520943" w:rsidRPr="0098203E" w:rsidRDefault="00520943" w:rsidP="0098203E"/>
    <w:p w:rsidR="0098203E" w:rsidRP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6.3 </w:t>
      </w:r>
      <w:r w:rsidRPr="0098203E">
        <w:rPr>
          <w:rFonts w:hint="eastAsia"/>
        </w:rPr>
        <w:t>절’을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준용한다</w:t>
      </w:r>
      <w:r w:rsidRPr="0098203E">
        <w:rPr>
          <w:rFonts w:hint="eastAsia"/>
        </w:rPr>
        <w:t>.</w:t>
      </w:r>
    </w:p>
    <w:p w:rsidR="00520943" w:rsidRDefault="00520943" w:rsidP="0098203E"/>
    <w:p w:rsidR="0098203E" w:rsidRDefault="0098203E" w:rsidP="00520943">
      <w:pPr>
        <w:pStyle w:val="24"/>
      </w:pPr>
      <w:bookmarkStart w:id="31" w:name="_Toc430592808"/>
      <w:r w:rsidRPr="0098203E">
        <w:rPr>
          <w:rFonts w:hint="eastAsia"/>
        </w:rPr>
        <w:t>독립적으로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bookmarkEnd w:id="31"/>
    </w:p>
    <w:p w:rsidR="00520943" w:rsidRPr="0098203E" w:rsidRDefault="00520943" w:rsidP="0098203E"/>
    <w:p w:rsid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6.4 </w:t>
      </w:r>
      <w:r w:rsidRPr="0098203E">
        <w:rPr>
          <w:rFonts w:hint="eastAsia"/>
        </w:rPr>
        <w:t>절’을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준용한다</w:t>
      </w:r>
      <w:r w:rsidRPr="0098203E">
        <w:rPr>
          <w:rFonts w:hint="eastAsia"/>
        </w:rPr>
        <w:t>.</w:t>
      </w:r>
    </w:p>
    <w:p w:rsidR="00520943" w:rsidRPr="0098203E" w:rsidRDefault="00520943" w:rsidP="0098203E"/>
    <w:p w:rsidR="0098203E" w:rsidRDefault="0098203E" w:rsidP="00520943">
      <w:pPr>
        <w:pStyle w:val="24"/>
      </w:pPr>
      <w:bookmarkStart w:id="32" w:name="_Toc430592809"/>
      <w:r w:rsidRPr="0098203E">
        <w:rPr>
          <w:rFonts w:hint="eastAsia"/>
        </w:rPr>
        <w:t>정전기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성능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</w:t>
      </w:r>
      <w:bookmarkEnd w:id="32"/>
    </w:p>
    <w:p w:rsidR="00520943" w:rsidRPr="0098203E" w:rsidRDefault="00520943" w:rsidP="0098203E"/>
    <w:p w:rsidR="0098203E" w:rsidRDefault="0098203E" w:rsidP="0098203E">
      <w:r w:rsidRPr="0098203E">
        <w:rPr>
          <w:rFonts w:hint="eastAsia"/>
        </w:rPr>
        <w:t>정전기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진행되는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동안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무선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통신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링크가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유지되어야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하고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오동작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등이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발생하지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않아야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다만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정전기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인가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순간적으로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발생하는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음성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신호의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왜곡</w:t>
      </w:r>
      <w:r w:rsidRPr="0098203E">
        <w:rPr>
          <w:rFonts w:hint="eastAsia"/>
        </w:rPr>
        <w:t xml:space="preserve">, </w:t>
      </w:r>
      <w:r w:rsidRPr="0098203E">
        <w:rPr>
          <w:rFonts w:hint="eastAsia"/>
        </w:rPr>
        <w:t>비트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에러의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저하는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평가에서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제외한다</w:t>
      </w:r>
      <w:r w:rsidRPr="0098203E">
        <w:rPr>
          <w:rFonts w:hint="eastAsia"/>
        </w:rPr>
        <w:t xml:space="preserve">.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대상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도중의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어떤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상황에서도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의도하지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송신이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발생하지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않아야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한다</w:t>
      </w:r>
      <w:r w:rsidRPr="0098203E">
        <w:rPr>
          <w:rFonts w:hint="eastAsia"/>
        </w:rPr>
        <w:t xml:space="preserve">. </w:t>
      </w:r>
    </w:p>
    <w:p w:rsidR="00520943" w:rsidRPr="0098203E" w:rsidRDefault="00520943" w:rsidP="0098203E"/>
    <w:p w:rsidR="0098203E" w:rsidRDefault="0098203E" w:rsidP="00520943">
      <w:pPr>
        <w:pStyle w:val="14"/>
      </w:pPr>
      <w:bookmarkStart w:id="33" w:name="_Toc430592810"/>
      <w:r w:rsidRPr="0098203E">
        <w:rPr>
          <w:rFonts w:hint="eastAsia"/>
        </w:rPr>
        <w:t>적용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개요</w:t>
      </w:r>
      <w:bookmarkEnd w:id="33"/>
    </w:p>
    <w:p w:rsidR="00520943" w:rsidRPr="0098203E" w:rsidRDefault="00520943" w:rsidP="0098203E"/>
    <w:p w:rsidR="0098203E" w:rsidRDefault="0098203E" w:rsidP="00520943">
      <w:pPr>
        <w:pStyle w:val="24"/>
      </w:pPr>
      <w:bookmarkStart w:id="34" w:name="_Toc430592811"/>
      <w:r w:rsidRPr="0098203E">
        <w:rPr>
          <w:rFonts w:hint="eastAsia"/>
        </w:rPr>
        <w:t>EMI</w:t>
      </w:r>
      <w:bookmarkEnd w:id="34"/>
    </w:p>
    <w:p w:rsidR="00520943" w:rsidRPr="0098203E" w:rsidRDefault="00520943" w:rsidP="0098203E"/>
    <w:p w:rsidR="0098203E" w:rsidRDefault="0098203E" w:rsidP="00520943">
      <w:pPr>
        <w:pStyle w:val="34"/>
      </w:pPr>
      <w:r w:rsidRPr="0098203E">
        <w:rPr>
          <w:rFonts w:hint="eastAsia"/>
        </w:rPr>
        <w:t>일반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</w:t>
      </w:r>
    </w:p>
    <w:p w:rsidR="00520943" w:rsidRPr="0098203E" w:rsidRDefault="00520943" w:rsidP="0098203E"/>
    <w:p w:rsidR="0098203E" w:rsidRDefault="0098203E" w:rsidP="0098203E">
      <w:r w:rsidRPr="0098203E">
        <w:rPr>
          <w:rFonts w:hint="eastAsia"/>
        </w:rPr>
        <w:t>무선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및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포트에</w:t>
      </w:r>
      <w:r w:rsidRPr="0098203E">
        <w:rPr>
          <w:rFonts w:hint="eastAsia"/>
        </w:rPr>
        <w:t xml:space="preserve"> EMI </w:t>
      </w:r>
      <w:r w:rsidRPr="0098203E">
        <w:rPr>
          <w:rFonts w:hint="eastAsia"/>
        </w:rPr>
        <w:t>측정을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있는지의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여부는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‘표</w:t>
      </w:r>
      <w:r w:rsidRPr="0098203E">
        <w:rPr>
          <w:rFonts w:hint="eastAsia"/>
        </w:rPr>
        <w:t xml:space="preserve"> 7.1</w:t>
      </w:r>
      <w:r w:rsidRPr="0098203E">
        <w:rPr>
          <w:rFonts w:hint="eastAsia"/>
        </w:rPr>
        <w:t>’에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규정되어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520943" w:rsidRPr="0098203E" w:rsidRDefault="00520943" w:rsidP="0098203E"/>
    <w:p w:rsidR="0098203E" w:rsidRDefault="0098203E" w:rsidP="00520943">
      <w:pPr>
        <w:pStyle w:val="34"/>
      </w:pPr>
      <w:r w:rsidRPr="0098203E">
        <w:rPr>
          <w:rFonts w:hint="eastAsia"/>
        </w:rPr>
        <w:t>특수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조건</w:t>
      </w:r>
    </w:p>
    <w:p w:rsidR="00520943" w:rsidRPr="0098203E" w:rsidRDefault="00520943" w:rsidP="0098203E"/>
    <w:p w:rsidR="0098203E" w:rsidRPr="0098203E" w:rsidRDefault="0098203E" w:rsidP="0098203E">
      <w:r w:rsidRPr="0098203E">
        <w:rPr>
          <w:rFonts w:hint="eastAsia"/>
        </w:rPr>
        <w:lastRenderedPageBreak/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8 </w:t>
      </w:r>
      <w:r w:rsidRPr="0098203E">
        <w:rPr>
          <w:rFonts w:hint="eastAsia"/>
        </w:rPr>
        <w:t>절’</w:t>
      </w:r>
      <w:r w:rsidRPr="0098203E">
        <w:rPr>
          <w:rFonts w:hint="eastAsia"/>
        </w:rPr>
        <w:t xml:space="preserve"> EMI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및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허용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기준에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7.1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특수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조건을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부가한다</w:t>
      </w:r>
      <w:r w:rsidRPr="0098203E">
        <w:rPr>
          <w:rFonts w:hint="eastAsia"/>
        </w:rPr>
        <w:t>.</w:t>
      </w:r>
    </w:p>
    <w:p w:rsidR="00520943" w:rsidRDefault="00520943" w:rsidP="0098203E"/>
    <w:p w:rsidR="0098203E" w:rsidRPr="00520943" w:rsidRDefault="0098203E" w:rsidP="00520943">
      <w:pPr>
        <w:jc w:val="center"/>
        <w:rPr>
          <w:rFonts w:ascii="새굴림" w:eastAsia="새굴림" w:hAnsi="새굴림"/>
        </w:rPr>
      </w:pPr>
      <w:r w:rsidRPr="00520943">
        <w:rPr>
          <w:rFonts w:ascii="새굴림" w:eastAsia="새굴림" w:hAnsi="새굴림" w:hint="eastAsia"/>
        </w:rPr>
        <w:t>표 7.1 EMI 측정에 대한 특수 조건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6542"/>
      </w:tblGrid>
      <w:tr w:rsidR="0098203E" w:rsidRPr="00520943" w:rsidTr="0098203E">
        <w:trPr>
          <w:trHeight w:val="766"/>
          <w:jc w:val="center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부록 I 의 [8]</w:t>
            </w:r>
          </w:p>
        </w:tc>
        <w:tc>
          <w:tcPr>
            <w:tcW w:w="654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아마추어 무선국 관련 특수 조건</w:t>
            </w:r>
          </w:p>
        </w:tc>
      </w:tr>
      <w:tr w:rsidR="0098203E" w:rsidRPr="00520943" w:rsidTr="0098203E">
        <w:trPr>
          <w:trHeight w:val="3558"/>
          <w:jc w:val="center"/>
        </w:trPr>
        <w:tc>
          <w:tcPr>
            <w:tcW w:w="23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‘8.1 시험 구성 : EMI에 대한 측정 방법과 허용 기준’</w:t>
            </w:r>
          </w:p>
        </w:tc>
        <w:tc>
          <w:tcPr>
            <w:tcW w:w="65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left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광대역에 걸쳐 여러 주파수에서 운용되거나 운용될 수 있는 수신기의 경우, 선택된 개수의 희망 신호 주파수에서 측정을 실시하여야 한다. 선택된 희망 신호 주파수에 대하여는 본 표준의 4.1절을 참조한다.</w:t>
            </w:r>
          </w:p>
          <w:p w:rsidR="0098203E" w:rsidRPr="00520943" w:rsidRDefault="0098203E" w:rsidP="00520943">
            <w:pPr>
              <w:jc w:val="left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송신 동작 모드에서 측정하는 경우, 송신기가 포락선이 일정하지 않은 상태로만 송신되도록 설계되었다면 전력 설정은 최대 PEP RF 출력에 비하여 6 dB 감소될 수 있다. 송신기가 포락선이 일정한 상태로 송신되도록 설계되었다면 시험 대상 기기는 최대 PEP RF 출력에서 또는 열적 제약이 선언된 경우에 이보다 6 dB 낮은 레벨에서 동작할 수 있다.</w:t>
            </w:r>
          </w:p>
        </w:tc>
      </w:tr>
    </w:tbl>
    <w:p w:rsidR="00520943" w:rsidRDefault="00520943" w:rsidP="0098203E"/>
    <w:p w:rsidR="0098203E" w:rsidRDefault="0098203E" w:rsidP="00520943">
      <w:pPr>
        <w:pStyle w:val="24"/>
      </w:pPr>
      <w:bookmarkStart w:id="35" w:name="_Toc430592812"/>
      <w:r w:rsidRPr="0098203E">
        <w:rPr>
          <w:rFonts w:hint="eastAsia"/>
        </w:rPr>
        <w:t>EMS</w:t>
      </w:r>
      <w:bookmarkEnd w:id="35"/>
    </w:p>
    <w:p w:rsidR="00520943" w:rsidRPr="0098203E" w:rsidRDefault="00520943" w:rsidP="0098203E"/>
    <w:p w:rsidR="0098203E" w:rsidRDefault="0098203E" w:rsidP="00520943">
      <w:pPr>
        <w:pStyle w:val="34"/>
      </w:pPr>
      <w:r w:rsidRPr="0098203E">
        <w:rPr>
          <w:rFonts w:hint="eastAsia"/>
        </w:rPr>
        <w:t>일반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사항</w:t>
      </w:r>
    </w:p>
    <w:p w:rsidR="00520943" w:rsidRPr="0098203E" w:rsidRDefault="00520943" w:rsidP="0098203E"/>
    <w:p w:rsidR="0098203E" w:rsidRDefault="0098203E" w:rsidP="0098203E">
      <w:r w:rsidRPr="0098203E">
        <w:rPr>
          <w:rFonts w:hint="eastAsia"/>
        </w:rPr>
        <w:t>무선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및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보조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기기의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관련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포트에</w:t>
      </w:r>
      <w:r w:rsidRPr="0098203E">
        <w:rPr>
          <w:rFonts w:hint="eastAsia"/>
        </w:rPr>
        <w:t xml:space="preserve"> EMS </w:t>
      </w:r>
      <w:r w:rsidRPr="0098203E">
        <w:rPr>
          <w:rFonts w:hint="eastAsia"/>
        </w:rPr>
        <w:t>시험을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적용할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있는지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여부는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‘표</w:t>
      </w:r>
      <w:r w:rsidRPr="0098203E">
        <w:rPr>
          <w:rFonts w:hint="eastAsia"/>
        </w:rPr>
        <w:t xml:space="preserve"> 7.2</w:t>
      </w:r>
      <w:r w:rsidRPr="0098203E">
        <w:rPr>
          <w:rFonts w:hint="eastAsia"/>
        </w:rPr>
        <w:t>’에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명시되어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있다</w:t>
      </w:r>
      <w:r w:rsidRPr="0098203E">
        <w:rPr>
          <w:rFonts w:hint="eastAsia"/>
        </w:rPr>
        <w:t>.</w:t>
      </w:r>
    </w:p>
    <w:p w:rsidR="00520943" w:rsidRPr="0098203E" w:rsidRDefault="00520943" w:rsidP="0098203E"/>
    <w:p w:rsidR="0098203E" w:rsidRDefault="0098203E" w:rsidP="00520943">
      <w:pPr>
        <w:pStyle w:val="34"/>
      </w:pPr>
      <w:r w:rsidRPr="0098203E">
        <w:rPr>
          <w:rFonts w:hint="eastAsia"/>
        </w:rPr>
        <w:t>특수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조건</w:t>
      </w:r>
    </w:p>
    <w:p w:rsidR="00520943" w:rsidRPr="0098203E" w:rsidRDefault="00520943" w:rsidP="0098203E"/>
    <w:p w:rsidR="0098203E" w:rsidRDefault="0098203E" w:rsidP="0098203E">
      <w:r w:rsidRPr="0098203E">
        <w:rPr>
          <w:rFonts w:hint="eastAsia"/>
        </w:rPr>
        <w:t>부록</w:t>
      </w:r>
      <w:r w:rsidRPr="0098203E">
        <w:rPr>
          <w:rFonts w:hint="eastAsia"/>
        </w:rPr>
        <w:t xml:space="preserve"> I [8]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‘</w:t>
      </w:r>
      <w:r w:rsidRPr="0098203E">
        <w:rPr>
          <w:rFonts w:hint="eastAsia"/>
        </w:rPr>
        <w:t xml:space="preserve">9 </w:t>
      </w:r>
      <w:r w:rsidRPr="0098203E">
        <w:rPr>
          <w:rFonts w:hint="eastAsia"/>
        </w:rPr>
        <w:t>절’</w:t>
      </w:r>
      <w:r w:rsidRPr="0098203E">
        <w:rPr>
          <w:rFonts w:hint="eastAsia"/>
        </w:rPr>
        <w:t xml:space="preserve"> EMS </w:t>
      </w:r>
      <w:r w:rsidRPr="0098203E">
        <w:rPr>
          <w:rFonts w:hint="eastAsia"/>
        </w:rPr>
        <w:t>시험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방법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및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레벨에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표</w:t>
      </w:r>
      <w:r w:rsidRPr="0098203E">
        <w:rPr>
          <w:rFonts w:hint="eastAsia"/>
        </w:rPr>
        <w:t xml:space="preserve"> 7.2</w:t>
      </w:r>
      <w:r w:rsidRPr="0098203E">
        <w:rPr>
          <w:rFonts w:hint="eastAsia"/>
        </w:rPr>
        <w:t>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특수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조건을</w:t>
      </w:r>
      <w:r w:rsidRPr="0098203E">
        <w:rPr>
          <w:rFonts w:hint="eastAsia"/>
        </w:rPr>
        <w:t xml:space="preserve"> </w:t>
      </w:r>
      <w:r w:rsidRPr="0098203E">
        <w:rPr>
          <w:rFonts w:hint="eastAsia"/>
        </w:rPr>
        <w:t>부과한다</w:t>
      </w:r>
      <w:r w:rsidRPr="0098203E">
        <w:rPr>
          <w:rFonts w:hint="eastAsia"/>
        </w:rPr>
        <w:t>.</w:t>
      </w:r>
    </w:p>
    <w:p w:rsidR="00520943" w:rsidRPr="0098203E" w:rsidRDefault="00520943" w:rsidP="0098203E"/>
    <w:p w:rsidR="0098203E" w:rsidRPr="00520943" w:rsidRDefault="0098203E" w:rsidP="00520943">
      <w:pPr>
        <w:jc w:val="center"/>
        <w:rPr>
          <w:rFonts w:ascii="새굴림" w:eastAsia="새굴림" w:hAnsi="새굴림"/>
        </w:rPr>
      </w:pPr>
      <w:r w:rsidRPr="00520943">
        <w:rPr>
          <w:rFonts w:ascii="새굴림" w:eastAsia="새굴림" w:hAnsi="새굴림" w:hint="eastAsia"/>
        </w:rPr>
        <w:t>표 7.2 EMS 시험에 대한 특수 조건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6655"/>
      </w:tblGrid>
      <w:tr w:rsidR="0098203E" w:rsidRPr="00520943" w:rsidTr="00520943">
        <w:trPr>
          <w:trHeight w:val="822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부록 I의 [8]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아마추어 무선국 기기 관련 특수 조건</w:t>
            </w:r>
          </w:p>
        </w:tc>
      </w:tr>
      <w:tr w:rsidR="0098203E" w:rsidRPr="00520943" w:rsidTr="00520943">
        <w:trPr>
          <w:trHeight w:val="2779"/>
        </w:trPr>
        <w:tc>
          <w:tcPr>
            <w:tcW w:w="23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lastRenderedPageBreak/>
              <w:t>‘9.1 시험 구성 : EMS 시험의 시험 방법과 레벨’</w:t>
            </w:r>
          </w:p>
        </w:tc>
        <w:tc>
          <w:tcPr>
            <w:tcW w:w="665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left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광대역에 걸쳐 여러 주파수에서 운용되거나 운용될 수 있는 수신기의 경우, 선택된 개수의 희망 신호 주파수에서 측정을 실시하여야 한다. 선택된 희망 신호 주파수에 대하여는 본 표준의 4.1절을 참조한다.</w:t>
            </w:r>
          </w:p>
          <w:p w:rsidR="0098203E" w:rsidRPr="00520943" w:rsidRDefault="0098203E" w:rsidP="00520943">
            <w:pPr>
              <w:jc w:val="left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송신 모드에서 측정하는 경우, 송신기가 포락선이 일정하지 않은 상태로만 송신되도록 설계되었다면 전력 설정은 최대 PEP RF 출력에 비하여 6 dB 감소될 수 있다. 송신기가 포락선이 일정한 상태로 송신되도록 설계되었다면 시험 대상 기기는 최대 PEP RF 출력에서 혹은 열적 제약이 선언된 경우에 이보다 6 dB 낮은 레벨에서 동작할 수 있다.</w:t>
            </w:r>
          </w:p>
        </w:tc>
      </w:tr>
      <w:tr w:rsidR="0098203E" w:rsidRPr="00520943" w:rsidTr="00520943">
        <w:trPr>
          <w:trHeight w:val="859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‘9.3.3 성능 기준 : 정전기 방전’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left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개별 정전기 방전 현상이 발생한 후 통신 링크를 복구하기 위하여 송신기의 데이터를 재입력하는 것이 허용되어야 한다. 6.1.3 절을 참조한다.</w:t>
            </w:r>
          </w:p>
        </w:tc>
      </w:tr>
      <w:tr w:rsidR="0098203E" w:rsidRPr="00520943" w:rsidTr="00520943">
        <w:trPr>
          <w:trHeight w:val="1179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‘9.4.2 시험 방법 : 전기적 빠른 과도 현상, 버스트’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left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내부 직류 입력 포트 :</w:t>
            </w:r>
          </w:p>
          <w:p w:rsidR="0098203E" w:rsidRPr="00520943" w:rsidRDefault="0098203E" w:rsidP="00520943">
            <w:pPr>
              <w:ind w:leftChars="99" w:left="198"/>
              <w:jc w:val="left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본 시험은 원격 교류/직류 전원 어댑터에 연결을 목적으로 이용하지 않는 내부 배터리 함체의 직류 입력 포트에는 적용하지 않는다.</w:t>
            </w:r>
          </w:p>
        </w:tc>
      </w:tr>
      <w:tr w:rsidR="0098203E" w:rsidRPr="00520943" w:rsidTr="00520943">
        <w:trPr>
          <w:trHeight w:val="1179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‘9.5.2 시험 방법 : 전도성 RF 전자기장’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left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내부 직류 입력 포트 :</w:t>
            </w:r>
          </w:p>
          <w:p w:rsidR="0098203E" w:rsidRPr="00520943" w:rsidRDefault="0098203E" w:rsidP="00520943">
            <w:pPr>
              <w:ind w:leftChars="99" w:left="198"/>
              <w:jc w:val="left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본 시험은 원격 교류/직류 전원 어댑터에 연결을 목적으로 이용하지 않는 내부 배터리 함체의 직류 입력 포트에는 적용하지 않는다.</w:t>
            </w:r>
          </w:p>
        </w:tc>
      </w:tr>
      <w:tr w:rsidR="0098203E" w:rsidRPr="00520943" w:rsidTr="00520943">
        <w:trPr>
          <w:trHeight w:val="1179"/>
        </w:trPr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center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‘9.7.3 성능 기준 : 전압 강하 및 순간 정전’</w:t>
            </w:r>
          </w:p>
        </w:tc>
        <w:tc>
          <w:tcPr>
            <w:tcW w:w="6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03E" w:rsidRPr="00520943" w:rsidRDefault="0098203E" w:rsidP="00520943">
            <w:pPr>
              <w:jc w:val="left"/>
              <w:rPr>
                <w:rFonts w:ascii="새굴림" w:eastAsia="새굴림" w:hAnsi="새굴림"/>
              </w:rPr>
            </w:pPr>
            <w:r w:rsidRPr="00520943">
              <w:rPr>
                <w:rFonts w:ascii="새굴림" w:eastAsia="새굴림" w:hAnsi="새굴림" w:hint="eastAsia"/>
              </w:rPr>
              <w:t>다른 유형의 전압 강하(짧거나 긴 강하)에는 다른 특수 성능 조건(B 또는 C)을 적용한다. 상세 설명은 6.1.3 절과 6.1.4 절을 참조한다.</w:t>
            </w:r>
          </w:p>
        </w:tc>
      </w:tr>
    </w:tbl>
    <w:p w:rsidR="0098203E" w:rsidRPr="0098203E" w:rsidRDefault="0098203E" w:rsidP="0098203E"/>
    <w:p w:rsidR="0098203E" w:rsidRPr="0098203E" w:rsidRDefault="0098203E" w:rsidP="0098203E"/>
    <w:p w:rsidR="00D41D61" w:rsidRPr="0098203E" w:rsidRDefault="00D41D61" w:rsidP="0098203E"/>
    <w:p w:rsidR="0098203E" w:rsidRPr="0098203E" w:rsidRDefault="0098203E" w:rsidP="0098203E"/>
    <w:p w:rsidR="0098203E" w:rsidRPr="0098203E" w:rsidRDefault="0098203E" w:rsidP="0098203E"/>
    <w:p w:rsidR="0098203E" w:rsidRDefault="0098203E" w:rsidP="006B3E22"/>
    <w:p w:rsidR="0086479A" w:rsidRDefault="0086479A" w:rsidP="006B3E22"/>
    <w:p w:rsidR="00520943" w:rsidRDefault="00520943" w:rsidP="006B3E22"/>
    <w:p w:rsidR="00520943" w:rsidRDefault="00520943" w:rsidP="006B3E22"/>
    <w:p w:rsidR="00520943" w:rsidRDefault="00520943" w:rsidP="006B3E22"/>
    <w:p w:rsidR="00520943" w:rsidRDefault="00520943" w:rsidP="006B3E22"/>
    <w:p w:rsidR="00520943" w:rsidRDefault="00520943" w:rsidP="006B3E22"/>
    <w:p w:rsidR="00520943" w:rsidRDefault="00520943" w:rsidP="006B3E22"/>
    <w:p w:rsidR="00520943" w:rsidRDefault="00520943" w:rsidP="006B3E22"/>
    <w:p w:rsidR="00520943" w:rsidRDefault="00520943" w:rsidP="006B3E22"/>
    <w:p w:rsidR="00520943" w:rsidRDefault="00520943" w:rsidP="006B3E22"/>
    <w:p w:rsidR="00520943" w:rsidRDefault="00520943" w:rsidP="006B3E22"/>
    <w:p w:rsidR="0086479A" w:rsidRPr="007B631F" w:rsidRDefault="0086479A" w:rsidP="007B631F">
      <w:pPr>
        <w:pStyle w:val="KSDTff0"/>
        <w:rPr>
          <w:color w:val="000000" w:themeColor="text1"/>
        </w:rPr>
      </w:pPr>
      <w:bookmarkStart w:id="36" w:name="_Toc430592813"/>
      <w:r w:rsidRPr="007B631F">
        <w:rPr>
          <w:rFonts w:hint="eastAsia"/>
          <w:color w:val="000000" w:themeColor="text1"/>
        </w:rPr>
        <w:lastRenderedPageBreak/>
        <w:t>부</w:t>
      </w:r>
      <w:r w:rsidRPr="007B631F">
        <w:rPr>
          <w:rFonts w:hint="eastAsia"/>
          <w:color w:val="000000" w:themeColor="text1"/>
        </w:rPr>
        <w:t xml:space="preserve"> </w:t>
      </w:r>
      <w:r w:rsidRPr="007B631F">
        <w:rPr>
          <w:rFonts w:hint="eastAsia"/>
          <w:color w:val="000000" w:themeColor="text1"/>
        </w:rPr>
        <w:t>록</w:t>
      </w:r>
      <w:r w:rsidRPr="007B631F">
        <w:rPr>
          <w:rFonts w:hint="eastAsia"/>
          <w:color w:val="000000" w:themeColor="text1"/>
        </w:rPr>
        <w:t xml:space="preserve"> I</w:t>
      </w:r>
      <w:bookmarkEnd w:id="36"/>
    </w:p>
    <w:p w:rsidR="0086479A" w:rsidRPr="0086479A" w:rsidRDefault="007B631F" w:rsidP="007505F0">
      <w:pPr>
        <w:pStyle w:val="af8"/>
        <w:ind w:left="0"/>
        <w:jc w:val="center"/>
        <w:rPr>
          <w:rFonts w:ascii="새굴림" w:eastAsia="새굴림" w:hAnsi="새굴림"/>
        </w:rPr>
      </w:pPr>
      <w:r>
        <w:rPr>
          <w:rFonts w:ascii="굴림" w:eastAsia="굴림" w:hAnsi="굴림" w:hint="eastAsia"/>
          <w:b/>
          <w:bCs/>
          <w:sz w:val="26"/>
          <w:szCs w:val="26"/>
        </w:rPr>
        <w:t>관련 문헌</w:t>
      </w:r>
    </w:p>
    <w:p w:rsidR="00E91549" w:rsidRPr="00520943" w:rsidRDefault="00E91549" w:rsidP="00520943"/>
    <w:p w:rsidR="00520943" w:rsidRPr="00520943" w:rsidRDefault="00520943" w:rsidP="00520943">
      <w:r w:rsidRPr="00520943">
        <w:rPr>
          <w:rFonts w:hint="eastAsia"/>
        </w:rPr>
        <w:t>다음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문서들은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본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표준의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이해를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돕기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위한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문서로서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특정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문서</w:t>
      </w:r>
      <w:r w:rsidRPr="00520943">
        <w:rPr>
          <w:rFonts w:hint="eastAsia"/>
        </w:rPr>
        <w:t>(</w:t>
      </w:r>
      <w:r w:rsidRPr="00520943">
        <w:rPr>
          <w:rFonts w:hint="eastAsia"/>
        </w:rPr>
        <w:t>발행일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및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판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번호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또는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개정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번호를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명시한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것</w:t>
      </w:r>
      <w:r w:rsidRPr="00520943">
        <w:rPr>
          <w:rFonts w:hint="eastAsia"/>
        </w:rPr>
        <w:t>)</w:t>
      </w:r>
      <w:r w:rsidRPr="00520943">
        <w:rPr>
          <w:rFonts w:hint="eastAsia"/>
        </w:rPr>
        <w:t>와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일반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문서로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구별된다</w:t>
      </w:r>
      <w:r w:rsidRPr="00520943">
        <w:rPr>
          <w:rFonts w:hint="eastAsia"/>
        </w:rPr>
        <w:t>.</w:t>
      </w:r>
    </w:p>
    <w:p w:rsidR="00520943" w:rsidRPr="00520943" w:rsidRDefault="00520943" w:rsidP="00520943">
      <w:pPr>
        <w:ind w:leftChars="71" w:left="142"/>
      </w:pPr>
      <w:r w:rsidRPr="00520943">
        <w:rPr>
          <w:rFonts w:hint="eastAsia"/>
        </w:rPr>
        <w:t xml:space="preserve">- </w:t>
      </w:r>
      <w:r w:rsidRPr="00520943">
        <w:rPr>
          <w:rFonts w:hint="eastAsia"/>
        </w:rPr>
        <w:t>특정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문서인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경우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해당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판본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이후의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개정판은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적용되지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않는다</w:t>
      </w:r>
      <w:r w:rsidRPr="00520943">
        <w:rPr>
          <w:rFonts w:hint="eastAsia"/>
        </w:rPr>
        <w:t>.</w:t>
      </w:r>
    </w:p>
    <w:p w:rsidR="00520943" w:rsidRPr="00520943" w:rsidRDefault="00520943" w:rsidP="00520943">
      <w:pPr>
        <w:ind w:leftChars="71" w:left="142"/>
      </w:pPr>
      <w:r w:rsidRPr="00520943">
        <w:rPr>
          <w:rFonts w:hint="eastAsia"/>
        </w:rPr>
        <w:t xml:space="preserve">- </w:t>
      </w:r>
      <w:r w:rsidRPr="00520943">
        <w:rPr>
          <w:rFonts w:hint="eastAsia"/>
        </w:rPr>
        <w:t>일반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문서인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경우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최신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판본이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적용된다</w:t>
      </w:r>
      <w:r w:rsidRPr="00520943">
        <w:rPr>
          <w:rFonts w:hint="eastAsia"/>
        </w:rPr>
        <w:t>.</w:t>
      </w:r>
    </w:p>
    <w:p w:rsidR="00520943" w:rsidRDefault="00520943" w:rsidP="00520943"/>
    <w:p w:rsidR="00520943" w:rsidRPr="00520943" w:rsidRDefault="00520943" w:rsidP="00520943">
      <w:r w:rsidRPr="00520943">
        <w:rPr>
          <w:rFonts w:hint="eastAsia"/>
        </w:rPr>
        <w:t xml:space="preserve">[1] </w:t>
      </w:r>
      <w:r w:rsidRPr="00520943">
        <w:rPr>
          <w:rFonts w:hint="eastAsia"/>
        </w:rPr>
        <w:t>법률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제</w:t>
      </w:r>
      <w:r w:rsidRPr="00520943">
        <w:rPr>
          <w:rFonts w:hint="eastAsia"/>
        </w:rPr>
        <w:t>12726</w:t>
      </w:r>
      <w:r w:rsidRPr="00520943">
        <w:rPr>
          <w:rFonts w:hint="eastAsia"/>
        </w:rPr>
        <w:t>호</w:t>
      </w:r>
      <w:r w:rsidRPr="00520943">
        <w:rPr>
          <w:rFonts w:hint="eastAsia"/>
        </w:rPr>
        <w:t xml:space="preserve">, </w:t>
      </w:r>
      <w:r w:rsidRPr="00520943">
        <w:rPr>
          <w:rFonts w:hint="eastAsia"/>
        </w:rPr>
        <w:t>‘전파법’</w:t>
      </w:r>
      <w:r w:rsidRPr="00520943">
        <w:rPr>
          <w:rFonts w:hint="eastAsia"/>
        </w:rPr>
        <w:t xml:space="preserve">, 2014. </w:t>
      </w:r>
    </w:p>
    <w:p w:rsidR="00520943" w:rsidRPr="00520943" w:rsidRDefault="00520943" w:rsidP="00520943">
      <w:r w:rsidRPr="00520943">
        <w:rPr>
          <w:rFonts w:hint="eastAsia"/>
        </w:rPr>
        <w:t xml:space="preserve">[2] </w:t>
      </w:r>
      <w:r w:rsidRPr="00520943">
        <w:rPr>
          <w:rFonts w:hint="eastAsia"/>
        </w:rPr>
        <w:t>대통령령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제</w:t>
      </w:r>
      <w:r w:rsidRPr="00520943">
        <w:rPr>
          <w:rFonts w:hint="eastAsia"/>
        </w:rPr>
        <w:t>25050</w:t>
      </w:r>
      <w:r w:rsidRPr="00520943">
        <w:rPr>
          <w:rFonts w:hint="eastAsia"/>
        </w:rPr>
        <w:t>호</w:t>
      </w:r>
      <w:r w:rsidRPr="00520943">
        <w:rPr>
          <w:rFonts w:hint="eastAsia"/>
        </w:rPr>
        <w:t xml:space="preserve">, </w:t>
      </w:r>
      <w:r w:rsidRPr="00520943">
        <w:rPr>
          <w:rFonts w:hint="eastAsia"/>
        </w:rPr>
        <w:t>‘전파법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시행령’</w:t>
      </w:r>
      <w:r w:rsidRPr="00520943">
        <w:rPr>
          <w:rFonts w:hint="eastAsia"/>
        </w:rPr>
        <w:t>, 2013.</w:t>
      </w:r>
    </w:p>
    <w:p w:rsidR="00520943" w:rsidRPr="00520943" w:rsidRDefault="00520943" w:rsidP="00520943">
      <w:r w:rsidRPr="00520943">
        <w:rPr>
          <w:rFonts w:hint="eastAsia"/>
        </w:rPr>
        <w:t xml:space="preserve">[3] </w:t>
      </w:r>
      <w:r w:rsidRPr="00520943">
        <w:rPr>
          <w:rFonts w:hint="eastAsia"/>
        </w:rPr>
        <w:t>미래창조과학부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고시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제</w:t>
      </w:r>
      <w:r w:rsidRPr="00520943">
        <w:rPr>
          <w:rFonts w:hint="eastAsia"/>
        </w:rPr>
        <w:t>2014-50</w:t>
      </w:r>
      <w:r w:rsidRPr="00520943">
        <w:rPr>
          <w:rFonts w:hint="eastAsia"/>
        </w:rPr>
        <w:t>호</w:t>
      </w:r>
      <w:r w:rsidRPr="00520943">
        <w:rPr>
          <w:rFonts w:hint="eastAsia"/>
        </w:rPr>
        <w:t xml:space="preserve">, </w:t>
      </w:r>
      <w:r w:rsidRPr="00520943">
        <w:rPr>
          <w:rFonts w:hint="eastAsia"/>
        </w:rPr>
        <w:t>‘무선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설비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규칙’</w:t>
      </w:r>
      <w:r w:rsidRPr="00520943">
        <w:rPr>
          <w:rFonts w:hint="eastAsia"/>
        </w:rPr>
        <w:t>, 2014.</w:t>
      </w:r>
    </w:p>
    <w:p w:rsidR="00520943" w:rsidRPr="00520943" w:rsidRDefault="00520943" w:rsidP="00520943">
      <w:r w:rsidRPr="00520943">
        <w:rPr>
          <w:rFonts w:hint="eastAsia"/>
        </w:rPr>
        <w:t xml:space="preserve">[4] </w:t>
      </w:r>
      <w:r w:rsidRPr="00520943">
        <w:rPr>
          <w:rFonts w:hint="eastAsia"/>
        </w:rPr>
        <w:t>국립전파연구원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고시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제</w:t>
      </w:r>
      <w:r w:rsidRPr="00520943">
        <w:rPr>
          <w:rFonts w:hint="eastAsia"/>
        </w:rPr>
        <w:t>2014-8</w:t>
      </w:r>
      <w:r w:rsidRPr="00520943">
        <w:rPr>
          <w:rFonts w:hint="eastAsia"/>
        </w:rPr>
        <w:t>호</w:t>
      </w:r>
      <w:r w:rsidRPr="00520943">
        <w:rPr>
          <w:rFonts w:hint="eastAsia"/>
        </w:rPr>
        <w:t xml:space="preserve">, </w:t>
      </w:r>
      <w:r w:rsidRPr="00520943">
        <w:rPr>
          <w:rFonts w:hint="eastAsia"/>
        </w:rPr>
        <w:t>‘전자파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장해방지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기준’</w:t>
      </w:r>
      <w:r w:rsidRPr="00520943">
        <w:rPr>
          <w:rFonts w:hint="eastAsia"/>
        </w:rPr>
        <w:t>, 2014.</w:t>
      </w:r>
    </w:p>
    <w:p w:rsidR="00520943" w:rsidRPr="00520943" w:rsidRDefault="00520943" w:rsidP="00520943">
      <w:r w:rsidRPr="00520943">
        <w:rPr>
          <w:rFonts w:hint="eastAsia"/>
        </w:rPr>
        <w:t xml:space="preserve">[5] </w:t>
      </w:r>
      <w:r w:rsidRPr="00520943">
        <w:rPr>
          <w:rFonts w:hint="eastAsia"/>
        </w:rPr>
        <w:t>국립전파연구원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고시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제</w:t>
      </w:r>
      <w:r w:rsidRPr="00520943">
        <w:rPr>
          <w:rFonts w:hint="eastAsia"/>
        </w:rPr>
        <w:t>2014-9</w:t>
      </w:r>
      <w:r w:rsidRPr="00520943">
        <w:rPr>
          <w:rFonts w:hint="eastAsia"/>
        </w:rPr>
        <w:t>호</w:t>
      </w:r>
      <w:r w:rsidRPr="00520943">
        <w:rPr>
          <w:rFonts w:hint="eastAsia"/>
        </w:rPr>
        <w:t xml:space="preserve">, </w:t>
      </w:r>
      <w:r w:rsidRPr="00520943">
        <w:rPr>
          <w:rFonts w:hint="eastAsia"/>
        </w:rPr>
        <w:t>‘전자파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보호기준’</w:t>
      </w:r>
      <w:r w:rsidRPr="00520943">
        <w:rPr>
          <w:rFonts w:hint="eastAsia"/>
        </w:rPr>
        <w:t>, 2014.</w:t>
      </w:r>
    </w:p>
    <w:p w:rsidR="00520943" w:rsidRPr="00520943" w:rsidRDefault="00520943" w:rsidP="00520943">
      <w:r w:rsidRPr="00520943">
        <w:rPr>
          <w:rFonts w:hint="eastAsia"/>
        </w:rPr>
        <w:t xml:space="preserve">[6] </w:t>
      </w:r>
      <w:r w:rsidRPr="00520943">
        <w:rPr>
          <w:rFonts w:hint="eastAsia"/>
        </w:rPr>
        <w:t>국립전파연구원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공고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제</w:t>
      </w:r>
      <w:r w:rsidRPr="00520943">
        <w:rPr>
          <w:rFonts w:hint="eastAsia"/>
        </w:rPr>
        <w:t>2014-37</w:t>
      </w:r>
      <w:r w:rsidRPr="00520943">
        <w:rPr>
          <w:rFonts w:hint="eastAsia"/>
        </w:rPr>
        <w:t>호</w:t>
      </w:r>
      <w:r w:rsidRPr="00520943">
        <w:rPr>
          <w:rFonts w:hint="eastAsia"/>
        </w:rPr>
        <w:t xml:space="preserve">, </w:t>
      </w:r>
      <w:r w:rsidRPr="00520943">
        <w:rPr>
          <w:rFonts w:hint="eastAsia"/>
        </w:rPr>
        <w:t>‘전자파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장해방지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시험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방법’</w:t>
      </w:r>
      <w:r w:rsidRPr="00520943">
        <w:rPr>
          <w:rFonts w:hint="eastAsia"/>
        </w:rPr>
        <w:t>, 2014.</w:t>
      </w:r>
    </w:p>
    <w:p w:rsidR="00520943" w:rsidRPr="00520943" w:rsidRDefault="00520943" w:rsidP="00520943">
      <w:r w:rsidRPr="00520943">
        <w:rPr>
          <w:rFonts w:hint="eastAsia"/>
        </w:rPr>
        <w:t xml:space="preserve">[7] </w:t>
      </w:r>
      <w:r w:rsidRPr="00520943">
        <w:rPr>
          <w:rFonts w:hint="eastAsia"/>
        </w:rPr>
        <w:t>국립전파연구원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공고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제</w:t>
      </w:r>
      <w:r w:rsidRPr="00520943">
        <w:rPr>
          <w:rFonts w:hint="eastAsia"/>
        </w:rPr>
        <w:t>2014-38</w:t>
      </w:r>
      <w:r w:rsidRPr="00520943">
        <w:rPr>
          <w:rFonts w:hint="eastAsia"/>
        </w:rPr>
        <w:t>호</w:t>
      </w:r>
      <w:r w:rsidRPr="00520943">
        <w:rPr>
          <w:rFonts w:hint="eastAsia"/>
        </w:rPr>
        <w:t xml:space="preserve">, </w:t>
      </w:r>
      <w:r w:rsidRPr="00520943">
        <w:rPr>
          <w:rFonts w:hint="eastAsia"/>
        </w:rPr>
        <w:t>‘전자파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보호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시험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방법’</w:t>
      </w:r>
      <w:r w:rsidRPr="00520943">
        <w:rPr>
          <w:rFonts w:hint="eastAsia"/>
        </w:rPr>
        <w:t>, 2014.</w:t>
      </w:r>
    </w:p>
    <w:p w:rsidR="00520943" w:rsidRPr="00520943" w:rsidRDefault="00520943" w:rsidP="00520943">
      <w:r w:rsidRPr="00520943">
        <w:rPr>
          <w:rFonts w:hint="eastAsia"/>
        </w:rPr>
        <w:t xml:space="preserve">[8] KCS.KO-06.0801/R1, </w:t>
      </w:r>
      <w:r w:rsidRPr="00520943">
        <w:rPr>
          <w:rFonts w:hint="eastAsia"/>
        </w:rPr>
        <w:t>‘무선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기기의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공통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전자파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적합성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시험</w:t>
      </w:r>
      <w:r w:rsidRPr="00520943">
        <w:rPr>
          <w:rFonts w:hint="eastAsia"/>
        </w:rPr>
        <w:t xml:space="preserve"> </w:t>
      </w:r>
      <w:r w:rsidRPr="00520943">
        <w:rPr>
          <w:rFonts w:hint="eastAsia"/>
        </w:rPr>
        <w:t>방법’</w:t>
      </w:r>
      <w:r w:rsidRPr="00520943">
        <w:rPr>
          <w:rFonts w:hint="eastAsia"/>
        </w:rPr>
        <w:t>, 2012.</w:t>
      </w:r>
    </w:p>
    <w:p w:rsidR="00520943" w:rsidRPr="00520943" w:rsidRDefault="00520943" w:rsidP="00520943">
      <w:r w:rsidRPr="00520943">
        <w:rPr>
          <w:rFonts w:hint="eastAsia"/>
        </w:rPr>
        <w:t xml:space="preserve">[9] ETSI, EN 301 489-1, </w:t>
      </w:r>
      <w:r w:rsidRPr="00520943">
        <w:rPr>
          <w:rFonts w:hint="eastAsia"/>
        </w:rPr>
        <w:t>‘</w:t>
      </w:r>
      <w:r w:rsidRPr="00520943">
        <w:rPr>
          <w:rFonts w:hint="eastAsia"/>
        </w:rPr>
        <w:t>Electromagnetic Compatibility(EMC) and Radio spectrum Matters(ERM); Electromagnetic compatibility standard for radio equipment and services; Part 1: Common technical requirements</w:t>
      </w:r>
      <w:r w:rsidRPr="00520943">
        <w:rPr>
          <w:rFonts w:hint="eastAsia"/>
        </w:rPr>
        <w:t>’</w:t>
      </w:r>
      <w:r w:rsidRPr="00520943">
        <w:rPr>
          <w:rFonts w:hint="eastAsia"/>
        </w:rPr>
        <w:t>, 2008.</w:t>
      </w:r>
    </w:p>
    <w:p w:rsidR="00520943" w:rsidRPr="00520943" w:rsidRDefault="00520943" w:rsidP="00520943">
      <w:r w:rsidRPr="00520943">
        <w:rPr>
          <w:rFonts w:hint="eastAsia"/>
        </w:rPr>
        <w:t xml:space="preserve">[10] ETSI, EN 301 489-15, </w:t>
      </w:r>
      <w:r w:rsidRPr="00520943">
        <w:rPr>
          <w:rFonts w:hint="eastAsia"/>
        </w:rPr>
        <w:t>‘</w:t>
      </w:r>
      <w:r w:rsidRPr="00520943">
        <w:rPr>
          <w:rFonts w:hint="eastAsia"/>
        </w:rPr>
        <w:t>Electromagnetic compatibility(EMC) and Radio spectrum Matters(ERM); Electromagnetic Compatibility standard for radio equipment and services; Part 15: Specific conditions for commercially available amateur radio equipment</w:t>
      </w:r>
      <w:r w:rsidRPr="00520943">
        <w:rPr>
          <w:rFonts w:hint="eastAsia"/>
        </w:rPr>
        <w:t>’</w:t>
      </w:r>
      <w:r w:rsidRPr="00520943">
        <w:rPr>
          <w:rFonts w:hint="eastAsia"/>
        </w:rPr>
        <w:t>, 2002.</w:t>
      </w:r>
    </w:p>
    <w:p w:rsidR="00520943" w:rsidRPr="00520943" w:rsidRDefault="00520943" w:rsidP="00520943">
      <w:r w:rsidRPr="00520943">
        <w:rPr>
          <w:rFonts w:hint="eastAsia"/>
        </w:rPr>
        <w:t xml:space="preserve">[11] ITU, </w:t>
      </w:r>
      <w:r w:rsidRPr="00520943">
        <w:rPr>
          <w:rFonts w:hint="eastAsia"/>
        </w:rPr>
        <w:t>‘</w:t>
      </w:r>
      <w:r w:rsidRPr="00520943">
        <w:rPr>
          <w:rFonts w:hint="eastAsia"/>
        </w:rPr>
        <w:t>Radio Regulations</w:t>
      </w:r>
      <w:r w:rsidRPr="00520943">
        <w:rPr>
          <w:rFonts w:hint="eastAsia"/>
        </w:rPr>
        <w:t>’</w:t>
      </w:r>
      <w:r w:rsidRPr="00520943">
        <w:rPr>
          <w:rFonts w:hint="eastAsia"/>
        </w:rPr>
        <w:t>, 2012.</w:t>
      </w:r>
    </w:p>
    <w:p w:rsidR="00520943" w:rsidRPr="00520943" w:rsidRDefault="00520943" w:rsidP="00520943"/>
    <w:p w:rsidR="00520943" w:rsidRPr="00D41D61" w:rsidRDefault="00520943" w:rsidP="00D41D61"/>
    <w:p w:rsidR="00832E84" w:rsidRPr="00B17621" w:rsidRDefault="00017C3A" w:rsidP="00586AC6">
      <w:pPr>
        <w:pStyle w:val="KSDTA"/>
        <w:numPr>
          <w:ilvl w:val="0"/>
          <w:numId w:val="0"/>
        </w:numPr>
        <w:wordWrap/>
        <w:rPr>
          <w:color w:val="000000" w:themeColor="text1"/>
          <w:lang w:eastAsia="ko-KR"/>
        </w:rPr>
      </w:pPr>
      <w:bookmarkStart w:id="37" w:name="_Toc426123595"/>
      <w:bookmarkStart w:id="38" w:name="표지3"/>
      <w:bookmarkStart w:id="39" w:name="표지4"/>
      <w:bookmarkStart w:id="40" w:name="_Toc430592814"/>
      <w:bookmarkEnd w:id="37"/>
      <w:bookmarkEnd w:id="38"/>
      <w:bookmarkEnd w:id="39"/>
      <w:r w:rsidRPr="00B17621">
        <w:rPr>
          <w:rFonts w:hint="eastAsia"/>
          <w:color w:val="000000" w:themeColor="text1"/>
        </w:rPr>
        <w:lastRenderedPageBreak/>
        <w:t xml:space="preserve">KS X </w:t>
      </w:r>
      <w:r w:rsidR="00520943">
        <w:rPr>
          <w:rFonts w:hint="eastAsia"/>
          <w:color w:val="000000" w:themeColor="text1"/>
          <w:lang w:eastAsia="ko-KR"/>
        </w:rPr>
        <w:t>3136</w:t>
      </w:r>
      <w:r w:rsidR="00ED4EC1">
        <w:rPr>
          <w:rFonts w:hint="eastAsia"/>
          <w:color w:val="000000" w:themeColor="text1"/>
          <w:lang w:eastAsia="ko-KR"/>
        </w:rPr>
        <w:t xml:space="preserve"> : 2014</w:t>
      </w:r>
      <w:bookmarkEnd w:id="40"/>
    </w:p>
    <w:p w:rsidR="00480487" w:rsidRPr="00951989" w:rsidRDefault="00416A36" w:rsidP="001829E5">
      <w:pPr>
        <w:spacing w:line="700" w:lineRule="exact"/>
        <w:jc w:val="center"/>
        <w:rPr>
          <w:rFonts w:eastAsia="돋움"/>
          <w:b/>
          <w:color w:val="000000" w:themeColor="text1"/>
          <w:w w:val="60"/>
          <w:sz w:val="24"/>
          <w:szCs w:val="24"/>
        </w:rPr>
      </w:pPr>
      <w:r w:rsidRPr="001829E5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1829E5" w:rsidRPr="001829E5">
        <w:rPr>
          <w:rFonts w:eastAsia="돋움"/>
          <w:b/>
          <w:color w:val="000000" w:themeColor="text1"/>
          <w:sz w:val="28"/>
          <w:szCs w:val="28"/>
        </w:rPr>
        <w:instrText xml:space="preserve"> DOCPROPERTY  KSMark  \* MERGEFORMAT </w:instrText>
      </w:r>
      <w:r w:rsidRPr="001829E5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1829E5" w:rsidRPr="001829E5">
        <w:rPr>
          <w:rFonts w:eastAsia="돋움"/>
          <w:b/>
          <w:color w:val="000000" w:themeColor="text1"/>
          <w:w w:val="60"/>
          <w:sz w:val="28"/>
          <w:szCs w:val="28"/>
        </w:rPr>
        <w:t xml:space="preserve"> </w:t>
      </w:r>
      <w:r w:rsidR="00520943">
        <w:rPr>
          <w:rFonts w:eastAsia="돋움" w:hint="eastAsia"/>
          <w:b/>
          <w:color w:val="000000" w:themeColor="text1"/>
          <w:sz w:val="24"/>
          <w:szCs w:val="24"/>
        </w:rPr>
        <w:t>아마추어</w:t>
      </w:r>
      <w:r w:rsidR="00520943">
        <w:rPr>
          <w:rFonts w:eastAsia="돋움" w:hint="eastAsia"/>
          <w:b/>
          <w:color w:val="000000" w:themeColor="text1"/>
          <w:sz w:val="24"/>
          <w:szCs w:val="24"/>
        </w:rPr>
        <w:t xml:space="preserve"> </w:t>
      </w:r>
      <w:r w:rsidR="00520943">
        <w:rPr>
          <w:rFonts w:eastAsia="돋움" w:hint="eastAsia"/>
          <w:b/>
          <w:color w:val="000000" w:themeColor="text1"/>
          <w:sz w:val="24"/>
          <w:szCs w:val="24"/>
        </w:rPr>
        <w:t>무선국</w:t>
      </w:r>
      <w:r w:rsidR="00155FB6">
        <w:rPr>
          <w:rFonts w:eastAsia="돋움" w:hint="eastAsia"/>
          <w:b/>
          <w:color w:val="000000" w:themeColor="text1"/>
          <w:sz w:val="24"/>
          <w:szCs w:val="24"/>
        </w:rPr>
        <w:t xml:space="preserve"> </w:t>
      </w:r>
      <w:r w:rsidR="00155FB6">
        <w:rPr>
          <w:rFonts w:eastAsia="돋움" w:hint="eastAsia"/>
          <w:b/>
          <w:color w:val="000000" w:themeColor="text1"/>
          <w:sz w:val="24"/>
          <w:szCs w:val="24"/>
        </w:rPr>
        <w:t>기기</w:t>
      </w:r>
      <w:r w:rsidR="002B3FB1" w:rsidRPr="00E7076B">
        <w:rPr>
          <w:rFonts w:eastAsia="돋움" w:hint="eastAsia"/>
          <w:b/>
          <w:color w:val="000000" w:themeColor="text1"/>
          <w:sz w:val="24"/>
          <w:szCs w:val="24"/>
        </w:rPr>
        <w:t xml:space="preserve"> </w:t>
      </w:r>
      <w:r w:rsidR="002B3FB1" w:rsidRPr="00E7076B">
        <w:rPr>
          <w:rFonts w:eastAsia="돋움" w:hint="eastAsia"/>
          <w:b/>
          <w:color w:val="000000" w:themeColor="text1"/>
          <w:sz w:val="24"/>
          <w:szCs w:val="24"/>
        </w:rPr>
        <w:t>전자파</w:t>
      </w:r>
      <w:r w:rsidR="002B3FB1" w:rsidRPr="00E7076B">
        <w:rPr>
          <w:rFonts w:eastAsia="돋움" w:hint="eastAsia"/>
          <w:b/>
          <w:color w:val="000000" w:themeColor="text1"/>
          <w:sz w:val="24"/>
          <w:szCs w:val="24"/>
        </w:rPr>
        <w:t xml:space="preserve"> </w:t>
      </w:r>
      <w:r w:rsidR="002B3FB1" w:rsidRPr="00E7076B">
        <w:rPr>
          <w:rFonts w:eastAsia="돋움" w:hint="eastAsia"/>
          <w:b/>
          <w:color w:val="000000" w:themeColor="text1"/>
          <w:sz w:val="24"/>
          <w:szCs w:val="24"/>
        </w:rPr>
        <w:t>적합성</w:t>
      </w:r>
      <w:r w:rsidR="002B3FB1" w:rsidRPr="00E7076B">
        <w:rPr>
          <w:rFonts w:eastAsia="돋움" w:hint="eastAsia"/>
          <w:b/>
          <w:color w:val="000000" w:themeColor="text1"/>
          <w:sz w:val="24"/>
          <w:szCs w:val="24"/>
        </w:rPr>
        <w:t xml:space="preserve"> </w:t>
      </w:r>
      <w:r w:rsidR="002B3FB1" w:rsidRPr="00E7076B">
        <w:rPr>
          <w:rFonts w:eastAsia="돋움" w:hint="eastAsia"/>
          <w:b/>
          <w:color w:val="000000" w:themeColor="text1"/>
          <w:sz w:val="24"/>
          <w:szCs w:val="24"/>
        </w:rPr>
        <w:t>시험</w:t>
      </w:r>
      <w:r w:rsidR="002B3FB1" w:rsidRPr="00E7076B">
        <w:rPr>
          <w:rFonts w:eastAsia="돋움" w:hint="eastAsia"/>
          <w:b/>
          <w:color w:val="000000" w:themeColor="text1"/>
          <w:sz w:val="24"/>
          <w:szCs w:val="24"/>
        </w:rPr>
        <w:t xml:space="preserve"> </w:t>
      </w:r>
      <w:r w:rsidR="002B3FB1" w:rsidRPr="00E7076B">
        <w:rPr>
          <w:rFonts w:eastAsia="돋움" w:hint="eastAsia"/>
          <w:b/>
          <w:color w:val="000000" w:themeColor="text1"/>
          <w:sz w:val="24"/>
          <w:szCs w:val="24"/>
        </w:rPr>
        <w:t>방법</w:t>
      </w:r>
    </w:p>
    <w:p w:rsidR="00017C3A" w:rsidRPr="00951989" w:rsidRDefault="00CC1228" w:rsidP="00017C3A">
      <w:pPr>
        <w:pStyle w:val="KSDTf9"/>
        <w:wordWrap/>
        <w:rPr>
          <w:color w:val="000000" w:themeColor="text1"/>
          <w:sz w:val="24"/>
          <w:szCs w:val="24"/>
        </w:rPr>
      </w:pPr>
      <w:r w:rsidRPr="00951989">
        <w:rPr>
          <w:rFonts w:hint="eastAsia"/>
          <w:color w:val="000000" w:themeColor="text1"/>
          <w:sz w:val="24"/>
          <w:szCs w:val="24"/>
        </w:rPr>
        <w:t>개정</w:t>
      </w:r>
      <w:r w:rsidR="000E6835" w:rsidRPr="00951989">
        <w:rPr>
          <w:rFonts w:hint="eastAsia"/>
          <w:color w:val="000000" w:themeColor="text1"/>
          <w:sz w:val="24"/>
          <w:szCs w:val="24"/>
        </w:rPr>
        <w:t>내용</w:t>
      </w:r>
      <w:r w:rsidR="00480487" w:rsidRPr="00951989">
        <w:rPr>
          <w:rFonts w:hint="eastAsia"/>
          <w:color w:val="000000" w:themeColor="text1"/>
          <w:sz w:val="24"/>
          <w:szCs w:val="24"/>
        </w:rPr>
        <w:t xml:space="preserve"> </w:t>
      </w:r>
      <w:r w:rsidR="00017C3A" w:rsidRPr="00951989">
        <w:rPr>
          <w:rFonts w:hint="eastAsia"/>
          <w:color w:val="000000" w:themeColor="text1"/>
          <w:sz w:val="24"/>
          <w:szCs w:val="24"/>
        </w:rPr>
        <w:t>해설</w:t>
      </w:r>
    </w:p>
    <w:p w:rsidR="00017C3A" w:rsidRPr="00B17621" w:rsidRDefault="00017C3A" w:rsidP="00017C3A">
      <w:pPr>
        <w:pStyle w:val="KSDTf9"/>
        <w:wordWrap/>
        <w:rPr>
          <w:color w:val="000000" w:themeColor="text1"/>
        </w:rPr>
      </w:pPr>
    </w:p>
    <w:p w:rsidR="00017C3A" w:rsidRPr="00DF4DF6" w:rsidRDefault="00017C3A" w:rsidP="00017C3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이 해설은 본체 및 부속서에 규정/기재한 사항 및 이것에 관련된 사항을 설명하는 것으로 표준의 일부는 아니다</w:t>
      </w:r>
    </w:p>
    <w:p w:rsidR="00017C3A" w:rsidRPr="00DF4DF6" w:rsidRDefault="00017C3A" w:rsidP="00017C3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65A04" w:rsidRPr="00DF4DF6" w:rsidRDefault="00F65A04" w:rsidP="00F65A04">
      <w:pPr>
        <w:pStyle w:val="14"/>
        <w:numPr>
          <w:ilvl w:val="0"/>
          <w:numId w:val="18"/>
        </w:numPr>
        <w:tabs>
          <w:tab w:val="clear" w:pos="1844"/>
          <w:tab w:val="num" w:pos="0"/>
        </w:tabs>
        <w:spacing w:line="264" w:lineRule="auto"/>
        <w:ind w:left="0"/>
        <w:rPr>
          <w:color w:val="000000" w:themeColor="text1"/>
          <w:lang w:eastAsia="ko-KR"/>
        </w:rPr>
      </w:pPr>
      <w:bookmarkStart w:id="41" w:name="_Toc430592815"/>
      <w:r w:rsidRPr="00DF4DF6">
        <w:rPr>
          <w:rFonts w:hint="eastAsia"/>
          <w:color w:val="000000" w:themeColor="text1"/>
          <w:lang w:eastAsia="ko-KR"/>
        </w:rPr>
        <w:t>개정의</w:t>
      </w:r>
      <w:r w:rsidRPr="00DF4DF6">
        <w:rPr>
          <w:rFonts w:hint="eastAsia"/>
          <w:color w:val="000000" w:themeColor="text1"/>
          <w:lang w:eastAsia="ko-KR"/>
        </w:rPr>
        <w:t xml:space="preserve"> </w:t>
      </w:r>
      <w:r w:rsidRPr="00DF4DF6">
        <w:rPr>
          <w:rFonts w:hint="eastAsia"/>
          <w:color w:val="000000" w:themeColor="text1"/>
          <w:lang w:eastAsia="ko-KR"/>
        </w:rPr>
        <w:t>취지</w:t>
      </w:r>
      <w:bookmarkEnd w:id="41"/>
    </w:p>
    <w:p w:rsidR="00017C3A" w:rsidRPr="00DF4DF6" w:rsidRDefault="00017C3A" w:rsidP="00295729">
      <w:pPr>
        <w:widowControl/>
        <w:wordWrap/>
        <w:snapToGrid w:val="0"/>
        <w:spacing w:line="384" w:lineRule="auto"/>
        <w:rPr>
          <w:color w:val="000000" w:themeColor="text1"/>
        </w:rPr>
      </w:pPr>
    </w:p>
    <w:p w:rsidR="00832E84" w:rsidRPr="00DF4DF6" w:rsidRDefault="00480487" w:rsidP="00832E8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주파수를 집성 기술을 위해 다중</w:t>
      </w:r>
      <w:r w:rsidR="003F3309"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공중선을 사용하는 이동 통신용 무설 설비를 시험 할 수 있도록 하려는 것임</w:t>
      </w:r>
    </w:p>
    <w:p w:rsidR="00832E84" w:rsidRPr="00DF4DF6" w:rsidRDefault="00832E84" w:rsidP="00C315C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7B5BB8" w:rsidRPr="00DF4DF6" w:rsidRDefault="00480487" w:rsidP="007B5BB8">
      <w:pPr>
        <w:pStyle w:val="14"/>
        <w:rPr>
          <w:color w:val="000000" w:themeColor="text1"/>
          <w:lang w:eastAsia="ko-KR"/>
        </w:rPr>
      </w:pPr>
      <w:bookmarkStart w:id="42" w:name="_Toc430592816"/>
      <w:r w:rsidRPr="00DF4DF6">
        <w:rPr>
          <w:rFonts w:hint="eastAsia"/>
          <w:color w:val="000000" w:themeColor="text1"/>
          <w:lang w:eastAsia="ko-KR"/>
        </w:rPr>
        <w:t>주요</w:t>
      </w:r>
      <w:r w:rsidRPr="00DF4DF6">
        <w:rPr>
          <w:rFonts w:hint="eastAsia"/>
          <w:color w:val="000000" w:themeColor="text1"/>
          <w:lang w:eastAsia="ko-KR"/>
        </w:rPr>
        <w:t xml:space="preserve"> </w:t>
      </w:r>
      <w:r w:rsidRPr="00DF4DF6">
        <w:rPr>
          <w:rFonts w:hint="eastAsia"/>
          <w:color w:val="000000" w:themeColor="text1"/>
          <w:lang w:eastAsia="ko-KR"/>
        </w:rPr>
        <w:t>개정</w:t>
      </w:r>
      <w:r w:rsidRPr="00DF4DF6">
        <w:rPr>
          <w:rFonts w:hint="eastAsia"/>
          <w:color w:val="000000" w:themeColor="text1"/>
          <w:lang w:eastAsia="ko-KR"/>
        </w:rPr>
        <w:t xml:space="preserve"> </w:t>
      </w:r>
      <w:r w:rsidRPr="00DF4DF6">
        <w:rPr>
          <w:rFonts w:hint="eastAsia"/>
          <w:color w:val="000000" w:themeColor="text1"/>
          <w:lang w:eastAsia="ko-KR"/>
        </w:rPr>
        <w:t>내용</w:t>
      </w:r>
      <w:bookmarkEnd w:id="42"/>
    </w:p>
    <w:p w:rsidR="007B5BB8" w:rsidRPr="00DF4DF6" w:rsidRDefault="007B5BB8" w:rsidP="007B5BB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480487" w:rsidRPr="00DF4DF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성능시험 일반적 사항으로 신호혼합기 신설</w:t>
      </w:r>
    </w:p>
    <w:p w:rsidR="00480487" w:rsidRPr="00DF4DF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성능시험 일반적 사항으로 주파수 집성 다중 공중선 신설</w:t>
      </w:r>
    </w:p>
    <w:p w:rsidR="00480487" w:rsidRPr="00DF4DF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공중선전력, 스퓨리어스영역 불요발사 측정방법에서 주파수 집성 다중</w:t>
      </w:r>
      <w:r w:rsidR="003F3309"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 신호를 측정하는 경우 시험구성도 추가</w:t>
      </w:r>
    </w:p>
    <w:p w:rsidR="00480487" w:rsidRPr="00DF4DF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‘주파수측정장비’를 ‘스펙트럼분석기’로 수정</w:t>
      </w:r>
    </w:p>
    <w:p w:rsidR="00480487" w:rsidRPr="00DF4DF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공중선전력, 스퓨리어스영역 불요발사 측정방법에서 주파수 집성 다중</w:t>
      </w:r>
      <w:r w:rsidR="003F3309"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 신호를 측정하는 경우 측정방법 추가</w:t>
      </w:r>
    </w:p>
    <w:p w:rsidR="00480487" w:rsidRPr="00DF4DF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대역외영역 불요발사 측정방법의 시험절차에 이동국의 경우 측정방법 추가</w:t>
      </w:r>
    </w:p>
    <w:p w:rsidR="007B5BB8" w:rsidRPr="00DF4DF6" w:rsidRDefault="00480487" w:rsidP="004E02A7">
      <w:pPr>
        <w:pStyle w:val="af3"/>
        <w:widowControl/>
        <w:numPr>
          <w:ilvl w:val="0"/>
          <w:numId w:val="20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기타사항 추가</w:t>
      </w:r>
    </w:p>
    <w:p w:rsidR="00480487" w:rsidRPr="00DF4DF6" w:rsidRDefault="00480487" w:rsidP="00480487">
      <w:pPr>
        <w:widowControl/>
        <w:wordWrap/>
        <w:snapToGrid w:val="0"/>
        <w:spacing w:line="384" w:lineRule="auto"/>
        <w:ind w:firstLine="195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832E84" w:rsidRPr="00DF4DF6" w:rsidRDefault="00832E84" w:rsidP="00832E84">
      <w:pPr>
        <w:pStyle w:val="14"/>
        <w:rPr>
          <w:color w:val="000000" w:themeColor="text1"/>
        </w:rPr>
      </w:pPr>
      <w:bookmarkStart w:id="43" w:name="_Toc430592817"/>
      <w:r w:rsidRPr="00DF4DF6">
        <w:rPr>
          <w:rFonts w:hint="eastAsia"/>
          <w:color w:val="000000" w:themeColor="text1"/>
          <w:lang w:eastAsia="ko-KR"/>
        </w:rPr>
        <w:t>원안작성자</w:t>
      </w:r>
      <w:bookmarkEnd w:id="43"/>
    </w:p>
    <w:p w:rsidR="00832E84" w:rsidRPr="00DF4DF6" w:rsidRDefault="00832E84" w:rsidP="00C315C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832E84" w:rsidRPr="00B17621" w:rsidRDefault="00CB36E4" w:rsidP="00832E84">
      <w:pPr>
        <w:widowControl/>
        <w:wordWrap/>
        <w:adjustRightInd w:val="0"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김민석</w:t>
      </w:r>
      <w:r w:rsidR="00832E84"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, 석재호(</w:t>
      </w:r>
      <w:r w:rsidR="00DB7156"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이상 </w:t>
      </w:r>
      <w:r w:rsidR="00832E84"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국립전파연구원), </w:t>
      </w:r>
      <w:r w:rsidR="00DB7156"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조평동(한국전자통신연구원), </w:t>
      </w:r>
      <w:r w:rsidR="00832E84"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안준오(미래전파공학연구소</w:t>
      </w:r>
      <w:r w:rsidR="00DB7156" w:rsidRPr="00DF4DF6">
        <w:rPr>
          <w:rFonts w:ascii="한양신명조" w:eastAsia="한양신명조" w:hAnsi="한양신명조" w:cs="굴림" w:hint="eastAsia"/>
          <w:color w:val="000000" w:themeColor="text1"/>
          <w:lang w:val="en-US"/>
        </w:rPr>
        <w:t>)</w:t>
      </w:r>
    </w:p>
    <w:p w:rsidR="00277A06" w:rsidRPr="00B17621" w:rsidRDefault="00277A06" w:rsidP="00277A06">
      <w:pPr>
        <w:rPr>
          <w:color w:val="000000" w:themeColor="text1"/>
        </w:rPr>
      </w:pPr>
    </w:p>
    <w:p w:rsidR="00017C3A" w:rsidRDefault="00017C3A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4839B3" w:rsidRPr="00B17621" w:rsidRDefault="004839B3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416A36" w:rsidP="00DE0455">
      <w:pPr>
        <w:pStyle w:val="aa"/>
        <w:wordWrap/>
        <w:spacing w:before="170" w:afterLines="20" w:after="48"/>
        <w:jc w:val="center"/>
        <w:rPr>
          <w:color w:val="000000" w:themeColor="text1"/>
        </w:rPr>
      </w:pPr>
      <w:r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begin"/>
      </w:r>
      <w:r w:rsidR="00277A06"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="00277A06" w:rsidRPr="00B17621">
        <w:rPr>
          <w:rFonts w:ascii="Arial" w:eastAsia="돋움" w:hAnsi="Arial" w:cs="Arial" w:hint="eastAsia"/>
          <w:b/>
          <w:color w:val="000000" w:themeColor="text1"/>
          <w:sz w:val="26"/>
          <w:szCs w:val="26"/>
        </w:rPr>
        <w:instrText>DOCPROPERTY  KSMark  \* MERGEFORMAT</w:instrText>
      </w:r>
      <w:r w:rsidR="00277A06"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end"/>
      </w:r>
      <w:r w:rsidR="008C1C32">
        <w:fldChar w:fldCharType="begin"/>
      </w:r>
      <w:r w:rsidR="008C1C32">
        <w:instrText xml:space="preserve"> DOCPROPERTY  DocKnd  \* MERGEFORMAT </w:instrText>
      </w:r>
      <w:r w:rsidR="008C1C32">
        <w:fldChar w:fldCharType="separate"/>
      </w:r>
      <w:r w:rsidR="00277A06" w:rsidRPr="00B17621">
        <w:rPr>
          <w:rFonts w:ascii="Arial" w:hAnsi="Arial" w:cs="Arial"/>
          <w:b/>
          <w:color w:val="000000" w:themeColor="text1"/>
          <w:sz w:val="26"/>
          <w:szCs w:val="26"/>
        </w:rPr>
        <w:t>KS</w:t>
      </w:r>
      <w:r w:rsidR="008C1C32">
        <w:rPr>
          <w:rFonts w:ascii="Arial" w:hAnsi="Arial" w:cs="Arial"/>
          <w:b/>
          <w:color w:val="000000" w:themeColor="text1"/>
          <w:sz w:val="26"/>
          <w:szCs w:val="26"/>
        </w:rPr>
        <w:fldChar w:fldCharType="end"/>
      </w:r>
      <w:r w:rsidR="00653A94" w:rsidRPr="00B17621">
        <w:rPr>
          <w:rFonts w:ascii="Arial" w:hAnsi="Arial" w:cs="Arial" w:hint="eastAsia"/>
          <w:b/>
          <w:color w:val="000000" w:themeColor="text1"/>
          <w:sz w:val="26"/>
          <w:szCs w:val="26"/>
        </w:rPr>
        <w:t xml:space="preserve"> X 3</w:t>
      </w:r>
      <w:r w:rsidR="00520943">
        <w:rPr>
          <w:rFonts w:ascii="Arial" w:hAnsi="Arial" w:cs="Arial" w:hint="eastAsia"/>
          <w:b/>
          <w:color w:val="000000" w:themeColor="text1"/>
          <w:sz w:val="26"/>
          <w:szCs w:val="26"/>
        </w:rPr>
        <w:t>136</w:t>
      </w:r>
      <w:r w:rsidR="00733441" w:rsidRPr="00B17621">
        <w:rPr>
          <w:rFonts w:ascii="Arial" w:hAnsi="Arial" w:cs="Arial" w:hint="eastAsia"/>
          <w:b/>
          <w:color w:val="000000" w:themeColor="text1"/>
          <w:sz w:val="26"/>
          <w:szCs w:val="26"/>
        </w:rPr>
        <w:t xml:space="preserve"> </w:t>
      </w:r>
      <w:r w:rsidR="00277A06" w:rsidRPr="00B17621">
        <w:rPr>
          <w:rFonts w:hint="eastAsia"/>
          <w:color w:val="000000" w:themeColor="text1"/>
          <w:position w:val="2"/>
          <w:sz w:val="22"/>
          <w:szCs w:val="22"/>
        </w:rPr>
        <w:t>:</w:t>
      </w:r>
      <w:r w:rsidR="0031427D" w:rsidRPr="00B17621">
        <w:rPr>
          <w:rFonts w:hint="eastAsia"/>
          <w:color w:val="000000" w:themeColor="text1"/>
          <w:position w:val="2"/>
          <w:sz w:val="22"/>
          <w:szCs w:val="22"/>
        </w:rPr>
        <w:t xml:space="preserve"> </w: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IF </w:instrText>
      </w:r>
      <w:r w:rsidR="008C1C32">
        <w:fldChar w:fldCharType="begin"/>
      </w:r>
      <w:r w:rsidR="008C1C32">
        <w:instrText xml:space="preserve"> DOCPROPERTY "NCKnd" \* MERGEFORMAT </w:instrText>
      </w:r>
      <w:r w:rsidR="008C1C32">
        <w:fldChar w:fldCharType="separate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1</w:instrText>
      </w:r>
      <w:r w:rsidR="008C1C32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 = 1 </w:instrText>
      </w:r>
      <w:r w:rsidR="008C1C32">
        <w:fldChar w:fldCharType="begin"/>
      </w:r>
      <w:r w:rsidR="008C1C32">
        <w:instrText xml:space="preserve"> DOCPROPERTY "NewYear" \* MERGEFORMAT </w:instrText>
      </w:r>
      <w:r w:rsidR="008C1C32">
        <w:fldChar w:fldCharType="separate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2003</w:instrText>
      </w:r>
      <w:r w:rsidR="008C1C32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separate"/>
      </w:r>
      <w:r w:rsidR="00277A06" w:rsidRPr="00B17621">
        <w:rPr>
          <w:rFonts w:ascii="Arial" w:hAnsi="Arial" w:cs="Arial"/>
          <w:b/>
          <w:noProof/>
          <w:color w:val="000000" w:themeColor="text1"/>
          <w:position w:val="2"/>
          <w:sz w:val="22"/>
          <w:szCs w:val="22"/>
        </w:rPr>
        <w:t>20</w: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653A94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t>1</w:t>
      </w:r>
      <w:r w:rsidR="00CB1B6A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t>4</w: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IF </w:instrText>
      </w:r>
      <w:r w:rsidR="008C1C32">
        <w:fldChar w:fldCharType="begin"/>
      </w:r>
      <w:r w:rsidR="008C1C32">
        <w:instrText xml:space="preserve"> DOCPROPERTY "NCKnd" \* MERGEFORMAT </w:instrText>
      </w:r>
      <w:r w:rsidR="008C1C32">
        <w:fldChar w:fldCharType="separate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1</w:instrText>
      </w:r>
      <w:r w:rsidR="008C1C32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 = 2 </w:instrTex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>DOCPROPERTY "ChgYear" \* MERGEFORMAT</w:instrText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277A06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277A06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t xml:space="preserve"> </w:t>
      </w:r>
      <w:r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begin"/>
      </w:r>
      <w:r w:rsidR="00277A06"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277A06" w:rsidRPr="00B17621">
        <w:rPr>
          <w:rFonts w:ascii="Arial" w:eastAsia="돋움" w:hAnsi="Arial" w:hint="eastAsia"/>
          <w:b/>
          <w:color w:val="000000" w:themeColor="text1"/>
          <w:position w:val="2"/>
          <w:sz w:val="22"/>
          <w:szCs w:val="22"/>
        </w:rPr>
        <w:instrText>DOCPROPERTY  Amendment  \* MERGEFORMAT</w:instrText>
      </w:r>
      <w:r w:rsidR="00277A06"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277A06" w:rsidRPr="00B17621" w:rsidTr="00277A06">
        <w:trPr>
          <w:trHeight w:hRule="exact" w:val="3427"/>
          <w:jc w:val="center"/>
        </w:trPr>
        <w:tc>
          <w:tcPr>
            <w:tcW w:w="3435" w:type="dxa"/>
            <w:vAlign w:val="center"/>
          </w:tcPr>
          <w:p w:rsidR="00277A06" w:rsidRPr="00B17621" w:rsidRDefault="00277A06" w:rsidP="00DE0455">
            <w:pPr>
              <w:pStyle w:val="aa"/>
              <w:wordWrap/>
              <w:spacing w:beforeLines="30" w:before="72"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  <w:p w:rsidR="00277A06" w:rsidRPr="00B17621" w:rsidRDefault="00DF4DF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277A06"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SKSK</w:t>
            </w:r>
          </w:p>
          <w:p w:rsidR="00277A06" w:rsidRPr="00B17621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:rsidR="00277A06" w:rsidRPr="00B17621" w:rsidRDefault="00DF4DF6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277A06"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</w:t>
            </w:r>
          </w:p>
          <w:p w:rsidR="00277A06" w:rsidRPr="00B17621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KS</w:t>
            </w:r>
          </w:p>
          <w:p w:rsidR="00277A06" w:rsidRPr="00B17621" w:rsidRDefault="00DF4DF6" w:rsidP="00277A06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277A06" w:rsidRPr="00B17621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SK</w:t>
            </w:r>
          </w:p>
          <w:p w:rsidR="00277A06" w:rsidRPr="00B17621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:rsidR="00277A06" w:rsidRPr="00B17621" w:rsidRDefault="00DF4DF6" w:rsidP="00277A06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277A06"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SKSK</w:t>
            </w:r>
          </w:p>
          <w:p w:rsidR="00277A06" w:rsidRPr="00B17621" w:rsidRDefault="00277A06" w:rsidP="00277A06">
            <w:pPr>
              <w:pStyle w:val="aa"/>
              <w:wordWrap/>
              <w:spacing w:line="360" w:lineRule="exact"/>
              <w:ind w:leftChars="89" w:left="178"/>
              <w:rPr>
                <w:color w:val="000000" w:themeColor="text1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</w:tc>
      </w:tr>
    </w:tbl>
    <w:p w:rsidR="00277A06" w:rsidRPr="00B17621" w:rsidRDefault="00277A06" w:rsidP="00277A06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9"/>
      </w:tblGrid>
      <w:tr w:rsidR="00277A06" w:rsidRPr="00B17621" w:rsidTr="001F7DAB">
        <w:trPr>
          <w:trHeight w:val="363"/>
          <w:jc w:val="center"/>
        </w:trPr>
        <w:tc>
          <w:tcPr>
            <w:tcW w:w="5429" w:type="dxa"/>
          </w:tcPr>
          <w:p w:rsidR="00277A06" w:rsidRPr="00B17621" w:rsidRDefault="00416A36" w:rsidP="00DF4DF6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 w:rsidRPr="00B17621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fldChar w:fldCharType="begin"/>
            </w:r>
            <w:r w:rsidR="00653A94" w:rsidRPr="00B17621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instrText xml:space="preserve"> DOCPROPERTY "TitleEn" \* MERGEFORMAT </w:instrText>
            </w:r>
            <w:r w:rsidRPr="00B17621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fldChar w:fldCharType="separate"/>
            </w:r>
            <w:r w:rsidR="00CB1B6A"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>EMC Test Method</w:t>
            </w:r>
            <w:r w:rsidR="001F7DAB"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>s</w:t>
            </w:r>
            <w:r w:rsidRPr="00B17621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fldChar w:fldCharType="end"/>
            </w:r>
          </w:p>
        </w:tc>
      </w:tr>
      <w:tr w:rsidR="00DF4DF6" w:rsidRPr="00B17621" w:rsidTr="001F7DAB">
        <w:trPr>
          <w:trHeight w:val="363"/>
          <w:jc w:val="center"/>
        </w:trPr>
        <w:tc>
          <w:tcPr>
            <w:tcW w:w="5429" w:type="dxa"/>
          </w:tcPr>
          <w:p w:rsidR="00DF4DF6" w:rsidRPr="00B17621" w:rsidRDefault="00DF4DF6" w:rsidP="001F7DAB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>
              <w:rPr>
                <w:rFonts w:ascii="Arial" w:eastAsia="한컴돋움" w:hAnsi="Arial" w:cs="Arial" w:hint="eastAsia"/>
                <w:b/>
                <w:color w:val="000000" w:themeColor="text1"/>
                <w:w w:val="70"/>
                <w:sz w:val="40"/>
                <w:szCs w:val="40"/>
              </w:rPr>
              <w:t>for Amateur Radio Station Equipment</w:t>
            </w:r>
          </w:p>
        </w:tc>
      </w:tr>
      <w:tr w:rsidR="00277A06" w:rsidRPr="00B17621" w:rsidTr="001F7DAB">
        <w:trPr>
          <w:trHeight w:val="340"/>
          <w:jc w:val="center"/>
        </w:trPr>
        <w:tc>
          <w:tcPr>
            <w:tcW w:w="5429" w:type="dxa"/>
            <w:tcBorders>
              <w:bottom w:val="nil"/>
            </w:tcBorders>
            <w:vAlign w:val="center"/>
          </w:tcPr>
          <w:p w:rsidR="00277A06" w:rsidRPr="00B17621" w:rsidRDefault="00277A06" w:rsidP="00277A06">
            <w:pPr>
              <w:pStyle w:val="aa"/>
              <w:rPr>
                <w:color w:val="000000" w:themeColor="text1"/>
                <w:sz w:val="20"/>
              </w:rPr>
            </w:pPr>
          </w:p>
        </w:tc>
      </w:tr>
    </w:tbl>
    <w:p w:rsidR="00221F4C" w:rsidRPr="00520943" w:rsidRDefault="00221F4C" w:rsidP="00221F4C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 w:themeColor="text1"/>
        </w:rPr>
      </w:pPr>
    </w:p>
    <w:p w:rsidR="00221F4C" w:rsidRPr="00155FB6" w:rsidRDefault="00221F4C" w:rsidP="00221F4C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 w:themeColor="text1"/>
        </w:rPr>
      </w:pPr>
    </w:p>
    <w:p w:rsidR="00221F4C" w:rsidRPr="00B17621" w:rsidRDefault="00221F4C" w:rsidP="00221F4C">
      <w:pPr>
        <w:shd w:val="clear" w:color="auto" w:fill="FFFFFF"/>
        <w:spacing w:line="384" w:lineRule="auto"/>
        <w:jc w:val="center"/>
        <w:textAlignment w:val="baseline"/>
        <w:rPr>
          <w:rFonts w:ascii="바탕" w:eastAsia="굴림" w:hAnsi="굴림" w:cs="굴림"/>
          <w:color w:val="000000" w:themeColor="text1"/>
          <w:lang w:val="en-US"/>
        </w:rPr>
      </w:pPr>
    </w:p>
    <w:p w:rsidR="00277A06" w:rsidRPr="00B17621" w:rsidRDefault="00277A06" w:rsidP="00221F4C">
      <w:pPr>
        <w:jc w:val="center"/>
        <w:rPr>
          <w:color w:val="000000" w:themeColor="text1"/>
        </w:rPr>
      </w:pPr>
    </w:p>
    <w:sectPr w:rsidR="00277A06" w:rsidRPr="00B17621" w:rsidSect="00277A06">
      <w:headerReference w:type="default" r:id="rId19"/>
      <w:footerReference w:type="default" r:id="rId20"/>
      <w:headerReference w:type="first" r:id="rId21"/>
      <w:pgSz w:w="11906" w:h="16838" w:code="9"/>
      <w:pgMar w:top="1616" w:right="1276" w:bottom="1616" w:left="1276" w:header="1049" w:footer="1049" w:gutter="0"/>
      <w:cols w:space="720"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32" w:rsidRDefault="008C1C32" w:rsidP="00277A06">
      <w:pPr>
        <w:spacing w:line="240" w:lineRule="auto"/>
      </w:pPr>
      <w:r>
        <w:separator/>
      </w:r>
    </w:p>
  </w:endnote>
  <w:endnote w:type="continuationSeparator" w:id="0">
    <w:p w:rsidR="008C1C32" w:rsidRDefault="008C1C32" w:rsidP="00277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한컴돋움">
    <w:altName w:val="새굴림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산세리프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iral">
    <w:altName w:val="Times New Roman"/>
    <w:panose1 w:val="00000000000000000000"/>
    <w:charset w:val="00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Pr="003828F4" w:rsidRDefault="0098519D" w:rsidP="00277A06">
    <w:pPr>
      <w:pStyle w:val="ad"/>
      <w:tabs>
        <w:tab w:val="left" w:pos="4669"/>
      </w:tabs>
      <w:rPr>
        <w:b/>
        <w:sz w:val="22"/>
        <w:szCs w:val="22"/>
      </w:rPr>
    </w:pPr>
    <w:r w:rsidRPr="003828F4">
      <w:rPr>
        <w:rStyle w:val="ae"/>
        <w:b/>
        <w:sz w:val="22"/>
        <w:szCs w:val="22"/>
      </w:rPr>
      <w:fldChar w:fldCharType="begin"/>
    </w:r>
    <w:r w:rsidRPr="003828F4">
      <w:rPr>
        <w:rStyle w:val="ae"/>
        <w:b/>
        <w:sz w:val="22"/>
        <w:szCs w:val="22"/>
      </w:rPr>
      <w:instrText xml:space="preserve"> PAGE </w:instrText>
    </w:r>
    <w:r w:rsidRPr="003828F4">
      <w:rPr>
        <w:rStyle w:val="ae"/>
        <w:b/>
        <w:sz w:val="22"/>
        <w:szCs w:val="22"/>
      </w:rPr>
      <w:fldChar w:fldCharType="separate"/>
    </w:r>
    <w:r>
      <w:rPr>
        <w:rStyle w:val="ae"/>
        <w:b/>
        <w:noProof/>
        <w:sz w:val="22"/>
        <w:szCs w:val="22"/>
      </w:rPr>
      <w:t>2</w:t>
    </w:r>
    <w:r w:rsidRPr="003828F4">
      <w:rPr>
        <w:rStyle w:val="ae"/>
        <w:b/>
        <w:sz w:val="22"/>
        <w:szCs w:val="22"/>
      </w:rPr>
      <w:fldChar w:fldCharType="end"/>
    </w:r>
  </w:p>
  <w:p w:rsidR="0098519D" w:rsidRDefault="0098519D" w:rsidP="00277A0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Pr="000447B3" w:rsidRDefault="0098519D" w:rsidP="00277A06">
    <w:pPr>
      <w:pStyle w:val="ad"/>
      <w:jc w:val="right"/>
      <w:rPr>
        <w:rFonts w:cs="Arial"/>
        <w:b/>
        <w:sz w:val="22"/>
        <w:szCs w:val="22"/>
      </w:rPr>
    </w:pPr>
    <w:r w:rsidRPr="002F6688">
      <w:rPr>
        <w:rStyle w:val="ae"/>
        <w:rFonts w:cs="Arial"/>
        <w:b/>
        <w:sz w:val="22"/>
        <w:szCs w:val="22"/>
      </w:rPr>
      <w:fldChar w:fldCharType="begin"/>
    </w:r>
    <w:r w:rsidRPr="002F6688">
      <w:rPr>
        <w:rStyle w:val="ae"/>
        <w:rFonts w:cs="Arial"/>
        <w:b/>
        <w:sz w:val="22"/>
        <w:szCs w:val="22"/>
      </w:rPr>
      <w:instrText xml:space="preserve"> PAGE </w:instrText>
    </w:r>
    <w:r w:rsidRPr="002F6688">
      <w:rPr>
        <w:rStyle w:val="ae"/>
        <w:rFonts w:cs="Arial"/>
        <w:b/>
        <w:sz w:val="22"/>
        <w:szCs w:val="22"/>
      </w:rPr>
      <w:fldChar w:fldCharType="separate"/>
    </w:r>
    <w:r w:rsidR="00DF4DF6">
      <w:rPr>
        <w:rStyle w:val="ae"/>
        <w:rFonts w:cs="Arial"/>
        <w:b/>
        <w:noProof/>
        <w:sz w:val="22"/>
        <w:szCs w:val="22"/>
      </w:rPr>
      <w:t>2</w:t>
    </w:r>
    <w:r w:rsidRPr="002F6688">
      <w:rPr>
        <w:rStyle w:val="ae"/>
        <w:rFonts w:cs="Arial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Default="0098519D" w:rsidP="00277A06">
    <w:pPr>
      <w:pStyle w:val="ad"/>
      <w:jc w:val="center"/>
    </w:pPr>
    <w:r>
      <w:rPr>
        <w:rStyle w:val="ae"/>
        <w:rFonts w:ascii="Arial Black" w:hAnsi="Arial Black" w:cs="Arial" w:hint="eastAsia"/>
        <w:sz w:val="22"/>
      </w:rPr>
      <w:t xml:space="preserve">- </w:t>
    </w:r>
    <w:r>
      <w:rPr>
        <w:rStyle w:val="ae"/>
        <w:rFonts w:ascii="Arial Black" w:hAnsi="Arial Black" w:cs="Arial"/>
        <w:sz w:val="22"/>
      </w:rPr>
      <w:fldChar w:fldCharType="begin"/>
    </w:r>
    <w:r>
      <w:rPr>
        <w:rStyle w:val="ae"/>
        <w:rFonts w:ascii="Arial Black" w:hAnsi="Arial Black" w:cs="Arial"/>
        <w:sz w:val="22"/>
      </w:rPr>
      <w:instrText xml:space="preserve"> PAGE </w:instrText>
    </w:r>
    <w:r>
      <w:rPr>
        <w:rStyle w:val="ae"/>
        <w:rFonts w:ascii="Arial Black" w:hAnsi="Arial Black" w:cs="Arial"/>
        <w:sz w:val="22"/>
      </w:rPr>
      <w:fldChar w:fldCharType="separate"/>
    </w:r>
    <w:r>
      <w:rPr>
        <w:rStyle w:val="ae"/>
        <w:rFonts w:ascii="Arial Black" w:hAnsi="Arial Black" w:cs="Arial"/>
        <w:noProof/>
        <w:sz w:val="22"/>
      </w:rPr>
      <w:t>1</w:t>
    </w:r>
    <w:r>
      <w:rPr>
        <w:rStyle w:val="ae"/>
        <w:rFonts w:ascii="Arial Black" w:hAnsi="Arial Black" w:cs="Arial"/>
        <w:sz w:val="22"/>
      </w:rPr>
      <w:fldChar w:fldCharType="end"/>
    </w:r>
    <w:r>
      <w:rPr>
        <w:rStyle w:val="ae"/>
        <w:rFonts w:ascii="Arial Black" w:hAnsi="Arial Black" w:cs="Arial" w:hint="eastAsia"/>
        <w:sz w:val="22"/>
      </w:rPr>
      <w:t xml:space="preserve"> -</w:t>
    </w:r>
  </w:p>
  <w:p w:rsidR="0098519D" w:rsidRDefault="0098519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Pr="002621E6" w:rsidRDefault="0098519D" w:rsidP="00277A06">
    <w:pPr>
      <w:pStyle w:val="ad"/>
      <w:jc w:val="righ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32" w:rsidRDefault="008C1C32" w:rsidP="00277A06">
      <w:pPr>
        <w:spacing w:line="240" w:lineRule="auto"/>
      </w:pPr>
      <w:r>
        <w:separator/>
      </w:r>
    </w:p>
  </w:footnote>
  <w:footnote w:type="continuationSeparator" w:id="0">
    <w:p w:rsidR="008C1C32" w:rsidRDefault="008C1C32" w:rsidP="00277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Default="0098519D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Default="0098519D" w:rsidP="00277A06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Default="0098519D">
    <w:pPr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Pr="00007BBB" w:rsidRDefault="008C1C32" w:rsidP="00277A06">
    <w:pPr>
      <w:pStyle w:val="ac"/>
      <w:rPr>
        <w:b/>
        <w:bCs/>
        <w:sz w:val="18"/>
      </w:rPr>
    </w:pPr>
    <w:r>
      <w:fldChar w:fldCharType="begin"/>
    </w:r>
    <w:r>
      <w:instrText xml:space="preserve"> DOCPROPERTY "DocSymPart"  \* MERGEFORMAT </w:instrText>
    </w:r>
    <w:r>
      <w:fldChar w:fldCharType="separate"/>
    </w:r>
    <w:r w:rsidR="0098519D" w:rsidRPr="006A0C1D">
      <w:rPr>
        <w:rFonts w:cs="Arial"/>
        <w:b/>
        <w:bCs/>
        <w:sz w:val="18"/>
      </w:rPr>
      <w:t>C</w:t>
    </w:r>
    <w:r>
      <w:rPr>
        <w:rFonts w:cs="Arial"/>
        <w:b/>
        <w:bCs/>
        <w:sz w:val="18"/>
      </w:rPr>
      <w:fldChar w:fldCharType="end"/>
    </w:r>
    <w:r w:rsidR="0098519D" w:rsidRPr="004457B8">
      <w:rPr>
        <w:rFonts w:cs="Arial"/>
        <w:b/>
        <w:bCs/>
        <w:sz w:val="18"/>
      </w:rPr>
      <w:t xml:space="preserve"> </w:t>
    </w:r>
    <w:r>
      <w:fldChar w:fldCharType="begin"/>
    </w:r>
    <w:r>
      <w:instrText xml:space="preserve"> DOCPROPERTY "DocNoPart"  \* MERGEFORMAT </w:instrText>
    </w:r>
    <w:r>
      <w:fldChar w:fldCharType="separate"/>
    </w:r>
    <w:r w:rsidR="0098519D" w:rsidRPr="006A0C1D">
      <w:rPr>
        <w:rFonts w:cs="Arial"/>
        <w:b/>
        <w:bCs/>
        <w:sz w:val="18"/>
      </w:rPr>
      <w:t>IEC</w:t>
    </w:r>
    <w:r w:rsidR="0098519D">
      <w:t xml:space="preserve"> 61000-2-9 Ed. 1.0</w:t>
    </w:r>
    <w:r>
      <w:fldChar w:fldCharType="end"/>
    </w:r>
    <w:r w:rsidR="0098519D" w:rsidRPr="00007BBB">
      <w:rPr>
        <w:rFonts w:hint="eastAsia"/>
        <w:b/>
        <w:bCs/>
        <w:sz w:val="18"/>
      </w:rPr>
      <w:t xml:space="preserve"> </w:t>
    </w:r>
    <w:r w:rsidR="0098519D" w:rsidRPr="00007BBB">
      <w:rPr>
        <w:rFonts w:hint="eastAsia"/>
        <w:sz w:val="18"/>
      </w:rPr>
      <w:t xml:space="preserve">: </w:t>
    </w:r>
    <w:r w:rsidR="0098519D" w:rsidRPr="00007BBB">
      <w:rPr>
        <w:sz w:val="18"/>
      </w:rPr>
      <w:fldChar w:fldCharType="begin"/>
    </w:r>
    <w:r w:rsidR="0098519D" w:rsidRPr="00007BBB">
      <w:rPr>
        <w:sz w:val="18"/>
      </w:rPr>
      <w:instrText xml:space="preserve"> </w:instrText>
    </w:r>
    <w:r w:rsidR="0098519D" w:rsidRPr="00007BBB">
      <w:rPr>
        <w:rFonts w:hint="eastAsia"/>
        <w:sz w:val="18"/>
      </w:rPr>
      <w:instrText xml:space="preserve">IF </w:instrText>
    </w:r>
    <w:r>
      <w:fldChar w:fldCharType="begin"/>
    </w:r>
    <w:r>
      <w:instrText xml:space="preserve"> DOCPROPERTY "NCKnd"  \* MERGEFORMAT </w:instrText>
    </w:r>
    <w:r>
      <w:fldChar w:fldCharType="separate"/>
    </w:r>
    <w:r w:rsidR="0098519D" w:rsidRPr="006A0C1D">
      <w:rPr>
        <w:sz w:val="18"/>
      </w:rPr>
      <w:instrText>1</w:instrText>
    </w:r>
    <w:r>
      <w:rPr>
        <w:sz w:val="18"/>
      </w:rPr>
      <w:fldChar w:fldCharType="end"/>
    </w:r>
    <w:r w:rsidR="0098519D" w:rsidRPr="00007BBB">
      <w:rPr>
        <w:sz w:val="18"/>
      </w:rPr>
      <w:instrText xml:space="preserve"> </w:instrText>
    </w:r>
    <w:r w:rsidR="0098519D" w:rsidRPr="00007BBB">
      <w:rPr>
        <w:rFonts w:hint="eastAsia"/>
        <w:sz w:val="18"/>
      </w:rPr>
      <w:instrText xml:space="preserve">= 1 </w:instrText>
    </w:r>
    <w:r>
      <w:fldChar w:fldCharType="begin"/>
    </w:r>
    <w:r>
      <w:instrText xml:space="preserve"> DOCPROPERTY "NewYear"  \* MERGEFORMAT </w:instrText>
    </w:r>
    <w:r>
      <w:fldChar w:fldCharType="separate"/>
    </w:r>
    <w:r w:rsidR="0098519D" w:rsidRPr="006A0C1D">
      <w:rPr>
        <w:sz w:val="18"/>
      </w:rPr>
      <w:instrText>2003</w:instrText>
    </w:r>
    <w:r>
      <w:rPr>
        <w:sz w:val="18"/>
      </w:rPr>
      <w:fldChar w:fldCharType="end"/>
    </w:r>
    <w:r w:rsidR="0098519D" w:rsidRPr="00007BBB">
      <w:rPr>
        <w:sz w:val="18"/>
      </w:rPr>
      <w:fldChar w:fldCharType="separate"/>
    </w:r>
    <w:r w:rsidR="0098519D" w:rsidRPr="006A0C1D">
      <w:rPr>
        <w:noProof/>
        <w:sz w:val="18"/>
      </w:rPr>
      <w:t>2003</w:t>
    </w:r>
    <w:r w:rsidR="0098519D" w:rsidRPr="00007BBB">
      <w:rPr>
        <w:sz w:val="18"/>
      </w:rPr>
      <w:fldChar w:fldCharType="end"/>
    </w:r>
    <w:r w:rsidR="0098519D" w:rsidRPr="00007BBB">
      <w:rPr>
        <w:sz w:val="18"/>
      </w:rPr>
      <w:fldChar w:fldCharType="begin"/>
    </w:r>
    <w:r w:rsidR="0098519D" w:rsidRPr="00007BBB">
      <w:rPr>
        <w:sz w:val="18"/>
      </w:rPr>
      <w:instrText xml:space="preserve"> </w:instrText>
    </w:r>
    <w:r w:rsidR="0098519D" w:rsidRPr="00007BBB">
      <w:rPr>
        <w:rFonts w:hint="eastAsia"/>
        <w:sz w:val="18"/>
      </w:rPr>
      <w:instrText xml:space="preserve">IF </w:instrText>
    </w:r>
    <w:r>
      <w:fldChar w:fldCharType="begin"/>
    </w:r>
    <w:r>
      <w:instrText xml:space="preserve"> DOCPROPERTY "NCKnd"  \* MERGEFORMAT </w:instrText>
    </w:r>
    <w:r>
      <w:fldChar w:fldCharType="separate"/>
    </w:r>
    <w:r w:rsidR="0098519D" w:rsidRPr="006A0C1D">
      <w:rPr>
        <w:sz w:val="18"/>
      </w:rPr>
      <w:instrText>1</w:instrText>
    </w:r>
    <w:r>
      <w:rPr>
        <w:sz w:val="18"/>
      </w:rPr>
      <w:fldChar w:fldCharType="end"/>
    </w:r>
    <w:r w:rsidR="0098519D" w:rsidRPr="00007BBB">
      <w:rPr>
        <w:sz w:val="18"/>
      </w:rPr>
      <w:instrText xml:space="preserve"> </w:instrText>
    </w:r>
    <w:r w:rsidR="0098519D" w:rsidRPr="00007BBB">
      <w:rPr>
        <w:rFonts w:hint="eastAsia"/>
        <w:sz w:val="18"/>
      </w:rPr>
      <w:instrText xml:space="preserve">= 2 </w:instrText>
    </w:r>
    <w:r>
      <w:fldChar w:fldCharType="begin"/>
    </w:r>
    <w:r>
      <w:instrText xml:space="preserve"> DOCPROPERTY "ChgYear"  \* MERGEFORMAT </w:instrText>
    </w:r>
    <w:r>
      <w:fldChar w:fldCharType="separate"/>
    </w:r>
    <w:r w:rsidR="0098519D">
      <w:rPr>
        <w:sz w:val="18"/>
      </w:rPr>
      <w:instrText>2004</w:instrText>
    </w:r>
    <w:r>
      <w:rPr>
        <w:sz w:val="18"/>
      </w:rPr>
      <w:fldChar w:fldCharType="end"/>
    </w:r>
    <w:r w:rsidR="0098519D" w:rsidRPr="00007BBB">
      <w:rPr>
        <w:sz w:val="18"/>
      </w:rPr>
      <w:fldChar w:fldCharType="end"/>
    </w:r>
  </w:p>
  <w:p w:rsidR="0098519D" w:rsidRDefault="0098519D" w:rsidP="00277A0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Pr="003D40CA" w:rsidRDefault="0098519D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 w:hint="eastAsia"/>
        <w:sz w:val="22"/>
        <w:szCs w:val="22"/>
      </w:rPr>
      <w:t>KS X 3136 : 2014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="008C1C32">
      <w:fldChar w:fldCharType="begin"/>
    </w:r>
    <w:r w:rsidR="008C1C32">
      <w:instrText xml:space="preserve"> DOCPROPERTY "NCKnd" \* MERGEFORMAT </w:instrText>
    </w:r>
    <w:r w:rsidR="008C1C32">
      <w:fldChar w:fldCharType="separate"/>
    </w:r>
    <w:r w:rsidRPr="006A0C1D">
      <w:rPr>
        <w:rFonts w:cs="Arial"/>
        <w:color w:val="000000"/>
        <w:sz w:val="22"/>
        <w:szCs w:val="22"/>
      </w:rPr>
      <w:instrText>1</w:instrText>
    </w:r>
    <w:r w:rsidR="008C1C32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Pr="00935C97" w:rsidRDefault="008C1C32" w:rsidP="00277A06">
    <w:pPr>
      <w:pStyle w:val="ac"/>
      <w:tabs>
        <w:tab w:val="clear" w:pos="4252"/>
        <w:tab w:val="clear" w:pos="8504"/>
      </w:tabs>
      <w:adjustRightInd w:val="0"/>
      <w:rPr>
        <w:rFonts w:eastAsia="돋움"/>
        <w:bCs/>
        <w:sz w:val="22"/>
        <w:szCs w:val="22"/>
      </w:rPr>
    </w:pPr>
    <w:r>
      <w:fldChar w:fldCharType="begin"/>
    </w:r>
    <w:r>
      <w:instrText xml:space="preserve"> DOCPROPERTY "DocKnd"  \* MERGEFORMAT </w:instrText>
    </w:r>
    <w:r>
      <w:fldChar w:fldCharType="separate"/>
    </w:r>
    <w:r w:rsidR="0098519D" w:rsidRPr="006A0C1D">
      <w:rPr>
        <w:rFonts w:eastAsia="돋움"/>
        <w:sz w:val="22"/>
      </w:rPr>
      <w:t>KS</w:t>
    </w:r>
    <w:r>
      <w:rPr>
        <w:rFonts w:eastAsia="돋움"/>
        <w:sz w:val="22"/>
      </w:rPr>
      <w:fldChar w:fldCharType="end"/>
    </w:r>
    <w:r w:rsidR="0098519D" w:rsidRPr="00935C97">
      <w:rPr>
        <w:rFonts w:eastAsia="돋움"/>
        <w:sz w:val="22"/>
      </w:rPr>
      <w:t xml:space="preserve"> </w:t>
    </w:r>
    <w:r>
      <w:fldChar w:fldCharType="begin"/>
    </w:r>
    <w:r>
      <w:instrText xml:space="preserve"> DOCPROPERTY "DocSymPart"  \* MERGEFORMAT </w:instrText>
    </w:r>
    <w:r>
      <w:fldChar w:fldCharType="separate"/>
    </w:r>
    <w:r w:rsidR="0098519D" w:rsidRPr="006A0C1D">
      <w:rPr>
        <w:rFonts w:eastAsia="돋움"/>
        <w:sz w:val="22"/>
      </w:rPr>
      <w:t>C</w:t>
    </w:r>
    <w:r>
      <w:rPr>
        <w:rFonts w:eastAsia="돋움"/>
        <w:sz w:val="22"/>
      </w:rPr>
      <w:fldChar w:fldCharType="end"/>
    </w:r>
    <w:r w:rsidR="0098519D" w:rsidRPr="00935C97">
      <w:rPr>
        <w:rFonts w:eastAsia="돋움" w:hint="eastAsia"/>
        <w:sz w:val="22"/>
      </w:rPr>
      <w:t xml:space="preserve"> </w:t>
    </w:r>
    <w:r>
      <w:fldChar w:fldCharType="begin"/>
    </w:r>
    <w:r>
      <w:instrText xml:space="preserve"> DOCPROPERTY "DocNoPart"  \* MERGEFORMAT </w:instrText>
    </w:r>
    <w:r>
      <w:fldChar w:fldCharType="separate"/>
    </w:r>
    <w:r w:rsidR="0098519D" w:rsidRPr="006A0C1D">
      <w:rPr>
        <w:rFonts w:eastAsia="돋움"/>
        <w:sz w:val="22"/>
      </w:rPr>
      <w:t>IEC</w:t>
    </w:r>
    <w:r w:rsidR="0098519D">
      <w:t xml:space="preserve"> 61000-2-9 Ed. 1.0</w:t>
    </w:r>
    <w:r>
      <w:fldChar w:fldCharType="end"/>
    </w:r>
    <w:r w:rsidR="0098519D">
      <w:rPr>
        <w:rFonts w:ascii="돋움" w:eastAsia="돋움" w:hAnsi="돋움" w:hint="eastAsia"/>
        <w:sz w:val="22"/>
      </w:rPr>
      <w:t>：</w:t>
    </w:r>
    <w:r w:rsidR="0098519D" w:rsidRPr="00291E8D">
      <w:rPr>
        <w:rFonts w:cs="Arial"/>
        <w:color w:val="000000"/>
        <w:sz w:val="22"/>
        <w:szCs w:val="22"/>
      </w:rPr>
      <w:fldChar w:fldCharType="begin"/>
    </w:r>
    <w:r w:rsidR="0098519D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98519D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98519D" w:rsidRPr="00291E8D">
      <w:rPr>
        <w:rFonts w:cs="Arial"/>
        <w:color w:val="000000"/>
        <w:sz w:val="22"/>
        <w:szCs w:val="22"/>
      </w:rPr>
      <w:instrText xml:space="preserve"> = 1 </w:instrText>
    </w:r>
    <w:r>
      <w:fldChar w:fldCharType="begin"/>
    </w:r>
    <w:r>
      <w:instrText xml:space="preserve"> DOCPROPERTY "NewYear" \* MERGEFORMAT </w:instrText>
    </w:r>
    <w:r>
      <w:fldChar w:fldCharType="separate"/>
    </w:r>
    <w:r w:rsidR="0098519D" w:rsidRPr="006A0C1D">
      <w:rPr>
        <w:rFonts w:cs="Arial"/>
        <w:color w:val="000000"/>
        <w:sz w:val="22"/>
        <w:szCs w:val="22"/>
      </w:rPr>
      <w:instrText>2003</w:instrText>
    </w:r>
    <w:r>
      <w:rPr>
        <w:rFonts w:cs="Arial"/>
        <w:color w:val="000000"/>
        <w:sz w:val="22"/>
        <w:szCs w:val="22"/>
      </w:rPr>
      <w:fldChar w:fldCharType="end"/>
    </w:r>
    <w:r w:rsidR="0098519D" w:rsidRPr="00291E8D">
      <w:rPr>
        <w:rFonts w:cs="Arial"/>
        <w:color w:val="000000"/>
        <w:sz w:val="22"/>
        <w:szCs w:val="22"/>
      </w:rPr>
      <w:instrText xml:space="preserve"> </w:instrText>
    </w:r>
    <w:r w:rsidR="0098519D" w:rsidRPr="00291E8D">
      <w:rPr>
        <w:rFonts w:cs="Arial"/>
        <w:color w:val="000000"/>
        <w:sz w:val="22"/>
        <w:szCs w:val="22"/>
      </w:rPr>
      <w:fldChar w:fldCharType="separate"/>
    </w:r>
    <w:r w:rsidR="0098519D" w:rsidRPr="006A0C1D">
      <w:rPr>
        <w:rFonts w:cs="Arial"/>
        <w:noProof/>
        <w:color w:val="000000"/>
        <w:sz w:val="22"/>
        <w:szCs w:val="22"/>
      </w:rPr>
      <w:t>2003</w:t>
    </w:r>
    <w:r w:rsidR="0098519D" w:rsidRPr="00291E8D">
      <w:rPr>
        <w:rFonts w:cs="Arial"/>
        <w:color w:val="000000"/>
        <w:sz w:val="22"/>
        <w:szCs w:val="22"/>
      </w:rPr>
      <w:fldChar w:fldCharType="end"/>
    </w:r>
    <w:r w:rsidR="0098519D" w:rsidRPr="00291E8D">
      <w:rPr>
        <w:rFonts w:cs="Arial"/>
        <w:color w:val="000000"/>
        <w:sz w:val="22"/>
        <w:szCs w:val="22"/>
      </w:rPr>
      <w:fldChar w:fldCharType="begin"/>
    </w:r>
    <w:r w:rsidR="0098519D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98519D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98519D" w:rsidRPr="00291E8D">
      <w:rPr>
        <w:rFonts w:cs="Arial"/>
        <w:color w:val="000000"/>
        <w:sz w:val="22"/>
        <w:szCs w:val="22"/>
      </w:rPr>
      <w:instrText xml:space="preserve"> = 2 </w:instrText>
    </w:r>
    <w:r w:rsidR="0098519D" w:rsidRPr="00291E8D">
      <w:rPr>
        <w:rFonts w:cs="Arial"/>
        <w:color w:val="000000"/>
        <w:sz w:val="22"/>
        <w:szCs w:val="22"/>
      </w:rPr>
      <w:fldChar w:fldCharType="begin"/>
    </w:r>
    <w:r w:rsidR="0098519D"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="0098519D" w:rsidRPr="00291E8D">
      <w:rPr>
        <w:rFonts w:cs="Arial"/>
        <w:color w:val="000000"/>
        <w:sz w:val="22"/>
        <w:szCs w:val="22"/>
      </w:rPr>
      <w:fldChar w:fldCharType="end"/>
    </w:r>
    <w:r w:rsidR="0098519D" w:rsidRPr="00291E8D">
      <w:rPr>
        <w:rFonts w:cs="Arial"/>
        <w:color w:val="000000"/>
        <w:sz w:val="22"/>
        <w:szCs w:val="22"/>
      </w:rPr>
      <w:instrText xml:space="preserve"> </w:instrText>
    </w:r>
    <w:r w:rsidR="0098519D" w:rsidRPr="00291E8D">
      <w:rPr>
        <w:rFonts w:cs="Arial"/>
        <w:color w:val="000000"/>
        <w:sz w:val="22"/>
        <w:szCs w:val="22"/>
      </w:rPr>
      <w:fldChar w:fldCharType="end"/>
    </w:r>
    <w:r w:rsidR="0098519D">
      <w:fldChar w:fldCharType="begin"/>
    </w:r>
    <w:r w:rsidR="0098519D">
      <w:instrText xml:space="preserve"> DOCPROPERTY  Amendment  \* MERGEFORMAT </w:instrText>
    </w:r>
    <w:r w:rsidR="0098519D">
      <w:rPr>
        <w:rFonts w:eastAsia="돋움" w:cs="Arial"/>
        <w:color w:val="000000"/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Pr="00A10975" w:rsidRDefault="0098519D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 w:hint="eastAsia"/>
        <w:sz w:val="22"/>
        <w:szCs w:val="22"/>
      </w:rPr>
      <w:t>KS X 3136 : 2014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="008C1C32">
      <w:fldChar w:fldCharType="begin"/>
    </w:r>
    <w:r w:rsidR="008C1C32">
      <w:instrText xml:space="preserve"> DOCPROPERTY "NCKnd" \* MERGEFORMAT </w:instrText>
    </w:r>
    <w:r w:rsidR="008C1C32">
      <w:fldChar w:fldCharType="separate"/>
    </w:r>
    <w:r w:rsidRPr="006A0C1D">
      <w:rPr>
        <w:rFonts w:cs="Arial"/>
        <w:color w:val="000000"/>
        <w:sz w:val="22"/>
        <w:szCs w:val="22"/>
      </w:rPr>
      <w:instrText>1</w:instrText>
    </w:r>
    <w:r w:rsidR="008C1C32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cs="Arial" w:hint="eastAsia"/>
        <w:color w:val="000000"/>
        <w:sz w:val="22"/>
        <w:szCs w:val="22"/>
      </w:rPr>
      <w:t xml:space="preserve"> </w:t>
    </w:r>
    <w:r>
      <w:fldChar w:fldCharType="begin"/>
    </w:r>
    <w:r>
      <w:instrText xml:space="preserve"> DOCPROPERTY  Amendment  \* MERGEFORMAT </w:instrText>
    </w:r>
    <w:r>
      <w:rPr>
        <w:rFonts w:eastAsia="돋움" w:cs="Arial"/>
        <w:color w:val="000000"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9D" w:rsidRPr="00D16D82" w:rsidRDefault="008C1C32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fldChar w:fldCharType="begin"/>
    </w:r>
    <w:r>
      <w:instrText xml:space="preserve"> DOCPROPERTY "DocKnd"  \* MERGEFORMAT </w:instrText>
    </w:r>
    <w:r>
      <w:fldChar w:fldCharType="separate"/>
    </w:r>
    <w:r w:rsidR="0098519D" w:rsidRPr="006A0C1D"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="0098519D" w:rsidRPr="00291E8D">
      <w:rPr>
        <w:rFonts w:cs="Arial"/>
        <w:sz w:val="22"/>
        <w:szCs w:val="22"/>
      </w:rPr>
      <w:t xml:space="preserve"> </w:t>
    </w:r>
    <w:r>
      <w:fldChar w:fldCharType="begin"/>
    </w:r>
    <w:r>
      <w:instrText xml:space="preserve"> DOCPROPERTY "DocSymPart"  \* MERGEFORMAT </w:instrText>
    </w:r>
    <w:r>
      <w:fldChar w:fldCharType="separate"/>
    </w:r>
    <w:r w:rsidR="0098519D" w:rsidRPr="006A0C1D">
      <w:rPr>
        <w:rFonts w:cs="Arial"/>
        <w:sz w:val="22"/>
        <w:szCs w:val="22"/>
      </w:rPr>
      <w:t>C</w:t>
    </w:r>
    <w:r>
      <w:rPr>
        <w:rFonts w:cs="Arial"/>
        <w:sz w:val="22"/>
        <w:szCs w:val="22"/>
      </w:rPr>
      <w:fldChar w:fldCharType="end"/>
    </w:r>
    <w:r w:rsidR="0098519D" w:rsidRPr="00291E8D">
      <w:rPr>
        <w:rFonts w:cs="Arial"/>
        <w:sz w:val="22"/>
        <w:szCs w:val="22"/>
      </w:rPr>
      <w:t xml:space="preserve"> </w:t>
    </w:r>
    <w:r>
      <w:fldChar w:fldCharType="begin"/>
    </w:r>
    <w:r>
      <w:instrText xml:space="preserve"> DOCPROPERTY  DocNoPart1  \* MERGEFORMAT </w:instrText>
    </w:r>
    <w:r>
      <w:fldChar w:fldCharType="separate"/>
    </w:r>
    <w:r w:rsidR="0098519D" w:rsidRPr="006A0C1D">
      <w:rPr>
        <w:rFonts w:cs="Arial"/>
        <w:color w:val="000000"/>
        <w:sz w:val="22"/>
        <w:szCs w:val="22"/>
      </w:rPr>
      <w:t>IEC61000-2-9</w:t>
    </w:r>
    <w:r>
      <w:rPr>
        <w:rFonts w:cs="Arial"/>
        <w:color w:val="000000"/>
        <w:sz w:val="22"/>
        <w:szCs w:val="22"/>
      </w:rPr>
      <w:fldChar w:fldCharType="end"/>
    </w:r>
    <w:r w:rsidR="0098519D">
      <w:rPr>
        <w:rFonts w:ascii="바탕" w:hAnsi="바탕" w:cs="Arial" w:hint="eastAsia"/>
        <w:color w:val="000000"/>
        <w:sz w:val="22"/>
        <w:szCs w:val="22"/>
      </w:rPr>
      <w:t>：</w:t>
    </w:r>
    <w:r w:rsidR="0098519D" w:rsidRPr="00291E8D">
      <w:rPr>
        <w:rFonts w:cs="Arial"/>
        <w:color w:val="000000"/>
        <w:sz w:val="22"/>
        <w:szCs w:val="22"/>
      </w:rPr>
      <w:fldChar w:fldCharType="begin"/>
    </w:r>
    <w:r w:rsidR="0098519D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98519D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98519D" w:rsidRPr="00291E8D">
      <w:rPr>
        <w:rFonts w:cs="Arial"/>
        <w:color w:val="000000"/>
        <w:sz w:val="22"/>
        <w:szCs w:val="22"/>
      </w:rPr>
      <w:instrText xml:space="preserve"> = 1 </w:instrText>
    </w:r>
    <w:r>
      <w:fldChar w:fldCharType="begin"/>
    </w:r>
    <w:r>
      <w:instrText xml:space="preserve"> DOCPROPERTY "NewYear" \* MERGEFORMAT </w:instrText>
    </w:r>
    <w:r>
      <w:fldChar w:fldCharType="separate"/>
    </w:r>
    <w:r w:rsidR="0098519D" w:rsidRPr="006A0C1D">
      <w:rPr>
        <w:rFonts w:cs="Arial"/>
        <w:color w:val="000000"/>
        <w:sz w:val="22"/>
        <w:szCs w:val="22"/>
      </w:rPr>
      <w:instrText>2003</w:instrText>
    </w:r>
    <w:r>
      <w:rPr>
        <w:rFonts w:cs="Arial"/>
        <w:color w:val="000000"/>
        <w:sz w:val="22"/>
        <w:szCs w:val="22"/>
      </w:rPr>
      <w:fldChar w:fldCharType="end"/>
    </w:r>
    <w:r w:rsidR="0098519D" w:rsidRPr="00291E8D">
      <w:rPr>
        <w:rFonts w:cs="Arial"/>
        <w:color w:val="000000"/>
        <w:sz w:val="22"/>
        <w:szCs w:val="22"/>
      </w:rPr>
      <w:instrText xml:space="preserve"> </w:instrText>
    </w:r>
    <w:r w:rsidR="0098519D" w:rsidRPr="00291E8D">
      <w:rPr>
        <w:rFonts w:cs="Arial"/>
        <w:color w:val="000000"/>
        <w:sz w:val="22"/>
        <w:szCs w:val="22"/>
      </w:rPr>
      <w:fldChar w:fldCharType="separate"/>
    </w:r>
    <w:r w:rsidR="0098519D" w:rsidRPr="006A0C1D">
      <w:rPr>
        <w:rFonts w:cs="Arial"/>
        <w:noProof/>
        <w:color w:val="000000"/>
        <w:sz w:val="22"/>
        <w:szCs w:val="22"/>
      </w:rPr>
      <w:t>2003</w:t>
    </w:r>
    <w:r w:rsidR="0098519D" w:rsidRPr="00291E8D">
      <w:rPr>
        <w:rFonts w:cs="Arial"/>
        <w:color w:val="000000"/>
        <w:sz w:val="22"/>
        <w:szCs w:val="22"/>
      </w:rPr>
      <w:fldChar w:fldCharType="end"/>
    </w:r>
    <w:r w:rsidR="0098519D" w:rsidRPr="00291E8D">
      <w:rPr>
        <w:rFonts w:cs="Arial"/>
        <w:color w:val="000000"/>
        <w:sz w:val="22"/>
        <w:szCs w:val="22"/>
      </w:rPr>
      <w:fldChar w:fldCharType="begin"/>
    </w:r>
    <w:r w:rsidR="0098519D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98519D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98519D" w:rsidRPr="00291E8D">
      <w:rPr>
        <w:rFonts w:cs="Arial"/>
        <w:color w:val="000000"/>
        <w:sz w:val="22"/>
        <w:szCs w:val="22"/>
      </w:rPr>
      <w:instrText xml:space="preserve"> = 2 </w:instrText>
    </w:r>
    <w:r w:rsidR="0098519D" w:rsidRPr="00291E8D">
      <w:rPr>
        <w:rFonts w:cs="Arial"/>
        <w:color w:val="000000"/>
        <w:sz w:val="22"/>
        <w:szCs w:val="22"/>
      </w:rPr>
      <w:fldChar w:fldCharType="begin"/>
    </w:r>
    <w:r w:rsidR="0098519D"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="0098519D" w:rsidRPr="00291E8D">
      <w:rPr>
        <w:rFonts w:cs="Arial"/>
        <w:color w:val="000000"/>
        <w:sz w:val="22"/>
        <w:szCs w:val="22"/>
      </w:rPr>
      <w:fldChar w:fldCharType="end"/>
    </w:r>
    <w:r w:rsidR="0098519D" w:rsidRPr="00291E8D">
      <w:rPr>
        <w:rFonts w:cs="Arial"/>
        <w:color w:val="000000"/>
        <w:sz w:val="22"/>
        <w:szCs w:val="22"/>
      </w:rPr>
      <w:instrText xml:space="preserve"> </w:instrText>
    </w:r>
    <w:r w:rsidR="0098519D" w:rsidRPr="00291E8D">
      <w:rPr>
        <w:rFonts w:cs="Arial"/>
        <w:color w:val="000000"/>
        <w:sz w:val="22"/>
        <w:szCs w:val="22"/>
      </w:rPr>
      <w:fldChar w:fldCharType="end"/>
    </w:r>
    <w:r w:rsidR="0098519D">
      <w:fldChar w:fldCharType="begin"/>
    </w:r>
    <w:r w:rsidR="0098519D">
      <w:instrText xml:space="preserve"> DOCPROPERTY  Amendment  \* MERGEFORMAT </w:instrText>
    </w:r>
    <w:r w:rsidR="0098519D">
      <w:rPr>
        <w:rFonts w:eastAsia="돋움" w:cs="Arial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>
    <w:nsid w:val="055A7294"/>
    <w:multiLevelType w:val="multilevel"/>
    <w:tmpl w:val="130E847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5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4760CE3"/>
    <w:multiLevelType w:val="multilevel"/>
    <w:tmpl w:val="4E1A964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3">
    <w:nsid w:val="278009AB"/>
    <w:multiLevelType w:val="multilevel"/>
    <w:tmpl w:val="568CCE12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pStyle w:val="5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4">
    <w:nsid w:val="2C8108C7"/>
    <w:multiLevelType w:val="hybridMultilevel"/>
    <w:tmpl w:val="D110C874"/>
    <w:lvl w:ilvl="0" w:tplc="CA5EF8F0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FB15374"/>
    <w:multiLevelType w:val="multilevel"/>
    <w:tmpl w:val="91D8B19C"/>
    <w:lvl w:ilvl="0">
      <w:start w:val="1"/>
      <w:numFmt w:val="decimal"/>
      <w:pStyle w:val="13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C7EB8"/>
    <w:multiLevelType w:val="multilevel"/>
    <w:tmpl w:val="86748066"/>
    <w:name w:val="ClaueListNum"/>
    <w:lvl w:ilvl="0">
      <w:start w:val="1"/>
      <w:numFmt w:val="decimal"/>
      <w:pStyle w:val="14"/>
      <w:lvlText w:val="%1 "/>
      <w:lvlJc w:val="left"/>
      <w:pPr>
        <w:tabs>
          <w:tab w:val="num" w:pos="1844"/>
        </w:tabs>
        <w:ind w:left="1844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lang w:val="en-US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0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7">
    <w:nsid w:val="35D27BC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8">
    <w:nsid w:val="39B21CAF"/>
    <w:multiLevelType w:val="hybridMultilevel"/>
    <w:tmpl w:val="C99CFA86"/>
    <w:lvl w:ilvl="0" w:tplc="B42464A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CF66C6A"/>
    <w:multiLevelType w:val="multilevel"/>
    <w:tmpl w:val="0409001D"/>
    <w:name w:val="Dash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0">
    <w:nsid w:val="3E2541BF"/>
    <w:multiLevelType w:val="multilevel"/>
    <w:tmpl w:val="0409001D"/>
    <w:name w:val="ClaueList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1">
    <w:nsid w:val="40D74B1F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2">
    <w:nsid w:val="430F4F09"/>
    <w:multiLevelType w:val="multilevel"/>
    <w:tmpl w:val="0D4C7C76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3">
    <w:nsid w:val="44FD6F7C"/>
    <w:multiLevelType w:val="multilevel"/>
    <w:tmpl w:val="E8C2097A"/>
    <w:name w:val="DashListNum"/>
    <w:lvl w:ilvl="0">
      <w:start w:val="1"/>
      <w:numFmt w:val="bullet"/>
      <w:lvlText w:val="―"/>
      <w:lvlJc w:val="left"/>
      <w:pPr>
        <w:tabs>
          <w:tab w:val="num" w:pos="284"/>
        </w:tabs>
        <w:ind w:left="400" w:hanging="400"/>
      </w:pPr>
      <w:rPr>
        <w:rFonts w:ascii="Arial" w:hAnsi="Arial" w:hint="default"/>
      </w:rPr>
    </w:lvl>
    <w:lvl w:ilvl="1">
      <w:start w:val="1"/>
      <w:numFmt w:val="bullet"/>
      <w:lvlText w:val="―"/>
      <w:lvlJc w:val="left"/>
      <w:pPr>
        <w:tabs>
          <w:tab w:val="num" w:pos="425"/>
        </w:tabs>
        <w:ind w:left="800" w:hanging="400"/>
      </w:pPr>
      <w:rPr>
        <w:rFonts w:ascii="Arial" w:hAnsi="Arial"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50434F82"/>
    <w:multiLevelType w:val="multilevel"/>
    <w:tmpl w:val="7C8226DE"/>
    <w:lvl w:ilvl="0">
      <w:start w:val="1"/>
      <w:numFmt w:val="decimal"/>
      <w:pStyle w:val="15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2166816"/>
    <w:multiLevelType w:val="multilevel"/>
    <w:tmpl w:val="0409001D"/>
    <w:name w:val="ClaueList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6">
    <w:nsid w:val="560137D0"/>
    <w:multiLevelType w:val="multilevel"/>
    <w:tmpl w:val="0409001D"/>
    <w:name w:val="ClaueListNum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>
    <w:nsid w:val="596C5592"/>
    <w:multiLevelType w:val="multilevel"/>
    <w:tmpl w:val="2F7E7694"/>
    <w:lvl w:ilvl="0">
      <w:start w:val="1"/>
      <w:numFmt w:val="decimal"/>
      <w:pStyle w:val="16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5FD7948"/>
    <w:multiLevelType w:val="multilevel"/>
    <w:tmpl w:val="0409001D"/>
    <w:name w:val="Claue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9">
    <w:nsid w:val="6758598D"/>
    <w:multiLevelType w:val="multilevel"/>
    <w:tmpl w:val="0409001D"/>
    <w:name w:val="ClaueListNum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0">
    <w:nsid w:val="69B33FAA"/>
    <w:multiLevelType w:val="multilevel"/>
    <w:tmpl w:val="467694C8"/>
    <w:name w:val="BulletListNum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32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1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22"/>
  </w:num>
  <w:num w:numId="12">
    <w:abstractNumId w:val="13"/>
  </w:num>
  <w:num w:numId="13">
    <w:abstractNumId w:val="32"/>
  </w:num>
  <w:num w:numId="14">
    <w:abstractNumId w:val="27"/>
  </w:num>
  <w:num w:numId="15">
    <w:abstractNumId w:val="11"/>
  </w:num>
  <w:num w:numId="16">
    <w:abstractNumId w:val="5"/>
  </w:num>
  <w:num w:numId="17">
    <w:abstractNumId w:val="24"/>
  </w:num>
  <w:num w:numId="18">
    <w:abstractNumId w:val="16"/>
    <w:lvlOverride w:ilvl="0">
      <w:startOverride w:val="1"/>
    </w:lvlOverride>
  </w:num>
  <w:num w:numId="19">
    <w:abstractNumId w:val="14"/>
  </w:num>
  <w:num w:numId="20">
    <w:abstractNumId w:val="18"/>
  </w:num>
  <w:num w:numId="21">
    <w:abstractNumId w:val="15"/>
  </w:num>
  <w:num w:numId="22">
    <w:abstractNumId w:val="16"/>
  </w:num>
  <w:num w:numId="23">
    <w:abstractNumId w:val="16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ko-KR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A06"/>
    <w:rsid w:val="00000F64"/>
    <w:rsid w:val="00000FE7"/>
    <w:rsid w:val="00006F3F"/>
    <w:rsid w:val="00010AC1"/>
    <w:rsid w:val="00011661"/>
    <w:rsid w:val="000147C6"/>
    <w:rsid w:val="00014BB8"/>
    <w:rsid w:val="000176C9"/>
    <w:rsid w:val="00017C3A"/>
    <w:rsid w:val="0002270B"/>
    <w:rsid w:val="0002462C"/>
    <w:rsid w:val="000265CA"/>
    <w:rsid w:val="000315DE"/>
    <w:rsid w:val="00031A1B"/>
    <w:rsid w:val="000331F6"/>
    <w:rsid w:val="000349F2"/>
    <w:rsid w:val="00035AF3"/>
    <w:rsid w:val="00036067"/>
    <w:rsid w:val="000367E1"/>
    <w:rsid w:val="000403EE"/>
    <w:rsid w:val="000415CB"/>
    <w:rsid w:val="00041940"/>
    <w:rsid w:val="0004722C"/>
    <w:rsid w:val="0005404D"/>
    <w:rsid w:val="000557A5"/>
    <w:rsid w:val="00057746"/>
    <w:rsid w:val="000637EF"/>
    <w:rsid w:val="000670AF"/>
    <w:rsid w:val="00070B0F"/>
    <w:rsid w:val="00071168"/>
    <w:rsid w:val="00076892"/>
    <w:rsid w:val="000771F5"/>
    <w:rsid w:val="00081C15"/>
    <w:rsid w:val="0008342C"/>
    <w:rsid w:val="000908E8"/>
    <w:rsid w:val="00096F89"/>
    <w:rsid w:val="000A0B76"/>
    <w:rsid w:val="000A31FC"/>
    <w:rsid w:val="000A4279"/>
    <w:rsid w:val="000A63D1"/>
    <w:rsid w:val="000A666B"/>
    <w:rsid w:val="000B4070"/>
    <w:rsid w:val="000B794A"/>
    <w:rsid w:val="000B7CB2"/>
    <w:rsid w:val="000C1D86"/>
    <w:rsid w:val="000C439C"/>
    <w:rsid w:val="000C443D"/>
    <w:rsid w:val="000C6A3C"/>
    <w:rsid w:val="000D0D42"/>
    <w:rsid w:val="000D40BF"/>
    <w:rsid w:val="000D4183"/>
    <w:rsid w:val="000D440F"/>
    <w:rsid w:val="000E14C8"/>
    <w:rsid w:val="000E3195"/>
    <w:rsid w:val="000E6835"/>
    <w:rsid w:val="000E7264"/>
    <w:rsid w:val="0010132D"/>
    <w:rsid w:val="001106A3"/>
    <w:rsid w:val="0011168F"/>
    <w:rsid w:val="0011209F"/>
    <w:rsid w:val="001148B9"/>
    <w:rsid w:val="00115459"/>
    <w:rsid w:val="00116BEA"/>
    <w:rsid w:val="00121503"/>
    <w:rsid w:val="001220C7"/>
    <w:rsid w:val="00125FCB"/>
    <w:rsid w:val="00131584"/>
    <w:rsid w:val="00132B55"/>
    <w:rsid w:val="00134759"/>
    <w:rsid w:val="00141109"/>
    <w:rsid w:val="0014151A"/>
    <w:rsid w:val="001447D5"/>
    <w:rsid w:val="00145049"/>
    <w:rsid w:val="00155BD5"/>
    <w:rsid w:val="00155FB6"/>
    <w:rsid w:val="0016033E"/>
    <w:rsid w:val="0016700A"/>
    <w:rsid w:val="00167770"/>
    <w:rsid w:val="00171A90"/>
    <w:rsid w:val="00174BBA"/>
    <w:rsid w:val="00175673"/>
    <w:rsid w:val="001820D8"/>
    <w:rsid w:val="001829E5"/>
    <w:rsid w:val="001878B2"/>
    <w:rsid w:val="00187AEC"/>
    <w:rsid w:val="001901C7"/>
    <w:rsid w:val="00190BD4"/>
    <w:rsid w:val="001933DB"/>
    <w:rsid w:val="00193FEF"/>
    <w:rsid w:val="00194809"/>
    <w:rsid w:val="001A0E8A"/>
    <w:rsid w:val="001A3828"/>
    <w:rsid w:val="001B1DF0"/>
    <w:rsid w:val="001B683C"/>
    <w:rsid w:val="001B6AE7"/>
    <w:rsid w:val="001C0D2E"/>
    <w:rsid w:val="001C3B71"/>
    <w:rsid w:val="001C5D35"/>
    <w:rsid w:val="001D0200"/>
    <w:rsid w:val="001D0DD9"/>
    <w:rsid w:val="001D1270"/>
    <w:rsid w:val="001D4C55"/>
    <w:rsid w:val="001D59AB"/>
    <w:rsid w:val="001D64F2"/>
    <w:rsid w:val="001E14A7"/>
    <w:rsid w:val="001E5C46"/>
    <w:rsid w:val="001F01D3"/>
    <w:rsid w:val="001F10F7"/>
    <w:rsid w:val="001F5B67"/>
    <w:rsid w:val="001F665F"/>
    <w:rsid w:val="001F745E"/>
    <w:rsid w:val="001F7DAB"/>
    <w:rsid w:val="00200917"/>
    <w:rsid w:val="00203EE2"/>
    <w:rsid w:val="0020734D"/>
    <w:rsid w:val="0020746B"/>
    <w:rsid w:val="002101A5"/>
    <w:rsid w:val="00211728"/>
    <w:rsid w:val="00215EAD"/>
    <w:rsid w:val="00217BD0"/>
    <w:rsid w:val="00221F4C"/>
    <w:rsid w:val="00233F8C"/>
    <w:rsid w:val="002366EB"/>
    <w:rsid w:val="00244645"/>
    <w:rsid w:val="00245057"/>
    <w:rsid w:val="0024692A"/>
    <w:rsid w:val="00250E93"/>
    <w:rsid w:val="00253AD5"/>
    <w:rsid w:val="00256F72"/>
    <w:rsid w:val="00267033"/>
    <w:rsid w:val="00270F5E"/>
    <w:rsid w:val="00275283"/>
    <w:rsid w:val="00277A06"/>
    <w:rsid w:val="002855AE"/>
    <w:rsid w:val="002938C9"/>
    <w:rsid w:val="00294014"/>
    <w:rsid w:val="00295729"/>
    <w:rsid w:val="00296CBE"/>
    <w:rsid w:val="00297E8A"/>
    <w:rsid w:val="00297EC6"/>
    <w:rsid w:val="00297EC8"/>
    <w:rsid w:val="002A1506"/>
    <w:rsid w:val="002A7850"/>
    <w:rsid w:val="002B144B"/>
    <w:rsid w:val="002B19BD"/>
    <w:rsid w:val="002B32A7"/>
    <w:rsid w:val="002B3FB1"/>
    <w:rsid w:val="002B58A2"/>
    <w:rsid w:val="002B64C3"/>
    <w:rsid w:val="002C18A2"/>
    <w:rsid w:val="002C54C1"/>
    <w:rsid w:val="002C7624"/>
    <w:rsid w:val="002D7D3B"/>
    <w:rsid w:val="002E237E"/>
    <w:rsid w:val="002E2993"/>
    <w:rsid w:val="002E2E90"/>
    <w:rsid w:val="002E37FB"/>
    <w:rsid w:val="002E73CC"/>
    <w:rsid w:val="002F00B2"/>
    <w:rsid w:val="002F1C97"/>
    <w:rsid w:val="002F26A4"/>
    <w:rsid w:val="002F4FDA"/>
    <w:rsid w:val="002F5B77"/>
    <w:rsid w:val="002F6A81"/>
    <w:rsid w:val="003004D5"/>
    <w:rsid w:val="00301963"/>
    <w:rsid w:val="003034A6"/>
    <w:rsid w:val="00310677"/>
    <w:rsid w:val="003128ED"/>
    <w:rsid w:val="0031427D"/>
    <w:rsid w:val="0031494E"/>
    <w:rsid w:val="00315B55"/>
    <w:rsid w:val="00315F31"/>
    <w:rsid w:val="00317BB8"/>
    <w:rsid w:val="00321083"/>
    <w:rsid w:val="00322EFC"/>
    <w:rsid w:val="00324373"/>
    <w:rsid w:val="00325489"/>
    <w:rsid w:val="00326A44"/>
    <w:rsid w:val="00327796"/>
    <w:rsid w:val="003314CA"/>
    <w:rsid w:val="00332BA1"/>
    <w:rsid w:val="0033394E"/>
    <w:rsid w:val="00336BA6"/>
    <w:rsid w:val="00336D99"/>
    <w:rsid w:val="0034368E"/>
    <w:rsid w:val="00347E1C"/>
    <w:rsid w:val="003516DD"/>
    <w:rsid w:val="0035382A"/>
    <w:rsid w:val="00355997"/>
    <w:rsid w:val="003564CD"/>
    <w:rsid w:val="00357B11"/>
    <w:rsid w:val="003610C6"/>
    <w:rsid w:val="00362A8A"/>
    <w:rsid w:val="0037325F"/>
    <w:rsid w:val="003738D0"/>
    <w:rsid w:val="00373EC3"/>
    <w:rsid w:val="00376242"/>
    <w:rsid w:val="00376CCC"/>
    <w:rsid w:val="00376F2C"/>
    <w:rsid w:val="00380783"/>
    <w:rsid w:val="00381748"/>
    <w:rsid w:val="00381BFB"/>
    <w:rsid w:val="003821C8"/>
    <w:rsid w:val="00382D21"/>
    <w:rsid w:val="00383B27"/>
    <w:rsid w:val="003A0A5C"/>
    <w:rsid w:val="003A1194"/>
    <w:rsid w:val="003A4A28"/>
    <w:rsid w:val="003A5C60"/>
    <w:rsid w:val="003A663D"/>
    <w:rsid w:val="003A668E"/>
    <w:rsid w:val="003B04C6"/>
    <w:rsid w:val="003B1893"/>
    <w:rsid w:val="003B2509"/>
    <w:rsid w:val="003B56B9"/>
    <w:rsid w:val="003B56FA"/>
    <w:rsid w:val="003B5AD8"/>
    <w:rsid w:val="003C4ACB"/>
    <w:rsid w:val="003C6BEF"/>
    <w:rsid w:val="003D0B26"/>
    <w:rsid w:val="003D0DA5"/>
    <w:rsid w:val="003D18FC"/>
    <w:rsid w:val="003D278B"/>
    <w:rsid w:val="003D3011"/>
    <w:rsid w:val="003D3912"/>
    <w:rsid w:val="003D7D83"/>
    <w:rsid w:val="003E0EBC"/>
    <w:rsid w:val="003E0F73"/>
    <w:rsid w:val="003E3702"/>
    <w:rsid w:val="003E3FFC"/>
    <w:rsid w:val="003E443E"/>
    <w:rsid w:val="003E53FE"/>
    <w:rsid w:val="003E5EA5"/>
    <w:rsid w:val="003F3309"/>
    <w:rsid w:val="003F4951"/>
    <w:rsid w:val="00400AA1"/>
    <w:rsid w:val="00400C69"/>
    <w:rsid w:val="004042FA"/>
    <w:rsid w:val="00405766"/>
    <w:rsid w:val="0040644A"/>
    <w:rsid w:val="004074C1"/>
    <w:rsid w:val="004130D1"/>
    <w:rsid w:val="004138B4"/>
    <w:rsid w:val="00414EE3"/>
    <w:rsid w:val="00415546"/>
    <w:rsid w:val="00416509"/>
    <w:rsid w:val="00416A36"/>
    <w:rsid w:val="0041771B"/>
    <w:rsid w:val="00420C52"/>
    <w:rsid w:val="00420CC3"/>
    <w:rsid w:val="00420E20"/>
    <w:rsid w:val="00421870"/>
    <w:rsid w:val="0042396C"/>
    <w:rsid w:val="00433D0A"/>
    <w:rsid w:val="004340D9"/>
    <w:rsid w:val="00434757"/>
    <w:rsid w:val="00442978"/>
    <w:rsid w:val="00442B4E"/>
    <w:rsid w:val="00451137"/>
    <w:rsid w:val="00455B7D"/>
    <w:rsid w:val="004563B6"/>
    <w:rsid w:val="004609E2"/>
    <w:rsid w:val="004624A1"/>
    <w:rsid w:val="00463310"/>
    <w:rsid w:val="00463AEF"/>
    <w:rsid w:val="004643CA"/>
    <w:rsid w:val="00467734"/>
    <w:rsid w:val="00470CC7"/>
    <w:rsid w:val="00471E95"/>
    <w:rsid w:val="00472E2F"/>
    <w:rsid w:val="0048011B"/>
    <w:rsid w:val="00480487"/>
    <w:rsid w:val="00480BE5"/>
    <w:rsid w:val="00482B4F"/>
    <w:rsid w:val="004839B3"/>
    <w:rsid w:val="0048409D"/>
    <w:rsid w:val="0048714F"/>
    <w:rsid w:val="00487B0A"/>
    <w:rsid w:val="00495472"/>
    <w:rsid w:val="004A0133"/>
    <w:rsid w:val="004A06D1"/>
    <w:rsid w:val="004A079B"/>
    <w:rsid w:val="004B24AD"/>
    <w:rsid w:val="004B3608"/>
    <w:rsid w:val="004B45CA"/>
    <w:rsid w:val="004B6C0B"/>
    <w:rsid w:val="004B7F3D"/>
    <w:rsid w:val="004C21AE"/>
    <w:rsid w:val="004C2BB7"/>
    <w:rsid w:val="004C686C"/>
    <w:rsid w:val="004E02A7"/>
    <w:rsid w:val="004E16C6"/>
    <w:rsid w:val="004E50B5"/>
    <w:rsid w:val="004E7A8A"/>
    <w:rsid w:val="004F2823"/>
    <w:rsid w:val="004F37BC"/>
    <w:rsid w:val="004F4676"/>
    <w:rsid w:val="004F6DAA"/>
    <w:rsid w:val="00510244"/>
    <w:rsid w:val="00510DF4"/>
    <w:rsid w:val="00514F4C"/>
    <w:rsid w:val="0051730F"/>
    <w:rsid w:val="0051780E"/>
    <w:rsid w:val="00517F77"/>
    <w:rsid w:val="00520943"/>
    <w:rsid w:val="00520E9A"/>
    <w:rsid w:val="005214B4"/>
    <w:rsid w:val="005221BE"/>
    <w:rsid w:val="00522538"/>
    <w:rsid w:val="00522872"/>
    <w:rsid w:val="00523D2B"/>
    <w:rsid w:val="005242E6"/>
    <w:rsid w:val="00525543"/>
    <w:rsid w:val="00526363"/>
    <w:rsid w:val="005337C0"/>
    <w:rsid w:val="00535C39"/>
    <w:rsid w:val="00536E61"/>
    <w:rsid w:val="00536FEC"/>
    <w:rsid w:val="00537266"/>
    <w:rsid w:val="00537E43"/>
    <w:rsid w:val="00540727"/>
    <w:rsid w:val="00540EA3"/>
    <w:rsid w:val="00542DB0"/>
    <w:rsid w:val="005504EB"/>
    <w:rsid w:val="00551B7A"/>
    <w:rsid w:val="00552C4E"/>
    <w:rsid w:val="005540F8"/>
    <w:rsid w:val="0055761B"/>
    <w:rsid w:val="0056005A"/>
    <w:rsid w:val="00560FA9"/>
    <w:rsid w:val="00566937"/>
    <w:rsid w:val="00567297"/>
    <w:rsid w:val="00571231"/>
    <w:rsid w:val="005812A4"/>
    <w:rsid w:val="00581DDC"/>
    <w:rsid w:val="00582DAA"/>
    <w:rsid w:val="0058580D"/>
    <w:rsid w:val="00586AC6"/>
    <w:rsid w:val="00592D82"/>
    <w:rsid w:val="005939C6"/>
    <w:rsid w:val="00596C04"/>
    <w:rsid w:val="005A0309"/>
    <w:rsid w:val="005A7C23"/>
    <w:rsid w:val="005C4DB9"/>
    <w:rsid w:val="005C7390"/>
    <w:rsid w:val="005D1321"/>
    <w:rsid w:val="005D49A7"/>
    <w:rsid w:val="005D5E49"/>
    <w:rsid w:val="005D6DF8"/>
    <w:rsid w:val="005E1F1B"/>
    <w:rsid w:val="005E47FB"/>
    <w:rsid w:val="005F1404"/>
    <w:rsid w:val="005F3998"/>
    <w:rsid w:val="005F39E5"/>
    <w:rsid w:val="005F44D7"/>
    <w:rsid w:val="005F4677"/>
    <w:rsid w:val="005F55B6"/>
    <w:rsid w:val="00601AA7"/>
    <w:rsid w:val="00605250"/>
    <w:rsid w:val="00613171"/>
    <w:rsid w:val="00617E29"/>
    <w:rsid w:val="00620853"/>
    <w:rsid w:val="0062233B"/>
    <w:rsid w:val="00624738"/>
    <w:rsid w:val="00625EC2"/>
    <w:rsid w:val="00631F7C"/>
    <w:rsid w:val="006334BF"/>
    <w:rsid w:val="00636729"/>
    <w:rsid w:val="0064000F"/>
    <w:rsid w:val="00643A07"/>
    <w:rsid w:val="00645B5B"/>
    <w:rsid w:val="006477B9"/>
    <w:rsid w:val="00651D53"/>
    <w:rsid w:val="00652B3E"/>
    <w:rsid w:val="00653A94"/>
    <w:rsid w:val="00656025"/>
    <w:rsid w:val="00657672"/>
    <w:rsid w:val="00663062"/>
    <w:rsid w:val="00663C95"/>
    <w:rsid w:val="00665583"/>
    <w:rsid w:val="006655A3"/>
    <w:rsid w:val="006657FB"/>
    <w:rsid w:val="00675868"/>
    <w:rsid w:val="00680896"/>
    <w:rsid w:val="0068420B"/>
    <w:rsid w:val="00684F6A"/>
    <w:rsid w:val="0068663F"/>
    <w:rsid w:val="00690879"/>
    <w:rsid w:val="006917A7"/>
    <w:rsid w:val="00692F00"/>
    <w:rsid w:val="00697B40"/>
    <w:rsid w:val="006A0903"/>
    <w:rsid w:val="006A0C1D"/>
    <w:rsid w:val="006A10F6"/>
    <w:rsid w:val="006A77EB"/>
    <w:rsid w:val="006B0862"/>
    <w:rsid w:val="006B1003"/>
    <w:rsid w:val="006B1EE4"/>
    <w:rsid w:val="006B23CD"/>
    <w:rsid w:val="006B2516"/>
    <w:rsid w:val="006B2A88"/>
    <w:rsid w:val="006B3E22"/>
    <w:rsid w:val="006B47E8"/>
    <w:rsid w:val="006B4ECD"/>
    <w:rsid w:val="006B6B18"/>
    <w:rsid w:val="006B6E45"/>
    <w:rsid w:val="006B70ED"/>
    <w:rsid w:val="006C3A68"/>
    <w:rsid w:val="006C6847"/>
    <w:rsid w:val="006C6DDC"/>
    <w:rsid w:val="006C6E9F"/>
    <w:rsid w:val="006C7481"/>
    <w:rsid w:val="006D2C93"/>
    <w:rsid w:val="006D2F31"/>
    <w:rsid w:val="006D37B0"/>
    <w:rsid w:val="006D6342"/>
    <w:rsid w:val="006E2A7B"/>
    <w:rsid w:val="006E3D23"/>
    <w:rsid w:val="006E4DCA"/>
    <w:rsid w:val="006E512E"/>
    <w:rsid w:val="006E72D4"/>
    <w:rsid w:val="006E7F82"/>
    <w:rsid w:val="006F1930"/>
    <w:rsid w:val="006F2520"/>
    <w:rsid w:val="006F3A79"/>
    <w:rsid w:val="006F68F1"/>
    <w:rsid w:val="006F7C6B"/>
    <w:rsid w:val="00705291"/>
    <w:rsid w:val="00705E24"/>
    <w:rsid w:val="007062EC"/>
    <w:rsid w:val="007105E2"/>
    <w:rsid w:val="007109CF"/>
    <w:rsid w:val="0071479F"/>
    <w:rsid w:val="00715B18"/>
    <w:rsid w:val="00724B7F"/>
    <w:rsid w:val="00730701"/>
    <w:rsid w:val="00731A13"/>
    <w:rsid w:val="0073218D"/>
    <w:rsid w:val="00733441"/>
    <w:rsid w:val="0073490F"/>
    <w:rsid w:val="00735663"/>
    <w:rsid w:val="00735B2B"/>
    <w:rsid w:val="0074355D"/>
    <w:rsid w:val="00744B6D"/>
    <w:rsid w:val="00747162"/>
    <w:rsid w:val="0075011B"/>
    <w:rsid w:val="007505F0"/>
    <w:rsid w:val="00750E07"/>
    <w:rsid w:val="00752F1E"/>
    <w:rsid w:val="0075367D"/>
    <w:rsid w:val="007544B4"/>
    <w:rsid w:val="00757ACC"/>
    <w:rsid w:val="0076314D"/>
    <w:rsid w:val="007655BC"/>
    <w:rsid w:val="0077428E"/>
    <w:rsid w:val="00777E2B"/>
    <w:rsid w:val="00781A4F"/>
    <w:rsid w:val="00781CB7"/>
    <w:rsid w:val="00782DD4"/>
    <w:rsid w:val="007948E7"/>
    <w:rsid w:val="00797EFA"/>
    <w:rsid w:val="007A085B"/>
    <w:rsid w:val="007A4B9C"/>
    <w:rsid w:val="007A4DF9"/>
    <w:rsid w:val="007A6F10"/>
    <w:rsid w:val="007A7062"/>
    <w:rsid w:val="007B2AC0"/>
    <w:rsid w:val="007B5624"/>
    <w:rsid w:val="007B5BB8"/>
    <w:rsid w:val="007B631F"/>
    <w:rsid w:val="007B67C3"/>
    <w:rsid w:val="007C249E"/>
    <w:rsid w:val="007C4FEE"/>
    <w:rsid w:val="007C5CE9"/>
    <w:rsid w:val="007C77C1"/>
    <w:rsid w:val="007D1BEA"/>
    <w:rsid w:val="007D227C"/>
    <w:rsid w:val="007D7170"/>
    <w:rsid w:val="007E015A"/>
    <w:rsid w:val="007E3C7B"/>
    <w:rsid w:val="007E762C"/>
    <w:rsid w:val="007F02E3"/>
    <w:rsid w:val="007F06A1"/>
    <w:rsid w:val="007F2BFF"/>
    <w:rsid w:val="007F388F"/>
    <w:rsid w:val="007F4EDE"/>
    <w:rsid w:val="00801DB7"/>
    <w:rsid w:val="00804C60"/>
    <w:rsid w:val="00812C4A"/>
    <w:rsid w:val="00815E8A"/>
    <w:rsid w:val="0081602C"/>
    <w:rsid w:val="00817561"/>
    <w:rsid w:val="00820641"/>
    <w:rsid w:val="008208B4"/>
    <w:rsid w:val="00825639"/>
    <w:rsid w:val="00826CDA"/>
    <w:rsid w:val="00827CD6"/>
    <w:rsid w:val="008313EC"/>
    <w:rsid w:val="00832E84"/>
    <w:rsid w:val="00834AE7"/>
    <w:rsid w:val="008362A9"/>
    <w:rsid w:val="00841000"/>
    <w:rsid w:val="008416AD"/>
    <w:rsid w:val="0084227D"/>
    <w:rsid w:val="00844D6C"/>
    <w:rsid w:val="00846566"/>
    <w:rsid w:val="008467A0"/>
    <w:rsid w:val="00851B97"/>
    <w:rsid w:val="0085203E"/>
    <w:rsid w:val="00853754"/>
    <w:rsid w:val="00861145"/>
    <w:rsid w:val="008638DF"/>
    <w:rsid w:val="008640E5"/>
    <w:rsid w:val="0086479A"/>
    <w:rsid w:val="008662EB"/>
    <w:rsid w:val="00870275"/>
    <w:rsid w:val="008737DE"/>
    <w:rsid w:val="008823DC"/>
    <w:rsid w:val="0088270E"/>
    <w:rsid w:val="00885B41"/>
    <w:rsid w:val="00887216"/>
    <w:rsid w:val="00887FB2"/>
    <w:rsid w:val="00891DBB"/>
    <w:rsid w:val="008A11C0"/>
    <w:rsid w:val="008A2A24"/>
    <w:rsid w:val="008A52D5"/>
    <w:rsid w:val="008A53B4"/>
    <w:rsid w:val="008B17B6"/>
    <w:rsid w:val="008B2086"/>
    <w:rsid w:val="008C1C32"/>
    <w:rsid w:val="008D1D66"/>
    <w:rsid w:val="008D2391"/>
    <w:rsid w:val="008D273A"/>
    <w:rsid w:val="008D53E6"/>
    <w:rsid w:val="008D55F7"/>
    <w:rsid w:val="008D5880"/>
    <w:rsid w:val="008D7AEA"/>
    <w:rsid w:val="008E066C"/>
    <w:rsid w:val="008E337B"/>
    <w:rsid w:val="008E62AE"/>
    <w:rsid w:val="008E6980"/>
    <w:rsid w:val="008E6FC7"/>
    <w:rsid w:val="008F051D"/>
    <w:rsid w:val="008F45DC"/>
    <w:rsid w:val="008F7474"/>
    <w:rsid w:val="00906E5D"/>
    <w:rsid w:val="0090728C"/>
    <w:rsid w:val="009101CD"/>
    <w:rsid w:val="009105D1"/>
    <w:rsid w:val="00910DA2"/>
    <w:rsid w:val="009115FA"/>
    <w:rsid w:val="009160EF"/>
    <w:rsid w:val="00916A8B"/>
    <w:rsid w:val="009176CE"/>
    <w:rsid w:val="00923039"/>
    <w:rsid w:val="00931329"/>
    <w:rsid w:val="009402DF"/>
    <w:rsid w:val="00940754"/>
    <w:rsid w:val="0094183F"/>
    <w:rsid w:val="00941DBA"/>
    <w:rsid w:val="0094380B"/>
    <w:rsid w:val="00951989"/>
    <w:rsid w:val="00951F15"/>
    <w:rsid w:val="00952697"/>
    <w:rsid w:val="009526C1"/>
    <w:rsid w:val="0095317F"/>
    <w:rsid w:val="00955BD0"/>
    <w:rsid w:val="00957D70"/>
    <w:rsid w:val="00957FA3"/>
    <w:rsid w:val="00964B85"/>
    <w:rsid w:val="009671BC"/>
    <w:rsid w:val="0097226A"/>
    <w:rsid w:val="00980D13"/>
    <w:rsid w:val="009813E1"/>
    <w:rsid w:val="0098203E"/>
    <w:rsid w:val="0098519D"/>
    <w:rsid w:val="00985692"/>
    <w:rsid w:val="0098752F"/>
    <w:rsid w:val="009876CA"/>
    <w:rsid w:val="00992749"/>
    <w:rsid w:val="00996F76"/>
    <w:rsid w:val="009A1689"/>
    <w:rsid w:val="009B0DD5"/>
    <w:rsid w:val="009B63D7"/>
    <w:rsid w:val="009B655A"/>
    <w:rsid w:val="009C048C"/>
    <w:rsid w:val="009D1A07"/>
    <w:rsid w:val="009E285A"/>
    <w:rsid w:val="009E2F92"/>
    <w:rsid w:val="009E48BA"/>
    <w:rsid w:val="009E6864"/>
    <w:rsid w:val="009E710D"/>
    <w:rsid w:val="009E79E2"/>
    <w:rsid w:val="009F1EC8"/>
    <w:rsid w:val="009F30E7"/>
    <w:rsid w:val="009F60F7"/>
    <w:rsid w:val="00A0139E"/>
    <w:rsid w:val="00A10E34"/>
    <w:rsid w:val="00A21173"/>
    <w:rsid w:val="00A232D9"/>
    <w:rsid w:val="00A238AC"/>
    <w:rsid w:val="00A241B3"/>
    <w:rsid w:val="00A25874"/>
    <w:rsid w:val="00A25AD5"/>
    <w:rsid w:val="00A3205B"/>
    <w:rsid w:val="00A33360"/>
    <w:rsid w:val="00A41ABB"/>
    <w:rsid w:val="00A42E2B"/>
    <w:rsid w:val="00A465E1"/>
    <w:rsid w:val="00A5205E"/>
    <w:rsid w:val="00A534CD"/>
    <w:rsid w:val="00A535C2"/>
    <w:rsid w:val="00A54A4B"/>
    <w:rsid w:val="00A62069"/>
    <w:rsid w:val="00A64630"/>
    <w:rsid w:val="00A66838"/>
    <w:rsid w:val="00A7217A"/>
    <w:rsid w:val="00A74D65"/>
    <w:rsid w:val="00A77A28"/>
    <w:rsid w:val="00A84BF2"/>
    <w:rsid w:val="00A85049"/>
    <w:rsid w:val="00A87B20"/>
    <w:rsid w:val="00A87D82"/>
    <w:rsid w:val="00A96957"/>
    <w:rsid w:val="00AA0983"/>
    <w:rsid w:val="00AA29A7"/>
    <w:rsid w:val="00AA48FA"/>
    <w:rsid w:val="00AA6C2C"/>
    <w:rsid w:val="00AA6D40"/>
    <w:rsid w:val="00AA6F52"/>
    <w:rsid w:val="00AB0F14"/>
    <w:rsid w:val="00AB11AD"/>
    <w:rsid w:val="00AB1DA9"/>
    <w:rsid w:val="00AC1553"/>
    <w:rsid w:val="00AC1A81"/>
    <w:rsid w:val="00AC7B80"/>
    <w:rsid w:val="00AD561C"/>
    <w:rsid w:val="00AD6E2B"/>
    <w:rsid w:val="00AD7802"/>
    <w:rsid w:val="00AE0BA1"/>
    <w:rsid w:val="00AF00E4"/>
    <w:rsid w:val="00AF20C4"/>
    <w:rsid w:val="00AF31F5"/>
    <w:rsid w:val="00AF6123"/>
    <w:rsid w:val="00AF7761"/>
    <w:rsid w:val="00B00054"/>
    <w:rsid w:val="00B01096"/>
    <w:rsid w:val="00B13803"/>
    <w:rsid w:val="00B14057"/>
    <w:rsid w:val="00B15509"/>
    <w:rsid w:val="00B17312"/>
    <w:rsid w:val="00B17621"/>
    <w:rsid w:val="00B21D4B"/>
    <w:rsid w:val="00B2398E"/>
    <w:rsid w:val="00B32E8E"/>
    <w:rsid w:val="00B32ECD"/>
    <w:rsid w:val="00B332DF"/>
    <w:rsid w:val="00B34A4B"/>
    <w:rsid w:val="00B34FA5"/>
    <w:rsid w:val="00B363F4"/>
    <w:rsid w:val="00B415C2"/>
    <w:rsid w:val="00B4285A"/>
    <w:rsid w:val="00B45A73"/>
    <w:rsid w:val="00B47C71"/>
    <w:rsid w:val="00B47D07"/>
    <w:rsid w:val="00B47FD2"/>
    <w:rsid w:val="00B51CB2"/>
    <w:rsid w:val="00B5408B"/>
    <w:rsid w:val="00B56B69"/>
    <w:rsid w:val="00B63E5F"/>
    <w:rsid w:val="00B63F50"/>
    <w:rsid w:val="00B77EFA"/>
    <w:rsid w:val="00B8262D"/>
    <w:rsid w:val="00B836A0"/>
    <w:rsid w:val="00B841F7"/>
    <w:rsid w:val="00B84E4F"/>
    <w:rsid w:val="00B8538E"/>
    <w:rsid w:val="00B87C8A"/>
    <w:rsid w:val="00B90767"/>
    <w:rsid w:val="00B90DC7"/>
    <w:rsid w:val="00B921C2"/>
    <w:rsid w:val="00B948A8"/>
    <w:rsid w:val="00BA4EB2"/>
    <w:rsid w:val="00BA5CC2"/>
    <w:rsid w:val="00BA7E46"/>
    <w:rsid w:val="00BB3991"/>
    <w:rsid w:val="00BB56B6"/>
    <w:rsid w:val="00BC30EE"/>
    <w:rsid w:val="00BD1392"/>
    <w:rsid w:val="00BD4BD3"/>
    <w:rsid w:val="00BD6FA7"/>
    <w:rsid w:val="00BE278E"/>
    <w:rsid w:val="00BE4BFD"/>
    <w:rsid w:val="00BE5872"/>
    <w:rsid w:val="00BE6616"/>
    <w:rsid w:val="00BE6E9C"/>
    <w:rsid w:val="00BF0D70"/>
    <w:rsid w:val="00BF7327"/>
    <w:rsid w:val="00C028F5"/>
    <w:rsid w:val="00C0355C"/>
    <w:rsid w:val="00C11985"/>
    <w:rsid w:val="00C12D87"/>
    <w:rsid w:val="00C13423"/>
    <w:rsid w:val="00C174A9"/>
    <w:rsid w:val="00C178BA"/>
    <w:rsid w:val="00C17E60"/>
    <w:rsid w:val="00C2198F"/>
    <w:rsid w:val="00C243B0"/>
    <w:rsid w:val="00C25FD7"/>
    <w:rsid w:val="00C3146B"/>
    <w:rsid w:val="00C315C0"/>
    <w:rsid w:val="00C34BCE"/>
    <w:rsid w:val="00C377A2"/>
    <w:rsid w:val="00C42A6C"/>
    <w:rsid w:val="00C43822"/>
    <w:rsid w:val="00C45786"/>
    <w:rsid w:val="00C45D7E"/>
    <w:rsid w:val="00C468C1"/>
    <w:rsid w:val="00C50A80"/>
    <w:rsid w:val="00C50D74"/>
    <w:rsid w:val="00C51202"/>
    <w:rsid w:val="00C534A4"/>
    <w:rsid w:val="00C53819"/>
    <w:rsid w:val="00C53972"/>
    <w:rsid w:val="00C55C1B"/>
    <w:rsid w:val="00C56CCD"/>
    <w:rsid w:val="00C57C6C"/>
    <w:rsid w:val="00C60296"/>
    <w:rsid w:val="00C62570"/>
    <w:rsid w:val="00C65131"/>
    <w:rsid w:val="00C6532C"/>
    <w:rsid w:val="00C734AD"/>
    <w:rsid w:val="00C7352A"/>
    <w:rsid w:val="00C7750B"/>
    <w:rsid w:val="00C83E10"/>
    <w:rsid w:val="00C8640E"/>
    <w:rsid w:val="00C9428B"/>
    <w:rsid w:val="00CA0408"/>
    <w:rsid w:val="00CA1F85"/>
    <w:rsid w:val="00CA45B6"/>
    <w:rsid w:val="00CA7D20"/>
    <w:rsid w:val="00CB1B6A"/>
    <w:rsid w:val="00CB1D13"/>
    <w:rsid w:val="00CB36E4"/>
    <w:rsid w:val="00CB3B43"/>
    <w:rsid w:val="00CC048A"/>
    <w:rsid w:val="00CC0A9B"/>
    <w:rsid w:val="00CC1228"/>
    <w:rsid w:val="00CC167F"/>
    <w:rsid w:val="00CC3628"/>
    <w:rsid w:val="00CC4A1B"/>
    <w:rsid w:val="00CD21CF"/>
    <w:rsid w:val="00CD3132"/>
    <w:rsid w:val="00CD32AE"/>
    <w:rsid w:val="00CD51D1"/>
    <w:rsid w:val="00CD5AF6"/>
    <w:rsid w:val="00CD6985"/>
    <w:rsid w:val="00CD7135"/>
    <w:rsid w:val="00CD7849"/>
    <w:rsid w:val="00CE28BF"/>
    <w:rsid w:val="00CE3307"/>
    <w:rsid w:val="00CE3682"/>
    <w:rsid w:val="00CE3EB7"/>
    <w:rsid w:val="00CE4938"/>
    <w:rsid w:val="00CE5E9B"/>
    <w:rsid w:val="00CF3168"/>
    <w:rsid w:val="00CF499C"/>
    <w:rsid w:val="00CF569D"/>
    <w:rsid w:val="00D01585"/>
    <w:rsid w:val="00D01BD6"/>
    <w:rsid w:val="00D04055"/>
    <w:rsid w:val="00D04DC3"/>
    <w:rsid w:val="00D06B83"/>
    <w:rsid w:val="00D17939"/>
    <w:rsid w:val="00D2157A"/>
    <w:rsid w:val="00D23533"/>
    <w:rsid w:val="00D24295"/>
    <w:rsid w:val="00D26401"/>
    <w:rsid w:val="00D2665B"/>
    <w:rsid w:val="00D26C1C"/>
    <w:rsid w:val="00D3284D"/>
    <w:rsid w:val="00D353F2"/>
    <w:rsid w:val="00D35CBB"/>
    <w:rsid w:val="00D40729"/>
    <w:rsid w:val="00D41D61"/>
    <w:rsid w:val="00D42328"/>
    <w:rsid w:val="00D43BCD"/>
    <w:rsid w:val="00D477A1"/>
    <w:rsid w:val="00D5361F"/>
    <w:rsid w:val="00D56DA6"/>
    <w:rsid w:val="00D6193F"/>
    <w:rsid w:val="00D64A6B"/>
    <w:rsid w:val="00D70ECA"/>
    <w:rsid w:val="00D71486"/>
    <w:rsid w:val="00D71A00"/>
    <w:rsid w:val="00D71A7C"/>
    <w:rsid w:val="00D80445"/>
    <w:rsid w:val="00D84108"/>
    <w:rsid w:val="00DA2367"/>
    <w:rsid w:val="00DA39D0"/>
    <w:rsid w:val="00DA7B53"/>
    <w:rsid w:val="00DA7EE0"/>
    <w:rsid w:val="00DB30E2"/>
    <w:rsid w:val="00DB517D"/>
    <w:rsid w:val="00DB7156"/>
    <w:rsid w:val="00DC08DD"/>
    <w:rsid w:val="00DD0FDC"/>
    <w:rsid w:val="00DD387D"/>
    <w:rsid w:val="00DD475C"/>
    <w:rsid w:val="00DD7D17"/>
    <w:rsid w:val="00DE0455"/>
    <w:rsid w:val="00DE1536"/>
    <w:rsid w:val="00DE1C1B"/>
    <w:rsid w:val="00DF0981"/>
    <w:rsid w:val="00DF1485"/>
    <w:rsid w:val="00DF22B1"/>
    <w:rsid w:val="00DF30E5"/>
    <w:rsid w:val="00DF35E9"/>
    <w:rsid w:val="00DF4DF6"/>
    <w:rsid w:val="00DF5BA8"/>
    <w:rsid w:val="00DF67BF"/>
    <w:rsid w:val="00E02D21"/>
    <w:rsid w:val="00E070C3"/>
    <w:rsid w:val="00E07745"/>
    <w:rsid w:val="00E1204A"/>
    <w:rsid w:val="00E14FCA"/>
    <w:rsid w:val="00E15049"/>
    <w:rsid w:val="00E15190"/>
    <w:rsid w:val="00E22FBD"/>
    <w:rsid w:val="00E3016F"/>
    <w:rsid w:val="00E319FE"/>
    <w:rsid w:val="00E347D2"/>
    <w:rsid w:val="00E40069"/>
    <w:rsid w:val="00E405D7"/>
    <w:rsid w:val="00E41B9B"/>
    <w:rsid w:val="00E4278E"/>
    <w:rsid w:val="00E451DF"/>
    <w:rsid w:val="00E52564"/>
    <w:rsid w:val="00E63391"/>
    <w:rsid w:val="00E63974"/>
    <w:rsid w:val="00E66019"/>
    <w:rsid w:val="00E67672"/>
    <w:rsid w:val="00E7076B"/>
    <w:rsid w:val="00E715B8"/>
    <w:rsid w:val="00E74A64"/>
    <w:rsid w:val="00E82E19"/>
    <w:rsid w:val="00E8360D"/>
    <w:rsid w:val="00E84E2C"/>
    <w:rsid w:val="00E85408"/>
    <w:rsid w:val="00E863DD"/>
    <w:rsid w:val="00E91549"/>
    <w:rsid w:val="00E9262F"/>
    <w:rsid w:val="00E94F7B"/>
    <w:rsid w:val="00E95D35"/>
    <w:rsid w:val="00EA339D"/>
    <w:rsid w:val="00EA6632"/>
    <w:rsid w:val="00EA71A7"/>
    <w:rsid w:val="00EB30EE"/>
    <w:rsid w:val="00EB4797"/>
    <w:rsid w:val="00EB484D"/>
    <w:rsid w:val="00EC011B"/>
    <w:rsid w:val="00EC10E9"/>
    <w:rsid w:val="00EC1424"/>
    <w:rsid w:val="00EC2074"/>
    <w:rsid w:val="00EC439C"/>
    <w:rsid w:val="00ED17EF"/>
    <w:rsid w:val="00ED2202"/>
    <w:rsid w:val="00ED226B"/>
    <w:rsid w:val="00ED4B7B"/>
    <w:rsid w:val="00ED4EC1"/>
    <w:rsid w:val="00ED658D"/>
    <w:rsid w:val="00EE0313"/>
    <w:rsid w:val="00EE358C"/>
    <w:rsid w:val="00EF4617"/>
    <w:rsid w:val="00EF5F53"/>
    <w:rsid w:val="00EF629F"/>
    <w:rsid w:val="00F07FDA"/>
    <w:rsid w:val="00F1115A"/>
    <w:rsid w:val="00F12ECD"/>
    <w:rsid w:val="00F1578E"/>
    <w:rsid w:val="00F1728B"/>
    <w:rsid w:val="00F21918"/>
    <w:rsid w:val="00F25081"/>
    <w:rsid w:val="00F26E45"/>
    <w:rsid w:val="00F33531"/>
    <w:rsid w:val="00F414DD"/>
    <w:rsid w:val="00F429E5"/>
    <w:rsid w:val="00F45A90"/>
    <w:rsid w:val="00F5050C"/>
    <w:rsid w:val="00F529A5"/>
    <w:rsid w:val="00F52E5D"/>
    <w:rsid w:val="00F532B9"/>
    <w:rsid w:val="00F55451"/>
    <w:rsid w:val="00F62B33"/>
    <w:rsid w:val="00F63CD4"/>
    <w:rsid w:val="00F648A4"/>
    <w:rsid w:val="00F65A04"/>
    <w:rsid w:val="00F67C16"/>
    <w:rsid w:val="00F70160"/>
    <w:rsid w:val="00F7420D"/>
    <w:rsid w:val="00F81A6D"/>
    <w:rsid w:val="00F82CE2"/>
    <w:rsid w:val="00F8676D"/>
    <w:rsid w:val="00F867FF"/>
    <w:rsid w:val="00F873F9"/>
    <w:rsid w:val="00F87885"/>
    <w:rsid w:val="00F920B4"/>
    <w:rsid w:val="00F92631"/>
    <w:rsid w:val="00FA0633"/>
    <w:rsid w:val="00FA25EB"/>
    <w:rsid w:val="00FA43A4"/>
    <w:rsid w:val="00FB1BB3"/>
    <w:rsid w:val="00FB2B36"/>
    <w:rsid w:val="00FC2875"/>
    <w:rsid w:val="00FC32E3"/>
    <w:rsid w:val="00FC3672"/>
    <w:rsid w:val="00FC3B5E"/>
    <w:rsid w:val="00FC4D5E"/>
    <w:rsid w:val="00FC532E"/>
    <w:rsid w:val="00FC6376"/>
    <w:rsid w:val="00FC67C3"/>
    <w:rsid w:val="00FD07D8"/>
    <w:rsid w:val="00FD2599"/>
    <w:rsid w:val="00FE0CF1"/>
    <w:rsid w:val="00FE7060"/>
    <w:rsid w:val="00FE7237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12E8A2-3BF9-4C2B-89A1-BD7DEF00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6477B9"/>
    <w:pPr>
      <w:widowControl w:val="0"/>
      <w:wordWrap w:val="0"/>
      <w:autoSpaceDE w:val="0"/>
      <w:autoSpaceDN w:val="0"/>
      <w:spacing w:line="360" w:lineRule="auto"/>
      <w:jc w:val="both"/>
    </w:pPr>
    <w:rPr>
      <w:rFonts w:ascii="Arial" w:hAnsi="Arial"/>
      <w:lang w:val="en-GB"/>
    </w:rPr>
  </w:style>
  <w:style w:type="paragraph" w:styleId="14">
    <w:name w:val="heading 1"/>
    <w:aliases w:val="[KSDT] 조항 1"/>
    <w:basedOn w:val="a6"/>
    <w:next w:val="a6"/>
    <w:qFormat/>
    <w:rsid w:val="00510244"/>
    <w:pPr>
      <w:numPr>
        <w:numId w:val="1"/>
      </w:numPr>
      <w:tabs>
        <w:tab w:val="clear" w:pos="1844"/>
        <w:tab w:val="left" w:pos="300"/>
      </w:tabs>
      <w:ind w:left="0"/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"/>
    <w:basedOn w:val="14"/>
    <w:next w:val="a6"/>
    <w:qFormat/>
    <w:rsid w:val="00FF1701"/>
    <w:pPr>
      <w:numPr>
        <w:ilvl w:val="1"/>
      </w:numPr>
      <w:tabs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4"/>
    <w:next w:val="a6"/>
    <w:qFormat/>
    <w:rsid w:val="00275283"/>
    <w:pPr>
      <w:numPr>
        <w:ilvl w:val="2"/>
      </w:numPr>
      <w:tabs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6"/>
    <w:qFormat/>
    <w:rsid w:val="00275283"/>
    <w:pPr>
      <w:numPr>
        <w:ilvl w:val="3"/>
      </w:numPr>
      <w:tabs>
        <w:tab w:val="clear" w:pos="0"/>
        <w:tab w:val="left" w:pos="860"/>
      </w:tabs>
      <w:outlineLvl w:val="3"/>
    </w:pPr>
  </w:style>
  <w:style w:type="paragraph" w:styleId="50">
    <w:name w:val="heading 5"/>
    <w:aliases w:val="[KSDT] 조항 1.1.1.1.1"/>
    <w:basedOn w:val="44"/>
    <w:next w:val="a6"/>
    <w:qFormat/>
    <w:rsid w:val="00FF1701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0"/>
    <w:next w:val="a6"/>
    <w:qFormat/>
    <w:rsid w:val="00FF1701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9">
    <w:name w:val="heading 9"/>
    <w:basedOn w:val="a6"/>
    <w:next w:val="a6"/>
    <w:link w:val="9Char"/>
    <w:qFormat/>
    <w:rsid w:val="00277A06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KSDTKS">
    <w:name w:val="[KSDT] 표지 KS"/>
    <w:basedOn w:val="14"/>
    <w:next w:val="a6"/>
    <w:rsid w:val="00781CB7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rsid w:val="00697B40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rsid w:val="007A7062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rsid w:val="007D227C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link w:val="KSDTChar"/>
    <w:rsid w:val="006E512E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7"/>
    <w:link w:val="KSDT2"/>
    <w:rsid w:val="00DD387D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a">
    <w:name w:val="바탕글"/>
    <w:link w:val="Char"/>
    <w:rsid w:val="006E512E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KSDT3">
    <w:name w:val="[KSDT] 표지 발효년"/>
    <w:basedOn w:val="a7"/>
    <w:rsid w:val="00DD387D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rsid w:val="00E41B9B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rsid w:val="00731A13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rsid w:val="007D227C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rsid w:val="005504EB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link w:val="KSDTChar0"/>
    <w:rsid w:val="00996F76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7"/>
    <w:link w:val="KSDT8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basedOn w:val="a7"/>
    <w:rsid w:val="00817561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link w:val="KSDTChar1"/>
    <w:rsid w:val="00315F31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7"/>
    <w:link w:val="KSDTb"/>
    <w:rsid w:val="00A5205E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6"/>
    <w:next w:val="a6"/>
    <w:rsid w:val="00315F31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link w:val="KSDTChar2"/>
    <w:rsid w:val="00996F76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6"/>
    <w:next w:val="a6"/>
    <w:rsid w:val="007D227C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rsid w:val="00B47C71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rsid w:val="00C534A4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rsid w:val="00C534A4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rsid w:val="00D04DC3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rsid w:val="007D227C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rsid w:val="004E50B5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rsid w:val="007D227C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6"/>
    <w:next w:val="a6"/>
    <w:rsid w:val="007D227C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link w:val="KSDTChar3"/>
    <w:rsid w:val="007D227C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7"/>
    <w:link w:val="KSDTf7"/>
    <w:rsid w:val="007D227C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6"/>
    <w:next w:val="a6"/>
    <w:rsid w:val="00797EFA"/>
    <w:pPr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rsid w:val="00E15190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6"/>
    <w:rsid w:val="00203EE2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4"/>
    <w:next w:val="a6"/>
    <w:rsid w:val="00203EE2"/>
    <w:pPr>
      <w:numPr>
        <w:numId w:val="4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0"/>
    <w:next w:val="a6"/>
    <w:rsid w:val="00203EE2"/>
    <w:pPr>
      <w:numPr>
        <w:numId w:val="4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6"/>
    <w:rsid w:val="00203EE2"/>
    <w:pPr>
      <w:numPr>
        <w:numId w:val="4"/>
      </w:numPr>
      <w:tabs>
        <w:tab w:val="clear" w:pos="0"/>
      </w:tabs>
    </w:pPr>
  </w:style>
  <w:style w:type="paragraph" w:customStyle="1" w:styleId="KSDT10">
    <w:name w:val="[KSDT] 부속서 1"/>
    <w:basedOn w:val="a6"/>
    <w:next w:val="a6"/>
    <w:rsid w:val="00781CB7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rsid w:val="00781CB7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6"/>
    <w:next w:val="a6"/>
    <w:autoRedefine/>
    <w:rsid w:val="00D23533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rsid w:val="00D23533"/>
    <w:pPr>
      <w:widowControl/>
      <w:numPr>
        <w:ilvl w:val="1"/>
        <w:numId w:val="7"/>
      </w:numPr>
    </w:pPr>
    <w:rPr>
      <w:lang w:val="de-DE"/>
    </w:rPr>
  </w:style>
  <w:style w:type="paragraph" w:styleId="32">
    <w:name w:val="List Bullet 3"/>
    <w:basedOn w:val="a6"/>
    <w:next w:val="a6"/>
    <w:autoRedefine/>
    <w:rsid w:val="00D23533"/>
    <w:pPr>
      <w:widowControl/>
      <w:numPr>
        <w:ilvl w:val="2"/>
        <w:numId w:val="6"/>
      </w:numPr>
    </w:pPr>
    <w:rPr>
      <w:lang w:val="de-DE" w:eastAsia="ja-JP"/>
    </w:rPr>
  </w:style>
  <w:style w:type="paragraph" w:styleId="42">
    <w:name w:val="List Bullet 4"/>
    <w:basedOn w:val="a6"/>
    <w:next w:val="a6"/>
    <w:autoRedefine/>
    <w:rsid w:val="00D23533"/>
    <w:pPr>
      <w:widowControl/>
      <w:numPr>
        <w:ilvl w:val="3"/>
        <w:numId w:val="5"/>
      </w:numPr>
    </w:pPr>
    <w:rPr>
      <w:lang w:val="de-DE" w:eastAsia="ja-JP"/>
    </w:rPr>
  </w:style>
  <w:style w:type="paragraph" w:styleId="a5">
    <w:name w:val="List"/>
    <w:basedOn w:val="a6"/>
    <w:next w:val="a6"/>
    <w:rsid w:val="00781CB7"/>
    <w:pPr>
      <w:widowControl/>
      <w:numPr>
        <w:numId w:val="13"/>
      </w:numPr>
    </w:pPr>
    <w:rPr>
      <w:lang w:val="de-DE" w:eastAsia="ja-JP"/>
    </w:rPr>
  </w:style>
  <w:style w:type="paragraph" w:styleId="28">
    <w:name w:val="List 2"/>
    <w:basedOn w:val="a6"/>
    <w:next w:val="a6"/>
    <w:rsid w:val="00781CB7"/>
    <w:pPr>
      <w:widowControl/>
      <w:numPr>
        <w:ilvl w:val="1"/>
        <w:numId w:val="13"/>
      </w:numPr>
    </w:pPr>
    <w:rPr>
      <w:lang w:val="de-DE" w:eastAsia="ja-JP"/>
    </w:rPr>
  </w:style>
  <w:style w:type="paragraph" w:styleId="38">
    <w:name w:val="List 3"/>
    <w:basedOn w:val="a6"/>
    <w:next w:val="a6"/>
    <w:rsid w:val="00781CB7"/>
    <w:pPr>
      <w:widowControl/>
      <w:numPr>
        <w:ilvl w:val="2"/>
        <w:numId w:val="13"/>
      </w:numPr>
    </w:pPr>
    <w:rPr>
      <w:lang w:val="de-DE" w:eastAsia="ja-JP"/>
    </w:rPr>
  </w:style>
  <w:style w:type="paragraph" w:styleId="48">
    <w:name w:val="List 4"/>
    <w:basedOn w:val="a6"/>
    <w:next w:val="a6"/>
    <w:rsid w:val="00781CB7"/>
    <w:pPr>
      <w:widowControl/>
      <w:numPr>
        <w:ilvl w:val="3"/>
        <w:numId w:val="13"/>
      </w:numPr>
    </w:pPr>
    <w:rPr>
      <w:lang w:val="de-DE" w:eastAsia="ja-JP"/>
    </w:rPr>
  </w:style>
  <w:style w:type="paragraph" w:styleId="a4">
    <w:name w:val="List Number"/>
    <w:basedOn w:val="a6"/>
    <w:next w:val="a6"/>
    <w:rsid w:val="00F52E5D"/>
    <w:pPr>
      <w:widowControl/>
      <w:numPr>
        <w:numId w:val="11"/>
      </w:numPr>
      <w:tabs>
        <w:tab w:val="clear" w:pos="283"/>
        <w:tab w:val="left" w:pos="300"/>
      </w:tabs>
      <w:ind w:left="150" w:hangingChars="150" w:hanging="150"/>
    </w:pPr>
    <w:rPr>
      <w:lang w:val="de-DE" w:eastAsia="ja-JP"/>
    </w:rPr>
  </w:style>
  <w:style w:type="paragraph" w:styleId="25">
    <w:name w:val="List Number 2"/>
    <w:basedOn w:val="a6"/>
    <w:next w:val="a6"/>
    <w:rsid w:val="007A6F10"/>
    <w:pPr>
      <w:widowControl/>
      <w:numPr>
        <w:ilvl w:val="1"/>
        <w:numId w:val="11"/>
      </w:numPr>
      <w:tabs>
        <w:tab w:val="clear" w:pos="567"/>
        <w:tab w:val="left" w:pos="500"/>
      </w:tabs>
      <w:ind w:leftChars="100" w:left="253" w:hangingChars="153" w:hanging="153"/>
    </w:pPr>
    <w:rPr>
      <w:lang w:val="de-DE" w:eastAsia="ja-JP"/>
    </w:rPr>
  </w:style>
  <w:style w:type="paragraph" w:styleId="35">
    <w:name w:val="List Number 3"/>
    <w:basedOn w:val="a6"/>
    <w:next w:val="a6"/>
    <w:rsid w:val="00B948A8"/>
    <w:pPr>
      <w:widowControl/>
      <w:numPr>
        <w:ilvl w:val="2"/>
        <w:numId w:val="11"/>
      </w:numPr>
    </w:pPr>
    <w:rPr>
      <w:lang w:val="de-DE" w:eastAsia="ja-JP"/>
    </w:rPr>
  </w:style>
  <w:style w:type="paragraph" w:styleId="45">
    <w:name w:val="List Number 4"/>
    <w:basedOn w:val="a6"/>
    <w:next w:val="a6"/>
    <w:rsid w:val="00B948A8"/>
    <w:pPr>
      <w:widowControl/>
      <w:numPr>
        <w:ilvl w:val="3"/>
        <w:numId w:val="11"/>
      </w:numPr>
    </w:pPr>
    <w:rPr>
      <w:lang w:val="de-DE" w:eastAsia="ja-JP"/>
    </w:rPr>
  </w:style>
  <w:style w:type="paragraph" w:customStyle="1" w:styleId="a1">
    <w:name w:val="번호매기기 a) 1"/>
    <w:basedOn w:val="a6"/>
    <w:next w:val="a6"/>
    <w:rsid w:val="007A6F10"/>
    <w:pPr>
      <w:numPr>
        <w:ilvl w:val="1"/>
        <w:numId w:val="12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link w:val="KSDTChar4"/>
    <w:rsid w:val="009115FA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7"/>
    <w:link w:val="KSDTfa"/>
    <w:rsid w:val="009115FA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6"/>
    <w:next w:val="a6"/>
    <w:rsid w:val="009115FA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rsid w:val="009115FA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7"/>
    <w:rsid w:val="00174BBA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rsid w:val="003E5EA5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rsid w:val="006B6B18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rsid w:val="003E5EA5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6"/>
    <w:rsid w:val="00200917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6"/>
    <w:next w:val="a6"/>
    <w:rsid w:val="00781CB7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rsid w:val="00781CB7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rsid w:val="00523D2B"/>
    <w:pPr>
      <w:numPr>
        <w:numId w:val="9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6"/>
    <w:next w:val="a6"/>
    <w:rsid w:val="006C6E9F"/>
    <w:pPr>
      <w:numPr>
        <w:ilvl w:val="1"/>
        <w:numId w:val="9"/>
      </w:numPr>
    </w:pPr>
  </w:style>
  <w:style w:type="paragraph" w:customStyle="1" w:styleId="3">
    <w:name w:val="보기3"/>
    <w:basedOn w:val="a6"/>
    <w:next w:val="a6"/>
    <w:rsid w:val="006C6E9F"/>
    <w:pPr>
      <w:numPr>
        <w:ilvl w:val="2"/>
        <w:numId w:val="9"/>
      </w:numPr>
    </w:pPr>
  </w:style>
  <w:style w:type="paragraph" w:customStyle="1" w:styleId="4">
    <w:name w:val="보기4"/>
    <w:basedOn w:val="a6"/>
    <w:next w:val="a6"/>
    <w:rsid w:val="006C6E9F"/>
    <w:pPr>
      <w:numPr>
        <w:ilvl w:val="3"/>
        <w:numId w:val="9"/>
      </w:numPr>
    </w:pPr>
  </w:style>
  <w:style w:type="paragraph" w:customStyle="1" w:styleId="10">
    <w:name w:val="참고1"/>
    <w:basedOn w:val="a6"/>
    <w:rsid w:val="00523D2B"/>
    <w:pPr>
      <w:numPr>
        <w:numId w:val="16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6"/>
    <w:next w:val="a6"/>
    <w:rsid w:val="00523D2B"/>
    <w:pPr>
      <w:numPr>
        <w:numId w:val="10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6"/>
    <w:next w:val="a6"/>
    <w:rsid w:val="00E85408"/>
    <w:pPr>
      <w:numPr>
        <w:ilvl w:val="1"/>
        <w:numId w:val="10"/>
      </w:numPr>
    </w:pPr>
  </w:style>
  <w:style w:type="paragraph" w:customStyle="1" w:styleId="31">
    <w:name w:val="보기3(번호)"/>
    <w:basedOn w:val="a6"/>
    <w:next w:val="a6"/>
    <w:rsid w:val="00E85408"/>
    <w:pPr>
      <w:numPr>
        <w:ilvl w:val="2"/>
        <w:numId w:val="10"/>
      </w:numPr>
    </w:pPr>
  </w:style>
  <w:style w:type="paragraph" w:customStyle="1" w:styleId="41">
    <w:name w:val="보기4(번호)"/>
    <w:basedOn w:val="a6"/>
    <w:next w:val="a6"/>
    <w:rsid w:val="00E85408"/>
    <w:pPr>
      <w:numPr>
        <w:ilvl w:val="3"/>
        <w:numId w:val="10"/>
      </w:numPr>
    </w:pPr>
  </w:style>
  <w:style w:type="paragraph" w:customStyle="1" w:styleId="15">
    <w:name w:val="참고1(번호)"/>
    <w:basedOn w:val="a6"/>
    <w:rsid w:val="00523D2B"/>
    <w:pPr>
      <w:numPr>
        <w:numId w:val="17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6"/>
    <w:rsid w:val="006B4ECD"/>
    <w:rPr>
      <w:b w:val="0"/>
      <w:bCs w:val="0"/>
    </w:rPr>
  </w:style>
  <w:style w:type="paragraph" w:customStyle="1" w:styleId="KSDTff0">
    <w:name w:val="[KSDT] 머리말 제목"/>
    <w:basedOn w:val="a6"/>
    <w:next w:val="a6"/>
    <w:rsid w:val="00C377A2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6"/>
    <w:link w:val="KSDTChar5"/>
    <w:rsid w:val="001C5D35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1C5D35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6"/>
    <w:rsid w:val="002F6A81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sid w:val="002F6A81"/>
    <w:rPr>
      <w:rFonts w:eastAsia="바탕"/>
      <w:b w:val="0"/>
    </w:rPr>
  </w:style>
  <w:style w:type="paragraph" w:customStyle="1" w:styleId="KSDT12">
    <w:name w:val="[KSDT] 조항 1(본문용)"/>
    <w:basedOn w:val="14"/>
    <w:next w:val="a6"/>
    <w:rsid w:val="00781CB7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sid w:val="00781CB7"/>
    <w:rPr>
      <w:rFonts w:eastAsia="바탕"/>
      <w:b w:val="0"/>
    </w:rPr>
  </w:style>
  <w:style w:type="paragraph" w:customStyle="1" w:styleId="KSDT111">
    <w:name w:val="[KSDT] 조항 1.1.1(본문용)"/>
    <w:basedOn w:val="34"/>
    <w:next w:val="a6"/>
    <w:rsid w:val="00781CB7"/>
    <w:rPr>
      <w:rFonts w:eastAsia="바탕"/>
      <w:b w:val="0"/>
    </w:rPr>
  </w:style>
  <w:style w:type="paragraph" w:customStyle="1" w:styleId="KSDT1111">
    <w:name w:val="[KSDT] 조항 1.1.1.1(본문용)"/>
    <w:basedOn w:val="44"/>
    <w:next w:val="a6"/>
    <w:rsid w:val="00781CB7"/>
    <w:rPr>
      <w:rFonts w:eastAsia="바탕"/>
      <w:b w:val="0"/>
    </w:rPr>
  </w:style>
  <w:style w:type="paragraph" w:customStyle="1" w:styleId="KSDT11111">
    <w:name w:val="[KSDT] 조항 1.1.1.1.1(본문용)"/>
    <w:basedOn w:val="50"/>
    <w:next w:val="a6"/>
    <w:rsid w:val="00781CB7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sid w:val="00781CB7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sid w:val="002F6A81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sid w:val="002F6A81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sid w:val="002F6A81"/>
    <w:rPr>
      <w:rFonts w:eastAsia="바탕"/>
      <w:b w:val="0"/>
    </w:rPr>
  </w:style>
  <w:style w:type="paragraph" w:styleId="17">
    <w:name w:val="toc 1"/>
    <w:basedOn w:val="a6"/>
    <w:next w:val="a6"/>
    <w:autoRedefine/>
    <w:uiPriority w:val="39"/>
    <w:rsid w:val="004042FA"/>
    <w:pPr>
      <w:tabs>
        <w:tab w:val="left" w:pos="300"/>
        <w:tab w:val="right" w:leader="dot" w:pos="9344"/>
      </w:tabs>
    </w:pPr>
    <w:rPr>
      <w:rFonts w:eastAsia="돋움" w:cs="Arial"/>
    </w:rPr>
  </w:style>
  <w:style w:type="paragraph" w:styleId="2a">
    <w:name w:val="toc 2"/>
    <w:basedOn w:val="a6"/>
    <w:next w:val="a6"/>
    <w:autoRedefine/>
    <w:uiPriority w:val="39"/>
    <w:rsid w:val="004042FA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6"/>
    <w:next w:val="a6"/>
    <w:autoRedefine/>
    <w:semiHidden/>
    <w:rsid w:val="004042FA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6"/>
    <w:next w:val="a6"/>
    <w:autoRedefine/>
    <w:semiHidden/>
    <w:rsid w:val="00AC1553"/>
    <w:pPr>
      <w:ind w:leftChars="600" w:left="1275"/>
    </w:pPr>
    <w:rPr>
      <w:rFonts w:eastAsia="돋움"/>
    </w:rPr>
  </w:style>
  <w:style w:type="paragraph" w:customStyle="1" w:styleId="16">
    <w:name w:val="비고1"/>
    <w:basedOn w:val="10"/>
    <w:rsid w:val="00523D2B"/>
    <w:pPr>
      <w:numPr>
        <w:numId w:val="14"/>
      </w:numPr>
      <w:tabs>
        <w:tab w:val="clear" w:pos="560"/>
      </w:tabs>
      <w:ind w:left="300" w:hanging="300"/>
    </w:pPr>
  </w:style>
  <w:style w:type="paragraph" w:customStyle="1" w:styleId="a2">
    <w:name w:val="번호매기기 a) 2"/>
    <w:basedOn w:val="a6"/>
    <w:next w:val="a6"/>
    <w:rsid w:val="00C43822"/>
    <w:pPr>
      <w:numPr>
        <w:ilvl w:val="2"/>
        <w:numId w:val="12"/>
      </w:numPr>
    </w:pPr>
  </w:style>
  <w:style w:type="paragraph" w:customStyle="1" w:styleId="a3">
    <w:name w:val="번호매기기 a) 3"/>
    <w:basedOn w:val="a6"/>
    <w:next w:val="a6"/>
    <w:rsid w:val="00C43822"/>
    <w:pPr>
      <w:numPr>
        <w:ilvl w:val="3"/>
        <w:numId w:val="12"/>
      </w:numPr>
    </w:pPr>
  </w:style>
  <w:style w:type="paragraph" w:styleId="5">
    <w:name w:val="List Number 5"/>
    <w:basedOn w:val="a6"/>
    <w:rsid w:val="002F00B2"/>
    <w:pPr>
      <w:numPr>
        <w:ilvl w:val="4"/>
        <w:numId w:val="12"/>
      </w:numPr>
    </w:pPr>
  </w:style>
  <w:style w:type="paragraph" w:customStyle="1" w:styleId="a0">
    <w:name w:val="번호매기기 a)"/>
    <w:basedOn w:val="a6"/>
    <w:next w:val="a6"/>
    <w:rsid w:val="007A6F10"/>
    <w:pPr>
      <w:numPr>
        <w:numId w:val="12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6"/>
    <w:rsid w:val="00014BB8"/>
    <w:pPr>
      <w:numPr>
        <w:ilvl w:val="1"/>
        <w:numId w:val="14"/>
      </w:numPr>
    </w:pPr>
  </w:style>
  <w:style w:type="paragraph" w:customStyle="1" w:styleId="37">
    <w:name w:val="비고3"/>
    <w:basedOn w:val="a6"/>
    <w:rsid w:val="00014BB8"/>
    <w:pPr>
      <w:numPr>
        <w:ilvl w:val="2"/>
        <w:numId w:val="14"/>
      </w:numPr>
    </w:pPr>
  </w:style>
  <w:style w:type="paragraph" w:customStyle="1" w:styleId="47">
    <w:name w:val="비고4"/>
    <w:basedOn w:val="a6"/>
    <w:rsid w:val="00014BB8"/>
    <w:pPr>
      <w:numPr>
        <w:ilvl w:val="3"/>
        <w:numId w:val="14"/>
      </w:numPr>
    </w:pPr>
  </w:style>
  <w:style w:type="paragraph" w:customStyle="1" w:styleId="12">
    <w:name w:val="비고1(번호)"/>
    <w:basedOn w:val="a6"/>
    <w:rsid w:val="00523D2B"/>
    <w:pPr>
      <w:numPr>
        <w:numId w:val="15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3">
    <w:name w:val="비고2(번호)"/>
    <w:basedOn w:val="a6"/>
    <w:rsid w:val="00014BB8"/>
    <w:pPr>
      <w:numPr>
        <w:ilvl w:val="1"/>
        <w:numId w:val="15"/>
      </w:numPr>
    </w:pPr>
  </w:style>
  <w:style w:type="paragraph" w:customStyle="1" w:styleId="33">
    <w:name w:val="비고3(번호)"/>
    <w:basedOn w:val="a6"/>
    <w:rsid w:val="00014BB8"/>
    <w:pPr>
      <w:numPr>
        <w:ilvl w:val="2"/>
        <w:numId w:val="15"/>
      </w:numPr>
    </w:pPr>
  </w:style>
  <w:style w:type="paragraph" w:customStyle="1" w:styleId="43">
    <w:name w:val="비고4(번호)"/>
    <w:basedOn w:val="a6"/>
    <w:rsid w:val="00014BB8"/>
    <w:pPr>
      <w:numPr>
        <w:ilvl w:val="3"/>
        <w:numId w:val="15"/>
      </w:numPr>
    </w:pPr>
  </w:style>
  <w:style w:type="paragraph" w:customStyle="1" w:styleId="20">
    <w:name w:val="참고2"/>
    <w:basedOn w:val="a6"/>
    <w:rsid w:val="00014BB8"/>
    <w:pPr>
      <w:numPr>
        <w:ilvl w:val="1"/>
        <w:numId w:val="16"/>
      </w:numPr>
    </w:pPr>
  </w:style>
  <w:style w:type="paragraph" w:customStyle="1" w:styleId="30">
    <w:name w:val="참고3"/>
    <w:basedOn w:val="a6"/>
    <w:rsid w:val="00014BB8"/>
    <w:pPr>
      <w:numPr>
        <w:ilvl w:val="2"/>
        <w:numId w:val="16"/>
      </w:numPr>
    </w:pPr>
  </w:style>
  <w:style w:type="paragraph" w:customStyle="1" w:styleId="40">
    <w:name w:val="참고4"/>
    <w:basedOn w:val="a6"/>
    <w:rsid w:val="00014BB8"/>
    <w:pPr>
      <w:numPr>
        <w:ilvl w:val="3"/>
        <w:numId w:val="16"/>
      </w:numPr>
    </w:pPr>
  </w:style>
  <w:style w:type="paragraph" w:customStyle="1" w:styleId="26">
    <w:name w:val="참고2(번호)"/>
    <w:basedOn w:val="a6"/>
    <w:rsid w:val="00014BB8"/>
    <w:pPr>
      <w:numPr>
        <w:ilvl w:val="1"/>
        <w:numId w:val="17"/>
      </w:numPr>
    </w:pPr>
  </w:style>
  <w:style w:type="paragraph" w:customStyle="1" w:styleId="36">
    <w:name w:val="참고3(번호)"/>
    <w:basedOn w:val="a6"/>
    <w:rsid w:val="00014BB8"/>
    <w:pPr>
      <w:numPr>
        <w:ilvl w:val="2"/>
        <w:numId w:val="17"/>
      </w:numPr>
    </w:pPr>
  </w:style>
  <w:style w:type="paragraph" w:customStyle="1" w:styleId="46">
    <w:name w:val="참고4(번호)"/>
    <w:basedOn w:val="a6"/>
    <w:rsid w:val="00014BB8"/>
    <w:pPr>
      <w:numPr>
        <w:ilvl w:val="3"/>
        <w:numId w:val="17"/>
      </w:numPr>
    </w:pPr>
  </w:style>
  <w:style w:type="paragraph" w:customStyle="1" w:styleId="KSDTff2">
    <w:name w:val="[KSDT] 부도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character" w:styleId="ab">
    <w:name w:val="Hyperlink"/>
    <w:basedOn w:val="a7"/>
    <w:uiPriority w:val="99"/>
    <w:rsid w:val="004042FA"/>
    <w:rPr>
      <w:color w:val="0000FF"/>
      <w:u w:val="single"/>
    </w:rPr>
  </w:style>
  <w:style w:type="character" w:customStyle="1" w:styleId="9Char">
    <w:name w:val="제목 9 Char"/>
    <w:basedOn w:val="a7"/>
    <w:link w:val="9"/>
    <w:rsid w:val="00277A06"/>
    <w:rPr>
      <w:rFonts w:ascii="Arial" w:hAnsi="Arial"/>
      <w:lang w:val="en-GB"/>
    </w:rPr>
  </w:style>
  <w:style w:type="paragraph" w:styleId="ac">
    <w:name w:val="header"/>
    <w:basedOn w:val="a6"/>
    <w:link w:val="Char0"/>
    <w:rsid w:val="00277A06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0">
    <w:name w:val="머리글 Char"/>
    <w:basedOn w:val="a7"/>
    <w:link w:val="ac"/>
    <w:rsid w:val="00277A06"/>
    <w:rPr>
      <w:rFonts w:ascii="Arial" w:hAnsi="Arial"/>
      <w:lang w:val="en-GB"/>
    </w:rPr>
  </w:style>
  <w:style w:type="paragraph" w:styleId="ad">
    <w:name w:val="footer"/>
    <w:basedOn w:val="a6"/>
    <w:link w:val="Char1"/>
    <w:rsid w:val="00277A06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1">
    <w:name w:val="바닥글 Char"/>
    <w:basedOn w:val="a7"/>
    <w:link w:val="ad"/>
    <w:rsid w:val="00277A06"/>
    <w:rPr>
      <w:rFonts w:ascii="Arial" w:hAnsi="Arial"/>
      <w:lang w:val="en-GB"/>
    </w:rPr>
  </w:style>
  <w:style w:type="character" w:styleId="ae">
    <w:name w:val="page number"/>
    <w:basedOn w:val="a7"/>
    <w:rsid w:val="00277A06"/>
  </w:style>
  <w:style w:type="paragraph" w:styleId="51">
    <w:name w:val="toc 5"/>
    <w:basedOn w:val="a6"/>
    <w:next w:val="a6"/>
    <w:autoRedefine/>
    <w:rsid w:val="00277A06"/>
    <w:pPr>
      <w:ind w:leftChars="800" w:left="1700"/>
    </w:pPr>
  </w:style>
  <w:style w:type="paragraph" w:styleId="60">
    <w:name w:val="toc 6"/>
    <w:basedOn w:val="a6"/>
    <w:next w:val="a6"/>
    <w:autoRedefine/>
    <w:rsid w:val="00277A06"/>
    <w:pPr>
      <w:ind w:leftChars="1000" w:left="2125"/>
    </w:pPr>
  </w:style>
  <w:style w:type="paragraph" w:styleId="7">
    <w:name w:val="toc 7"/>
    <w:basedOn w:val="a6"/>
    <w:next w:val="a6"/>
    <w:autoRedefine/>
    <w:rsid w:val="00277A06"/>
    <w:pPr>
      <w:ind w:leftChars="1200" w:left="2550"/>
    </w:pPr>
  </w:style>
  <w:style w:type="paragraph" w:styleId="8">
    <w:name w:val="toc 8"/>
    <w:basedOn w:val="a6"/>
    <w:next w:val="a6"/>
    <w:autoRedefine/>
    <w:rsid w:val="00277A06"/>
    <w:pPr>
      <w:ind w:leftChars="1400" w:left="2975"/>
    </w:pPr>
  </w:style>
  <w:style w:type="paragraph" w:styleId="90">
    <w:name w:val="toc 9"/>
    <w:basedOn w:val="a6"/>
    <w:next w:val="a6"/>
    <w:autoRedefine/>
    <w:rsid w:val="00277A06"/>
    <w:pPr>
      <w:ind w:leftChars="1600" w:left="3400"/>
    </w:pPr>
  </w:style>
  <w:style w:type="character" w:customStyle="1" w:styleId="12pt">
    <w:name w:val="스타일 12 pt 굵게"/>
    <w:basedOn w:val="a7"/>
    <w:rsid w:val="00277A06"/>
    <w:rPr>
      <w:rFonts w:ascii="Times New Roman" w:hAnsi="Times New Roman"/>
      <w:b/>
      <w:bCs/>
      <w:spacing w:val="9"/>
      <w:sz w:val="24"/>
    </w:rPr>
  </w:style>
  <w:style w:type="character" w:customStyle="1" w:styleId="Char">
    <w:name w:val="바탕글 Char"/>
    <w:link w:val="aa"/>
    <w:locked/>
    <w:rsid w:val="00277A06"/>
    <w:rPr>
      <w:color w:val="000000"/>
      <w:sz w:val="19"/>
    </w:rPr>
  </w:style>
  <w:style w:type="paragraph" w:styleId="af">
    <w:name w:val="Plain Text"/>
    <w:aliases w:val="문서명 중 영어부분"/>
    <w:basedOn w:val="a6"/>
    <w:link w:val="Char2"/>
    <w:rsid w:val="00277A06"/>
    <w:pPr>
      <w:spacing w:line="240" w:lineRule="auto"/>
    </w:pPr>
    <w:rPr>
      <w:rFonts w:ascii="바탕체" w:hAnsi="Courier New"/>
      <w:kern w:val="2"/>
      <w:sz w:val="19"/>
      <w:lang w:val="en-US"/>
    </w:rPr>
  </w:style>
  <w:style w:type="character" w:customStyle="1" w:styleId="Char2">
    <w:name w:val="글자만 Char"/>
    <w:aliases w:val="문서명 중 영어부분 Char"/>
    <w:basedOn w:val="a7"/>
    <w:link w:val="af"/>
    <w:rsid w:val="00277A06"/>
    <w:rPr>
      <w:rFonts w:ascii="바탕체" w:hAnsi="Courier New"/>
      <w:kern w:val="2"/>
      <w:sz w:val="19"/>
    </w:rPr>
  </w:style>
  <w:style w:type="paragraph" w:customStyle="1" w:styleId="af0">
    <w:name w:val="논"/>
    <w:basedOn w:val="a6"/>
    <w:rsid w:val="00277A06"/>
    <w:pPr>
      <w:widowControl/>
      <w:wordWrap/>
      <w:autoSpaceDE/>
      <w:autoSpaceDN/>
      <w:snapToGrid w:val="0"/>
      <w:spacing w:line="528" w:lineRule="auto"/>
    </w:pPr>
    <w:rPr>
      <w:rFonts w:ascii="한양신명조" w:eastAsia="한양신명조" w:hAnsi="한양신명조" w:cs="굴림"/>
      <w:color w:val="000000"/>
      <w:lang w:val="en-US"/>
    </w:rPr>
  </w:style>
  <w:style w:type="paragraph" w:customStyle="1" w:styleId="af1">
    <w:name w:val="쪽"/>
    <w:basedOn w:val="a6"/>
    <w:rsid w:val="00277A0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styleId="af2">
    <w:name w:val="Balloon Text"/>
    <w:basedOn w:val="a6"/>
    <w:link w:val="Char3"/>
    <w:rsid w:val="004177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7"/>
    <w:link w:val="af2"/>
    <w:rsid w:val="0041771B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3">
    <w:name w:val="List Paragraph"/>
    <w:basedOn w:val="a6"/>
    <w:uiPriority w:val="34"/>
    <w:qFormat/>
    <w:rsid w:val="00382D21"/>
    <w:pPr>
      <w:ind w:leftChars="400" w:left="800"/>
    </w:pPr>
  </w:style>
  <w:style w:type="table" w:styleId="af4">
    <w:name w:val="Table Grid"/>
    <w:basedOn w:val="a8"/>
    <w:rsid w:val="00A2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7"/>
    <w:rsid w:val="00624738"/>
    <w:rPr>
      <w:sz w:val="18"/>
      <w:szCs w:val="18"/>
    </w:rPr>
  </w:style>
  <w:style w:type="paragraph" w:styleId="af6">
    <w:name w:val="annotation text"/>
    <w:basedOn w:val="a6"/>
    <w:link w:val="Char4"/>
    <w:rsid w:val="00624738"/>
    <w:pPr>
      <w:jc w:val="left"/>
    </w:pPr>
  </w:style>
  <w:style w:type="character" w:customStyle="1" w:styleId="Char4">
    <w:name w:val="메모 텍스트 Char"/>
    <w:basedOn w:val="a7"/>
    <w:link w:val="af6"/>
    <w:rsid w:val="00624738"/>
    <w:rPr>
      <w:rFonts w:ascii="Arial" w:hAnsi="Arial"/>
      <w:lang w:val="en-GB"/>
    </w:rPr>
  </w:style>
  <w:style w:type="paragraph" w:styleId="af7">
    <w:name w:val="annotation subject"/>
    <w:basedOn w:val="af6"/>
    <w:next w:val="af6"/>
    <w:link w:val="Char5"/>
    <w:rsid w:val="00624738"/>
    <w:rPr>
      <w:b/>
      <w:bCs/>
    </w:rPr>
  </w:style>
  <w:style w:type="character" w:customStyle="1" w:styleId="Char5">
    <w:name w:val="메모 주제 Char"/>
    <w:basedOn w:val="Char4"/>
    <w:link w:val="af7"/>
    <w:rsid w:val="00624738"/>
    <w:rPr>
      <w:rFonts w:ascii="Arial" w:hAnsi="Arial"/>
      <w:b/>
      <w:bCs/>
      <w:lang w:val="en-GB"/>
    </w:rPr>
  </w:style>
  <w:style w:type="paragraph" w:styleId="af8">
    <w:name w:val="Body Text"/>
    <w:basedOn w:val="a6"/>
    <w:link w:val="Char6"/>
    <w:uiPriority w:val="1"/>
    <w:rsid w:val="00CC167F"/>
    <w:pPr>
      <w:adjustRightInd w:val="0"/>
      <w:spacing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lang w:val="en-US"/>
    </w:rPr>
  </w:style>
  <w:style w:type="character" w:customStyle="1" w:styleId="Char6">
    <w:name w:val="본문 Char"/>
    <w:basedOn w:val="a7"/>
    <w:link w:val="af8"/>
    <w:uiPriority w:val="1"/>
    <w:rsid w:val="00CC167F"/>
    <w:rPr>
      <w:rFonts w:ascii="함초롬바탕" w:eastAsia="함초롬바탕" w:hAnsi="함초롬바탕" w:cs="함초롬바탕"/>
      <w:color w:val="000000"/>
    </w:rPr>
  </w:style>
  <w:style w:type="paragraph" w:customStyle="1" w:styleId="af9">
    <w:name w:val="대항목/소항목"/>
    <w:uiPriority w:val="19"/>
    <w:rsid w:val="00CC167F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b/>
      <w:bCs/>
      <w:color w:val="000000"/>
      <w:sz w:val="22"/>
      <w:szCs w:val="22"/>
    </w:rPr>
  </w:style>
  <w:style w:type="paragraph" w:customStyle="1" w:styleId="afa">
    <w:name w:val="본문서술"/>
    <w:rsid w:val="00CC167F"/>
    <w:pPr>
      <w:widowControl w:val="0"/>
      <w:wordWrap w:val="0"/>
      <w:autoSpaceDE w:val="0"/>
      <w:autoSpaceDN w:val="0"/>
      <w:adjustRightInd w:val="0"/>
      <w:snapToGrid w:val="0"/>
      <w:spacing w:line="384" w:lineRule="auto"/>
      <w:ind w:firstLine="200"/>
      <w:jc w:val="both"/>
      <w:textAlignment w:val="baseline"/>
    </w:pPr>
    <w:rPr>
      <w:rFonts w:ascii="굴림" w:eastAsia="굴림" w:hAnsi="굴림" w:cs="굴림"/>
      <w:color w:val="000000"/>
      <w:sz w:val="22"/>
      <w:szCs w:val="22"/>
    </w:rPr>
  </w:style>
  <w:style w:type="paragraph" w:customStyle="1" w:styleId="61">
    <w:name w:val="개요 6"/>
    <w:uiPriority w:val="7"/>
    <w:rsid w:val="00CD7849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3">
    <w:name w:val="개요 1"/>
    <w:uiPriority w:val="2"/>
    <w:rsid w:val="00D71486"/>
    <w:pPr>
      <w:widowControl w:val="0"/>
      <w:numPr>
        <w:numId w:val="2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hAnsiTheme="minorHAnsi" w:cstheme="minorBidi"/>
      <w:color w:val="000000"/>
      <w:kern w:val="2"/>
      <w:szCs w:val="22"/>
    </w:rPr>
  </w:style>
  <w:style w:type="paragraph" w:customStyle="1" w:styleId="afb">
    <w:name w:val="개요"/>
    <w:basedOn w:val="a6"/>
    <w:rsid w:val="00A969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c">
    <w:name w:val="선그리기"/>
    <w:basedOn w:val="a6"/>
    <w:rsid w:val="00B0109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굴림"/>
      <w:color w:val="000000"/>
      <w:lang w:val="en-US"/>
    </w:rPr>
  </w:style>
  <w:style w:type="paragraph" w:customStyle="1" w:styleId="MS">
    <w:name w:val="MS바탕글"/>
    <w:basedOn w:val="a6"/>
    <w:rsid w:val="00E63391"/>
    <w:pPr>
      <w:widowControl/>
      <w:wordWrap/>
      <w:autoSpaceDE/>
      <w:autoSpaceDN/>
      <w:snapToGrid w:val="0"/>
      <w:spacing w:line="240" w:lineRule="auto"/>
    </w:pPr>
    <w:rPr>
      <w:rFonts w:ascii="돋움체" w:eastAsia="돋움체" w:hAnsi="HCI 고딕" w:cs="굴림"/>
      <w:i/>
      <w:iCs/>
      <w:color w:val="000000"/>
      <w:sz w:val="18"/>
      <w:szCs w:val="18"/>
      <w:lang w:val="en-US"/>
    </w:rPr>
  </w:style>
  <w:style w:type="paragraph" w:customStyle="1" w:styleId="afd">
    <w:name w:val="상단표준번호"/>
    <w:basedOn w:val="a6"/>
    <w:rsid w:val="00B332DF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b/>
      <w:bCs/>
      <w:color w:val="000000"/>
      <w:sz w:val="24"/>
      <w:szCs w:val="24"/>
      <w:lang w:val="en-US"/>
    </w:rPr>
  </w:style>
  <w:style w:type="paragraph" w:customStyle="1" w:styleId="afe">
    <w:name w:val="각주"/>
    <w:basedOn w:val="a6"/>
    <w:rsid w:val="00B332DF"/>
    <w:pPr>
      <w:widowControl/>
      <w:wordWrap/>
      <w:autoSpaceDE/>
      <w:autoSpaceDN/>
      <w:snapToGrid w:val="0"/>
      <w:spacing w:line="312" w:lineRule="auto"/>
    </w:pPr>
    <w:rPr>
      <w:rFonts w:ascii="바탕" w:hAnsi="바탕" w:cs="굴림"/>
      <w:color w:val="000000"/>
      <w:sz w:val="18"/>
      <w:szCs w:val="18"/>
      <w:lang w:val="en-US"/>
    </w:rPr>
  </w:style>
  <w:style w:type="paragraph" w:customStyle="1" w:styleId="preface">
    <w:name w:val="서문/preface"/>
    <w:basedOn w:val="a6"/>
    <w:rsid w:val="00BD6F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f">
    <w:name w:val="머리말"/>
    <w:basedOn w:val="a6"/>
    <w:rsid w:val="00321083"/>
    <w:pPr>
      <w:widowControl/>
      <w:wordWrap/>
      <w:autoSpaceDE/>
      <w:autoSpaceDN/>
      <w:snapToGrid w:val="0"/>
    </w:pPr>
    <w:rPr>
      <w:rFonts w:ascii="굴림" w:eastAsia="굴림" w:hAnsi="굴림" w:cs="굴림"/>
      <w:color w:val="000000"/>
      <w:sz w:val="18"/>
      <w:szCs w:val="18"/>
      <w:lang w:val="en-US"/>
    </w:rPr>
  </w:style>
  <w:style w:type="paragraph" w:customStyle="1" w:styleId="aff0">
    <w:name w:val="清單段落"/>
    <w:basedOn w:val="a6"/>
    <w:rsid w:val="0086479A"/>
    <w:pPr>
      <w:widowControl/>
      <w:wordWrap/>
      <w:autoSpaceDE/>
      <w:autoSpaceDN/>
      <w:snapToGrid w:val="0"/>
      <w:spacing w:line="384" w:lineRule="auto"/>
      <w:ind w:left="480"/>
    </w:pPr>
    <w:rPr>
      <w:rFonts w:ascii="한컴바탕" w:eastAsia="한컴바탕" w:hAnsi="Calibri" w:cs="한컴바탕"/>
      <w:color w:val="000000"/>
      <w:sz w:val="24"/>
      <w:szCs w:val="24"/>
      <w:lang w:val="en-US"/>
    </w:rPr>
  </w:style>
  <w:style w:type="paragraph" w:customStyle="1" w:styleId="MsoListParagraph0">
    <w:name w:val="MsoListParagraph"/>
    <w:basedOn w:val="a6"/>
    <w:rsid w:val="00E84E2C"/>
    <w:pPr>
      <w:widowControl/>
      <w:wordWrap/>
      <w:autoSpaceDE/>
      <w:autoSpaceDN/>
      <w:snapToGrid w:val="0"/>
      <w:spacing w:line="384" w:lineRule="auto"/>
      <w:ind w:left="800"/>
    </w:pPr>
    <w:rPr>
      <w:rFonts w:ascii="한컴바탕" w:eastAsia="한컴바탕" w:hAnsi="Times New Roman" w:cs="한컴바탕"/>
      <w:color w:val="000000"/>
      <w:sz w:val="24"/>
      <w:szCs w:val="24"/>
      <w:lang w:val="en-US"/>
    </w:rPr>
  </w:style>
  <w:style w:type="paragraph" w:customStyle="1" w:styleId="100">
    <w:name w:val="본문(신명조10)"/>
    <w:basedOn w:val="a6"/>
    <w:rsid w:val="00E84E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aff1">
    <w:name w:val="꼬리말"/>
    <w:basedOn w:val="a6"/>
    <w:rsid w:val="00C13423"/>
    <w:pPr>
      <w:widowControl/>
      <w:wordWrap/>
      <w:autoSpaceDE/>
      <w:autoSpaceDN/>
      <w:snapToGrid w:val="0"/>
      <w:spacing w:line="384" w:lineRule="auto"/>
      <w:jc w:val="right"/>
    </w:pPr>
    <w:rPr>
      <w:rFonts w:ascii="굴림" w:eastAsia="굴림" w:hAnsi="굴림" w:cs="굴림"/>
      <w:b/>
      <w:bCs/>
      <w:color w:val="000000"/>
      <w:lang w:val="en-US"/>
    </w:rPr>
  </w:style>
  <w:style w:type="paragraph" w:customStyle="1" w:styleId="hstyle0">
    <w:name w:val="hstyle0"/>
    <w:basedOn w:val="a6"/>
    <w:rsid w:val="0098203E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A1D5-B54A-48CA-B8E5-CC5EF45C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2007.dot</Template>
  <TotalTime>43</TotalTime>
  <Pages>22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7</cp:revision>
  <cp:lastPrinted>2015-09-01T02:39:00Z</cp:lastPrinted>
  <dcterms:created xsi:type="dcterms:W3CDTF">2015-09-21T00:17:00Z</dcterms:created>
  <dcterms:modified xsi:type="dcterms:W3CDTF">2020-01-06T12:40:00Z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SE_SELECTION">
    <vt:lpwstr>4</vt:lpwstr>
  </property>
  <property fmtid="{D5CDD505-2E9C-101B-9397-08002B2CF9AE}" pid="4" name="SE_PAGE">
    <vt:lpwstr>0</vt:lpwstr>
  </property>
  <property fmtid="{D5CDD505-2E9C-101B-9397-08002B2CF9AE}" pid="5" name="TempVerion">
    <vt:lpwstr>KSDT 2007</vt:lpwstr>
  </property>
  <property fmtid="{D5CDD505-2E9C-101B-9397-08002B2CF9AE}" pid="6" name="WordVerion">
    <vt:lpwstr>Word2007</vt:lpwstr>
  </property>
  <property fmtid="{D5CDD505-2E9C-101B-9397-08002B2CF9AE}" pid="7" name="DocKnd">
    <vt:lpwstr>KS</vt:lpwstr>
  </property>
  <property fmtid="{D5CDD505-2E9C-101B-9397-08002B2CF9AE}" pid="8" name="NCKnd">
    <vt:lpwstr>1</vt:lpwstr>
  </property>
  <property fmtid="{D5CDD505-2E9C-101B-9397-08002B2CF9AE}" pid="9" name="Amendment">
    <vt:lpwstr/>
  </property>
  <property fmtid="{D5CDD505-2E9C-101B-9397-08002B2CF9AE}" pid="10" name="AmendmentNo">
    <vt:lpwstr/>
  </property>
  <property fmtid="{D5CDD505-2E9C-101B-9397-08002B2CF9AE}" pid="11" name="ChkConfirm">
    <vt:lpwstr>1</vt:lpwstr>
  </property>
  <property fmtid="{D5CDD505-2E9C-101B-9397-08002B2CF9AE}" pid="12" name="ChkAmendment">
    <vt:lpwstr/>
  </property>
  <property fmtid="{D5CDD505-2E9C-101B-9397-08002B2CF9AE}" pid="13" name="Coress">
    <vt:lpwstr>1</vt:lpwstr>
  </property>
  <property fmtid="{D5CDD505-2E9C-101B-9397-08002B2CF9AE}" pid="14" name="ModStdCnt">
    <vt:lpwstr>1</vt:lpwstr>
  </property>
  <property fmtid="{D5CDD505-2E9C-101B-9397-08002B2CF9AE}" pid="15" name="Mod1Exist">
    <vt:lpwstr>1</vt:lpwstr>
  </property>
  <property fmtid="{D5CDD505-2E9C-101B-9397-08002B2CF9AE}" pid="16" name="Mod1No">
    <vt:lpwstr>IEC 61000-2-9 Ed. 1.0:1996</vt:lpwstr>
  </property>
  <property fmtid="{D5CDD505-2E9C-101B-9397-08002B2CF9AE}" pid="17" name="Mod2Exist">
    <vt:lpwstr>0</vt:lpwstr>
  </property>
  <property fmtid="{D5CDD505-2E9C-101B-9397-08002B2CF9AE}" pid="18" name="Mod2No">
    <vt:lpwstr/>
  </property>
  <property fmtid="{D5CDD505-2E9C-101B-9397-08002B2CF9AE}" pid="19" name="Mod3Exist">
    <vt:lpwstr>0</vt:lpwstr>
  </property>
  <property fmtid="{D5CDD505-2E9C-101B-9397-08002B2CF9AE}" pid="20" name="Mod3No">
    <vt:lpwstr/>
  </property>
  <property fmtid="{D5CDD505-2E9C-101B-9397-08002B2CF9AE}" pid="21" name="TxtModList">
    <vt:lpwstr/>
  </property>
  <property fmtid="{D5CDD505-2E9C-101B-9397-08002B2CF9AE}" pid="22" name="DrafterPost1">
    <vt:lpwstr>산업통상자원부 기술표준원</vt:lpwstr>
  </property>
  <property fmtid="{D5CDD505-2E9C-101B-9397-08002B2CF9AE}" pid="23" name="DrafterName1">
    <vt:lpwstr>남택주</vt:lpwstr>
  </property>
  <property fmtid="{D5CDD505-2E9C-101B-9397-08002B2CF9AE}" pid="24" name="DrafterZipcode11">
    <vt:lpwstr>427</vt:lpwstr>
  </property>
  <property fmtid="{D5CDD505-2E9C-101B-9397-08002B2CF9AE}" pid="25" name="DrafterZipcode12">
    <vt:lpwstr>716</vt:lpwstr>
  </property>
  <property fmtid="{D5CDD505-2E9C-101B-9397-08002B2CF9AE}" pid="26" name="DrafterAddress1">
    <vt:lpwstr>경기도 과천시 교육원로 98</vt:lpwstr>
  </property>
  <property fmtid="{D5CDD505-2E9C-101B-9397-08002B2CF9AE}" pid="27" name="Drafterposition1">
    <vt:lpwstr>공업연구관</vt:lpwstr>
  </property>
  <property fmtid="{D5CDD505-2E9C-101B-9397-08002B2CF9AE}" pid="28" name="DrafterPhone11">
    <vt:lpwstr>02</vt:lpwstr>
  </property>
  <property fmtid="{D5CDD505-2E9C-101B-9397-08002B2CF9AE}" pid="29" name="DrafterPhone12">
    <vt:lpwstr>509</vt:lpwstr>
  </property>
  <property fmtid="{D5CDD505-2E9C-101B-9397-08002B2CF9AE}" pid="30" name="DrafterPhone13">
    <vt:lpwstr>7297</vt:lpwstr>
  </property>
  <property fmtid="{D5CDD505-2E9C-101B-9397-08002B2CF9AE}" pid="31" name="DrafterHPhone11">
    <vt:lpwstr/>
  </property>
  <property fmtid="{D5CDD505-2E9C-101B-9397-08002B2CF9AE}" pid="32" name="DrafterHPhone12">
    <vt:lpwstr/>
  </property>
  <property fmtid="{D5CDD505-2E9C-101B-9397-08002B2CF9AE}" pid="33" name="DrafterHPhone13">
    <vt:lpwstr/>
  </property>
  <property fmtid="{D5CDD505-2E9C-101B-9397-08002B2CF9AE}" pid="34" name="DrafterPost2">
    <vt:lpwstr/>
  </property>
  <property fmtid="{D5CDD505-2E9C-101B-9397-08002B2CF9AE}" pid="35" name="DrafterName2">
    <vt:lpwstr/>
  </property>
  <property fmtid="{D5CDD505-2E9C-101B-9397-08002B2CF9AE}" pid="36" name="DrafterZipcode21">
    <vt:lpwstr/>
  </property>
  <property fmtid="{D5CDD505-2E9C-101B-9397-08002B2CF9AE}" pid="37" name="DrafterZipcode22">
    <vt:lpwstr/>
  </property>
  <property fmtid="{D5CDD505-2E9C-101B-9397-08002B2CF9AE}" pid="38" name="DrafterAddress2">
    <vt:lpwstr/>
  </property>
  <property fmtid="{D5CDD505-2E9C-101B-9397-08002B2CF9AE}" pid="39" name="Drafterposition2">
    <vt:lpwstr/>
  </property>
  <property fmtid="{D5CDD505-2E9C-101B-9397-08002B2CF9AE}" pid="40" name="DrafterPhone21">
    <vt:lpwstr/>
  </property>
  <property fmtid="{D5CDD505-2E9C-101B-9397-08002B2CF9AE}" pid="41" name="DrafterPhone22">
    <vt:lpwstr/>
  </property>
  <property fmtid="{D5CDD505-2E9C-101B-9397-08002B2CF9AE}" pid="42" name="DrafterPhone23">
    <vt:lpwstr/>
  </property>
  <property fmtid="{D5CDD505-2E9C-101B-9397-08002B2CF9AE}" pid="43" name="DrafterHPhone21">
    <vt:lpwstr/>
  </property>
  <property fmtid="{D5CDD505-2E9C-101B-9397-08002B2CF9AE}" pid="44" name="DrafterHPhone22">
    <vt:lpwstr/>
  </property>
  <property fmtid="{D5CDD505-2E9C-101B-9397-08002B2CF9AE}" pid="45" name="DrafterHPhone23">
    <vt:lpwstr/>
  </property>
  <property fmtid="{D5CDD505-2E9C-101B-9397-08002B2CF9AE}" pid="46" name="DrafterPost3">
    <vt:lpwstr/>
  </property>
  <property fmtid="{D5CDD505-2E9C-101B-9397-08002B2CF9AE}" pid="47" name="DrafterName3">
    <vt:lpwstr/>
  </property>
  <property fmtid="{D5CDD505-2E9C-101B-9397-08002B2CF9AE}" pid="48" name="DrafterZipcode31">
    <vt:lpwstr/>
  </property>
  <property fmtid="{D5CDD505-2E9C-101B-9397-08002B2CF9AE}" pid="49" name="DrafterZipcode32">
    <vt:lpwstr/>
  </property>
  <property fmtid="{D5CDD505-2E9C-101B-9397-08002B2CF9AE}" pid="50" name="DrafterAddress3">
    <vt:lpwstr/>
  </property>
  <property fmtid="{D5CDD505-2E9C-101B-9397-08002B2CF9AE}" pid="51" name="Drafterposition3">
    <vt:lpwstr/>
  </property>
  <property fmtid="{D5CDD505-2E9C-101B-9397-08002B2CF9AE}" pid="52" name="DrafterPhone31">
    <vt:lpwstr/>
  </property>
  <property fmtid="{D5CDD505-2E9C-101B-9397-08002B2CF9AE}" pid="53" name="DrafterPhone32">
    <vt:lpwstr/>
  </property>
  <property fmtid="{D5CDD505-2E9C-101B-9397-08002B2CF9AE}" pid="54" name="DrafterPhone33">
    <vt:lpwstr/>
  </property>
  <property fmtid="{D5CDD505-2E9C-101B-9397-08002B2CF9AE}" pid="55" name="DrafterHPhone31">
    <vt:lpwstr/>
  </property>
  <property fmtid="{D5CDD505-2E9C-101B-9397-08002B2CF9AE}" pid="56" name="DrafterHPhone32">
    <vt:lpwstr/>
  </property>
  <property fmtid="{D5CDD505-2E9C-101B-9397-08002B2CF9AE}" pid="57" name="DrafterHPhone33">
    <vt:lpwstr/>
  </property>
  <property fmtid="{D5CDD505-2E9C-101B-9397-08002B2CF9AE}" pid="58" name="TitleComments">
    <vt:lpwstr/>
  </property>
  <property fmtid="{D5CDD505-2E9C-101B-9397-08002B2CF9AE}" pid="59" name="ComTotal">
    <vt:lpwstr>0</vt:lpwstr>
  </property>
  <property fmtid="{D5CDD505-2E9C-101B-9397-08002B2CF9AE}" pid="60" name="UseSubCoop">
    <vt:lpwstr/>
  </property>
  <property fmtid="{D5CDD505-2E9C-101B-9397-08002B2CF9AE}" pid="61" name="Cooperation">
    <vt:lpwstr/>
  </property>
  <property fmtid="{D5CDD505-2E9C-101B-9397-08002B2CF9AE}" pid="62" name="Expert">
    <vt:lpwstr/>
  </property>
  <property fmtid="{D5CDD505-2E9C-101B-9397-08002B2CF9AE}" pid="63" name="CooperTopTitle">
    <vt:lpwstr/>
  </property>
  <property fmtid="{D5CDD505-2E9C-101B-9397-08002B2CF9AE}" pid="64" name="CooperBotTitle">
    <vt:lpwstr/>
  </property>
  <property fmtid="{D5CDD505-2E9C-101B-9397-08002B2CF9AE}" pid="65" name="Cor_ComTotal">
    <vt:lpwstr>0</vt:lpwstr>
  </property>
  <property fmtid="{D5CDD505-2E9C-101B-9397-08002B2CF9AE}" pid="66" name="Exp_ComTotal">
    <vt:lpwstr>0</vt:lpwstr>
  </property>
  <property fmtid="{D5CDD505-2E9C-101B-9397-08002B2CF9AE}" pid="67" name="OfficeChief">
    <vt:lpwstr>기술표준원장</vt:lpwstr>
  </property>
  <property fmtid="{D5CDD505-2E9C-101B-9397-08002B2CF9AE}" pid="68" name="Office">
    <vt:lpwstr>기술표준원</vt:lpwstr>
  </property>
  <property fmtid="{D5CDD505-2E9C-101B-9397-08002B2CF9AE}" pid="69" name="TechnicalCouncil">
    <vt:lpwstr/>
  </property>
  <property fmtid="{D5CDD505-2E9C-101B-9397-08002B2CF9AE}" pid="70" name="CouncilChief">
    <vt:lpwstr/>
  </property>
  <property fmtid="{D5CDD505-2E9C-101B-9397-08002B2CF9AE}" pid="71" name="Post">
    <vt:lpwstr/>
  </property>
  <property fmtid="{D5CDD505-2E9C-101B-9397-08002B2CF9AE}" pid="72" name="Dept">
    <vt:lpwstr/>
  </property>
  <property fmtid="{D5CDD505-2E9C-101B-9397-08002B2CF9AE}" pid="73" name="NoticeNo">
    <vt:lpwstr>2008-0000</vt:lpwstr>
  </property>
  <property fmtid="{D5CDD505-2E9C-101B-9397-08002B2CF9AE}" pid="74" name="DeptTel">
    <vt:lpwstr/>
  </property>
  <property fmtid="{D5CDD505-2E9C-101B-9397-08002B2CF9AE}" pid="75" name="Council">
    <vt:lpwstr>지식경제부</vt:lpwstr>
  </property>
  <property fmtid="{D5CDD505-2E9C-101B-9397-08002B2CF9AE}" pid="76" name="Publication">
    <vt:lpwstr>http://www.kats.go.kr</vt:lpwstr>
  </property>
  <property fmtid="{D5CDD505-2E9C-101B-9397-08002B2CF9AE}" pid="77" name="QuoteStdCnt">
    <vt:lpwstr>0</vt:lpwstr>
  </property>
  <property fmtid="{D5CDD505-2E9C-101B-9397-08002B2CF9AE}" pid="78" name="TxtConfirm">
    <vt:lpwstr>(2013 확인)</vt:lpwstr>
  </property>
  <property fmtid="{D5CDD505-2E9C-101B-9397-08002B2CF9AE}" pid="79" name="DocSymPart">
    <vt:lpwstr>C</vt:lpwstr>
  </property>
  <property fmtid="{D5CDD505-2E9C-101B-9397-08002B2CF9AE}" pid="80" name="DocNoPart">
    <vt:lpwstr>IEC 61000-2-9 Ed. 1.0</vt:lpwstr>
  </property>
  <property fmtid="{D5CDD505-2E9C-101B-9397-08002B2CF9AE}" pid="81" name="DocNoPart1">
    <vt:lpwstr>IEC61000-2-9</vt:lpwstr>
  </property>
  <property fmtid="{D5CDD505-2E9C-101B-9397-08002B2CF9AE}" pid="82" name="TitleKr">
    <vt:lpwstr>전기자기적합성-제2부:환경-제9절:HEMP 환경의 서술 - 방사장해</vt:lpwstr>
  </property>
  <property fmtid="{D5CDD505-2E9C-101B-9397-08002B2CF9AE}" pid="83" name="TitleEn">
    <vt:lpwstr>Electromagnetic compatibility (EMC) - Part 2: Environment - Section 9: Description of HEMP environment - Radiated disturbance. Basic EMC publication</vt:lpwstr>
  </property>
  <property fmtid="{D5CDD505-2E9C-101B-9397-08002B2CF9AE}" pid="84" name="IsoIdtNo">
    <vt:lpwstr/>
  </property>
  <property fmtid="{D5CDD505-2E9C-101B-9397-08002B2CF9AE}" pid="85" name="ICSCnt">
    <vt:lpwstr>0</vt:lpwstr>
  </property>
  <property fmtid="{D5CDD505-2E9C-101B-9397-08002B2CF9AE}" pid="86" name="ICS">
    <vt:lpwstr/>
  </property>
  <property fmtid="{D5CDD505-2E9C-101B-9397-08002B2CF9AE}" pid="87" name="NewYear">
    <vt:lpwstr>2003</vt:lpwstr>
  </property>
  <property fmtid="{D5CDD505-2E9C-101B-9397-08002B2CF9AE}" pid="88" name="NewMonth">
    <vt:lpwstr>6</vt:lpwstr>
  </property>
  <property fmtid="{D5CDD505-2E9C-101B-9397-08002B2CF9AE}" pid="89" name="NewDay">
    <vt:lpwstr>30</vt:lpwstr>
  </property>
  <property fmtid="{D5CDD505-2E9C-101B-9397-08002B2CF9AE}" pid="90" name="ChgYear">
    <vt:lpwstr/>
  </property>
  <property fmtid="{D5CDD505-2E9C-101B-9397-08002B2CF9AE}" pid="91" name="ChgMonth">
    <vt:lpwstr/>
  </property>
  <property fmtid="{D5CDD505-2E9C-101B-9397-08002B2CF9AE}" pid="92" name="ChgDAy">
    <vt:lpwstr/>
  </property>
  <property fmtid="{D5CDD505-2E9C-101B-9397-08002B2CF9AE}" pid="93" name="ComYear">
    <vt:lpwstr>2013</vt:lpwstr>
  </property>
  <property fmtid="{D5CDD505-2E9C-101B-9397-08002B2CF9AE}" pid="94" name="ComMonth">
    <vt:lpwstr>11</vt:lpwstr>
  </property>
  <property fmtid="{D5CDD505-2E9C-101B-9397-08002B2CF9AE}" pid="95" name="ComDAy">
    <vt:lpwstr/>
  </property>
  <property fmtid="{D5CDD505-2E9C-101B-9397-08002B2CF9AE}" pid="96" name="PubYear">
    <vt:lpwstr/>
  </property>
  <property fmtid="{D5CDD505-2E9C-101B-9397-08002B2CF9AE}" pid="97" name="PubMonth">
    <vt:lpwstr/>
  </property>
  <property fmtid="{D5CDD505-2E9C-101B-9397-08002B2CF9AE}" pid="98" name="PubDay">
    <vt:lpwstr/>
  </property>
  <property fmtid="{D5CDD505-2E9C-101B-9397-08002B2CF9AE}" pid="99" name="KSMark">
    <vt:lpwstr/>
  </property>
  <property fmtid="{D5CDD505-2E9C-101B-9397-08002B2CF9AE}" pid="100" name="FirstCoverSheetDocSection">
    <vt:lpwstr>1</vt:lpwstr>
  </property>
  <property fmtid="{D5CDD505-2E9C-101B-9397-08002B2CF9AE}" pid="101" name="MainDocSection">
    <vt:lpwstr>3</vt:lpwstr>
  </property>
  <property fmtid="{D5CDD505-2E9C-101B-9397-08002B2CF9AE}" pid="102" name="CommentaryDocSection">
    <vt:lpwstr>-1</vt:lpwstr>
  </property>
  <property fmtid="{D5CDD505-2E9C-101B-9397-08002B2CF9AE}" pid="103" name="LatterCoverSheetDocSection">
    <vt:lpwstr>4</vt:lpwstr>
  </property>
  <property fmtid="{D5CDD505-2E9C-101B-9397-08002B2CF9AE}" pid="104" name="CoverInit">
    <vt:lpwstr>1</vt:lpwstr>
  </property>
</Properties>
</file>