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2811"/>
      </w:tblGrid>
      <w:tr w:rsidR="00705999" w14:paraId="6C1841CE" w14:textId="77777777" w:rsidTr="009740A7">
        <w:trPr>
          <w:trHeight w:val="1945"/>
          <w:jc w:val="center"/>
        </w:trPr>
        <w:tc>
          <w:tcPr>
            <w:tcW w:w="6667" w:type="dxa"/>
            <w:vAlign w:val="center"/>
          </w:tcPr>
          <w:p w14:paraId="1BE64857" w14:textId="77777777" w:rsidR="00705999" w:rsidRDefault="00705999" w:rsidP="009740A7">
            <w:pPr>
              <w:spacing w:line="980" w:lineRule="exact"/>
              <w:jc w:val="left"/>
              <w:rPr>
                <w:rFonts w:cs="Arial"/>
                <w:b/>
                <w:sz w:val="104"/>
              </w:rPr>
            </w:pPr>
            <w:bookmarkStart w:id="0" w:name="KSDT_0000_frontcover"/>
            <w:bookmarkEnd w:id="0"/>
            <w:r>
              <w:rPr>
                <w:rFonts w:cs="Arial"/>
                <w:b/>
                <w:noProof/>
                <w:sz w:val="104"/>
              </w:rPr>
              <w:drawing>
                <wp:anchor distT="0" distB="0" distL="114300" distR="114300" simplePos="0" relativeHeight="251659264" behindDoc="0" locked="0" layoutInCell="1" allowOverlap="1" wp14:anchorId="712DB95D" wp14:editId="022D273D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2413000</wp:posOffset>
                  </wp:positionV>
                  <wp:extent cx="3032760" cy="1742440"/>
                  <wp:effectExtent l="0" t="0" r="0" b="0"/>
                  <wp:wrapNone/>
                  <wp:docPr id="1919966400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6640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104"/>
              </w:rPr>
              <w:t>KSKSKSKS</w:t>
            </w:r>
          </w:p>
          <w:p w14:paraId="6C71F50A" w14:textId="77777777" w:rsidR="00705999" w:rsidRDefault="00705999" w:rsidP="009740A7">
            <w:pPr>
              <w:spacing w:line="980" w:lineRule="exact"/>
              <w:jc w:val="left"/>
              <w:rPr>
                <w:rFonts w:cs="Arial"/>
                <w:b/>
                <w:sz w:val="104"/>
              </w:rPr>
            </w:pPr>
            <w:r>
              <w:rPr>
                <w:rFonts w:cs="Arial"/>
                <w:b/>
                <w:sz w:val="104"/>
              </w:rPr>
              <w:t>KSKSKSK</w:t>
            </w:r>
          </w:p>
          <w:p w14:paraId="6AD26CC1" w14:textId="77777777" w:rsidR="00705999" w:rsidRDefault="00705999" w:rsidP="009740A7">
            <w:pPr>
              <w:spacing w:line="980" w:lineRule="exact"/>
              <w:jc w:val="left"/>
              <w:rPr>
                <w:rFonts w:cs="Arial"/>
                <w:b/>
                <w:sz w:val="104"/>
              </w:rPr>
            </w:pPr>
            <w:r>
              <w:rPr>
                <w:rFonts w:cs="Arial"/>
                <w:b/>
                <w:sz w:val="104"/>
              </w:rPr>
              <w:t>KSKSKS</w:t>
            </w:r>
          </w:p>
          <w:p w14:paraId="25A30626" w14:textId="77777777" w:rsidR="00705999" w:rsidRDefault="00705999" w:rsidP="009740A7">
            <w:pPr>
              <w:spacing w:line="980" w:lineRule="exact"/>
              <w:jc w:val="left"/>
              <w:rPr>
                <w:rFonts w:cs="Arial"/>
                <w:b/>
                <w:sz w:val="104"/>
              </w:rPr>
            </w:pPr>
            <w:r>
              <w:rPr>
                <w:rFonts w:cs="Arial"/>
                <w:b/>
                <w:sz w:val="104"/>
              </w:rPr>
              <w:t>KSKSK</w:t>
            </w:r>
          </w:p>
          <w:p w14:paraId="7A2FB824" w14:textId="77777777" w:rsidR="00705999" w:rsidRDefault="00705999" w:rsidP="009740A7">
            <w:pPr>
              <w:spacing w:line="980" w:lineRule="exact"/>
              <w:jc w:val="left"/>
              <w:rPr>
                <w:rFonts w:cs="Arial"/>
                <w:b/>
                <w:sz w:val="104"/>
              </w:rPr>
            </w:pPr>
            <w:r>
              <w:rPr>
                <w:rFonts w:cs="Arial"/>
                <w:b/>
                <w:sz w:val="104"/>
              </w:rPr>
              <w:t>KSKS</w:t>
            </w:r>
          </w:p>
          <w:p w14:paraId="13B84334" w14:textId="77777777" w:rsidR="00705999" w:rsidRDefault="00705999" w:rsidP="009740A7">
            <w:pPr>
              <w:spacing w:line="980" w:lineRule="exact"/>
              <w:jc w:val="left"/>
              <w:rPr>
                <w:rFonts w:cs="Arial"/>
                <w:b/>
                <w:sz w:val="104"/>
              </w:rPr>
            </w:pPr>
            <w:r>
              <w:rPr>
                <w:rFonts w:cs="Arial"/>
                <w:b/>
                <w:sz w:val="104"/>
              </w:rPr>
              <w:t>KSK</w:t>
            </w:r>
          </w:p>
          <w:p w14:paraId="1EF6DAC3" w14:textId="77777777" w:rsidR="00705999" w:rsidRPr="00287986" w:rsidRDefault="00705999" w:rsidP="009740A7">
            <w:pPr>
              <w:spacing w:line="980" w:lineRule="exact"/>
              <w:jc w:val="left"/>
              <w:rPr>
                <w:rFonts w:cs="Arial"/>
                <w:b/>
                <w:sz w:val="104"/>
              </w:rPr>
            </w:pPr>
            <w:r>
              <w:rPr>
                <w:rFonts w:cs="Arial"/>
                <w:b/>
                <w:sz w:val="104"/>
              </w:rPr>
              <w:t>KS</w:t>
            </w:r>
          </w:p>
        </w:tc>
        <w:tc>
          <w:tcPr>
            <w:tcW w:w="2636" w:type="dxa"/>
          </w:tcPr>
          <w:p w14:paraId="7F333F81" w14:textId="77777777" w:rsidR="00705999" w:rsidRPr="00287986" w:rsidRDefault="00705999" w:rsidP="009740A7">
            <w:pPr>
              <w:jc w:val="right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KS X 3163</w:t>
            </w:r>
          </w:p>
        </w:tc>
      </w:tr>
      <w:tr w:rsidR="00705999" w14:paraId="108BE383" w14:textId="77777777" w:rsidTr="009740A7">
        <w:trPr>
          <w:trHeight w:val="4836"/>
          <w:jc w:val="center"/>
        </w:trPr>
        <w:tc>
          <w:tcPr>
            <w:tcW w:w="9553" w:type="dxa"/>
            <w:gridSpan w:val="2"/>
          </w:tcPr>
          <w:tbl>
            <w:tblPr>
              <w:tblW w:w="0" w:type="auto"/>
              <w:jc w:val="right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6"/>
            </w:tblGrid>
            <w:tr w:rsidR="00705999" w14:paraId="3FB0C4F4" w14:textId="77777777" w:rsidTr="009740A7">
              <w:trPr>
                <w:jc w:val="right"/>
              </w:trPr>
              <w:tc>
                <w:tcPr>
                  <w:tcW w:w="7086" w:type="dxa"/>
                </w:tcPr>
                <w:p w14:paraId="79A1651B" w14:textId="77777777" w:rsidR="00705999" w:rsidRDefault="00705999" w:rsidP="009740A7">
                  <w:pPr>
                    <w:wordWrap/>
                    <w:jc w:val="right"/>
                    <w:rPr>
                      <w:rFonts w:cs="Arial"/>
                      <w:sz w:val="44"/>
                    </w:rPr>
                  </w:pPr>
                  <w:r w:rsidRPr="00287986">
                    <w:rPr>
                      <w:rFonts w:ascii="돋움" w:eastAsia="돋움" w:hAnsi="돋움" w:cs="Arial" w:hint="eastAsia"/>
                      <w:b/>
                      <w:w w:val="60"/>
                      <w:sz w:val="62"/>
                    </w:rPr>
                    <w:t>종합 유선 방송 가입자 단말 장치 적합성 평가 시험 방법</w:t>
                  </w:r>
                </w:p>
              </w:tc>
            </w:tr>
          </w:tbl>
          <w:p w14:paraId="7B80A020" w14:textId="77777777" w:rsidR="00705999" w:rsidRPr="00287986" w:rsidRDefault="00705999" w:rsidP="009740A7">
            <w:pPr>
              <w:jc w:val="right"/>
              <w:rPr>
                <w:rFonts w:cs="Arial"/>
                <w:sz w:val="44"/>
              </w:rPr>
            </w:pPr>
            <w:r w:rsidRPr="00287986">
              <w:rPr>
                <w:rFonts w:cs="Arial"/>
                <w:sz w:val="44"/>
              </w:rPr>
              <w:t>KS X 3163</w:t>
            </w:r>
            <w:r w:rsidRPr="00287986">
              <w:rPr>
                <w:rFonts w:cs="Arial"/>
                <w:position w:val="4"/>
                <w:sz w:val="32"/>
              </w:rPr>
              <w:t>:2024</w:t>
            </w:r>
          </w:p>
        </w:tc>
      </w:tr>
      <w:tr w:rsidR="00705999" w14:paraId="5334C0D1" w14:textId="77777777" w:rsidTr="009740A7">
        <w:trPr>
          <w:trHeight w:hRule="exact" w:val="1633"/>
          <w:jc w:val="center"/>
        </w:trPr>
        <w:tc>
          <w:tcPr>
            <w:tcW w:w="9553" w:type="dxa"/>
            <w:gridSpan w:val="2"/>
          </w:tcPr>
          <w:p w14:paraId="61A3E40A" w14:textId="53477486" w:rsidR="00705999" w:rsidRPr="00287986" w:rsidRDefault="00D660D7" w:rsidP="009740A7">
            <w:pPr>
              <w:spacing w:line="300" w:lineRule="auto"/>
              <w:jc w:val="right"/>
              <w:rPr>
                <w:rFonts w:ascii="바탕" w:hAnsi="바탕"/>
                <w:b/>
                <w:w w:val="90"/>
                <w:sz w:val="48"/>
              </w:rPr>
            </w:pPr>
            <w:r>
              <w:rPr>
                <w:rFonts w:ascii="바탕" w:hAnsi="바탕" w:hint="eastAsia"/>
                <w:b/>
                <w:w w:val="90"/>
                <w:sz w:val="48"/>
              </w:rPr>
              <w:t>방</w:t>
            </w:r>
            <w:r w:rsidR="00705999" w:rsidRPr="00287986">
              <w:rPr>
                <w:rFonts w:ascii="바탕" w:hAnsi="바탕" w:hint="eastAsia"/>
                <w:b/>
                <w:w w:val="90"/>
                <w:sz w:val="48"/>
              </w:rPr>
              <w:t xml:space="preserve"> </w:t>
            </w:r>
            <w:r>
              <w:rPr>
                <w:rFonts w:ascii="바탕" w:hAnsi="바탕" w:hint="eastAsia"/>
                <w:b/>
                <w:w w:val="90"/>
                <w:sz w:val="48"/>
              </w:rPr>
              <w:t>송 통 신</w:t>
            </w:r>
            <w:r w:rsidR="00705999" w:rsidRPr="00287986">
              <w:rPr>
                <w:rFonts w:ascii="바탕" w:hAnsi="바탕" w:hint="eastAsia"/>
                <w:b/>
                <w:w w:val="90"/>
                <w:sz w:val="48"/>
              </w:rPr>
              <w:t xml:space="preserve"> 표 준 </w:t>
            </w:r>
            <w:proofErr w:type="gramStart"/>
            <w:r w:rsidR="00705999" w:rsidRPr="00287986">
              <w:rPr>
                <w:rFonts w:ascii="바탕" w:hAnsi="바탕" w:hint="eastAsia"/>
                <w:b/>
                <w:w w:val="90"/>
                <w:sz w:val="48"/>
              </w:rPr>
              <w:t xml:space="preserve">심 </w:t>
            </w:r>
            <w:r w:rsidR="00371889">
              <w:rPr>
                <w:rFonts w:ascii="바탕" w:hAnsi="바탕" w:hint="eastAsia"/>
                <w:b/>
                <w:w w:val="90"/>
                <w:sz w:val="48"/>
              </w:rPr>
              <w:t>의</w:t>
            </w:r>
            <w:proofErr w:type="gramEnd"/>
            <w:r w:rsidR="00705999" w:rsidRPr="00287986">
              <w:rPr>
                <w:rFonts w:ascii="바탕" w:hAnsi="바탕" w:hint="eastAsia"/>
                <w:b/>
                <w:w w:val="90"/>
                <w:sz w:val="48"/>
              </w:rPr>
              <w:t xml:space="preserve"> 회</w:t>
            </w:r>
          </w:p>
          <w:p w14:paraId="67705076" w14:textId="2A23E484" w:rsidR="00705999" w:rsidRPr="00287986" w:rsidRDefault="00705999" w:rsidP="009740A7">
            <w:pPr>
              <w:spacing w:line="300" w:lineRule="auto"/>
              <w:jc w:val="right"/>
              <w:rPr>
                <w:rFonts w:ascii="돋움" w:eastAsia="돋움" w:hAnsi="돋움" w:cs="Arial"/>
                <w:b/>
                <w:sz w:val="24"/>
              </w:rPr>
            </w:pPr>
            <w:r w:rsidRPr="00287986">
              <w:rPr>
                <w:rFonts w:cs="Arial"/>
                <w:b/>
                <w:sz w:val="24"/>
              </w:rPr>
              <w:t>2024</w:t>
            </w:r>
            <w:r w:rsidRPr="00287986">
              <w:rPr>
                <w:rFonts w:ascii="돋움" w:eastAsia="돋움" w:hAnsi="돋움" w:cs="Arial" w:hint="eastAsia"/>
                <w:b/>
                <w:sz w:val="24"/>
              </w:rPr>
              <w:t xml:space="preserve">년 </w:t>
            </w:r>
            <w:r w:rsidRPr="00287986">
              <w:rPr>
                <w:rFonts w:eastAsia="돋움" w:cs="Arial"/>
                <w:b/>
                <w:sz w:val="24"/>
              </w:rPr>
              <w:t>1</w:t>
            </w:r>
            <w:r w:rsidRPr="00287986">
              <w:rPr>
                <w:rFonts w:ascii="돋움" w:eastAsia="돋움" w:hAnsi="돋움" w:cs="Arial" w:hint="eastAsia"/>
                <w:b/>
                <w:sz w:val="24"/>
              </w:rPr>
              <w:t xml:space="preserve">월 </w:t>
            </w:r>
            <w:r w:rsidR="00773DF1">
              <w:rPr>
                <w:rFonts w:eastAsia="돋움" w:cs="Arial"/>
                <w:b/>
                <w:sz w:val="24"/>
              </w:rPr>
              <w:t>2</w:t>
            </w:r>
            <w:r w:rsidR="00F71948">
              <w:rPr>
                <w:rFonts w:eastAsia="돋움" w:cs="Arial"/>
                <w:b/>
                <w:sz w:val="24"/>
              </w:rPr>
              <w:t>3</w:t>
            </w:r>
            <w:r w:rsidRPr="00287986">
              <w:rPr>
                <w:rFonts w:ascii="돋움" w:eastAsia="돋움" w:hAnsi="돋움" w:cs="Arial" w:hint="eastAsia"/>
                <w:b/>
                <w:sz w:val="24"/>
              </w:rPr>
              <w:t xml:space="preserve">일 </w:t>
            </w:r>
            <w:r>
              <w:rPr>
                <w:rFonts w:ascii="돋움" w:eastAsia="돋움" w:hAnsi="돋움" w:cs="Arial" w:hint="eastAsia"/>
                <w:b/>
                <w:sz w:val="24"/>
              </w:rPr>
              <w:t>개</w:t>
            </w:r>
            <w:r w:rsidRPr="00287986">
              <w:rPr>
                <w:rFonts w:ascii="돋움" w:eastAsia="돋움" w:hAnsi="돋움" w:cs="Arial" w:hint="eastAsia"/>
                <w:b/>
                <w:sz w:val="24"/>
              </w:rPr>
              <w:t>정</w:t>
            </w:r>
          </w:p>
          <w:p w14:paraId="5ACBB03B" w14:textId="77777777" w:rsidR="00705999" w:rsidRPr="00287986" w:rsidRDefault="00705999" w:rsidP="009740A7">
            <w:pPr>
              <w:spacing w:line="300" w:lineRule="auto"/>
              <w:jc w:val="right"/>
              <w:rPr>
                <w:rFonts w:ascii="바탕" w:hAnsi="바탕"/>
                <w:b/>
                <w:w w:val="90"/>
                <w:sz w:val="48"/>
              </w:rPr>
            </w:pPr>
            <w:r w:rsidRPr="00287986">
              <w:rPr>
                <w:rFonts w:ascii="돋움" w:eastAsia="돋움" w:hAnsi="돋움" w:cs="Arial"/>
                <w:b/>
                <w:sz w:val="24"/>
              </w:rPr>
              <w:t xml:space="preserve"> </w:t>
            </w:r>
          </w:p>
        </w:tc>
      </w:tr>
    </w:tbl>
    <w:p w14:paraId="29D5F5A8" w14:textId="77777777" w:rsidR="00705999" w:rsidRDefault="00705999" w:rsidP="009740A7">
      <w:pPr>
        <w:sectPr w:rsidR="00705999" w:rsidSect="00705999">
          <w:headerReference w:type="even" r:id="rId9"/>
          <w:headerReference w:type="default" r:id="rId10"/>
          <w:pgSz w:w="11907" w:h="16839" w:code="9"/>
          <w:pgMar w:top="1616" w:right="1276" w:bottom="1616" w:left="1276" w:header="1049" w:footer="1049" w:gutter="0"/>
          <w:cols w:space="720"/>
          <w:titlePg/>
          <w:docGrid w:linePitch="324"/>
        </w:sectPr>
      </w:pPr>
    </w:p>
    <w:p w14:paraId="6F6FC64F" w14:textId="63BBF6A6" w:rsidR="00F8042B" w:rsidRPr="00775990" w:rsidRDefault="00F8042B" w:rsidP="00F8042B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</w:rPr>
      </w:pPr>
      <w:r w:rsidRPr="00775990">
        <w:rPr>
          <w:rFonts w:ascii="돋움" w:eastAsia="돋움" w:hAnsi="돋움" w:hint="eastAsia"/>
          <w:b/>
        </w:rPr>
        <w:lastRenderedPageBreak/>
        <w:t>심</w:t>
      </w:r>
      <w:r w:rsidRPr="00775990">
        <w:rPr>
          <w:rFonts w:ascii="돋움" w:eastAsia="돋움" w:hAnsi="돋움"/>
          <w:b/>
        </w:rPr>
        <w:t xml:space="preserve"> </w:t>
      </w:r>
      <w:r w:rsidRPr="00775990">
        <w:rPr>
          <w:rFonts w:ascii="돋움" w:eastAsia="돋움" w:hAnsi="돋움" w:hint="eastAsia"/>
          <w:b/>
        </w:rPr>
        <w:t>의</w:t>
      </w:r>
      <w:r w:rsidRPr="00775990">
        <w:rPr>
          <w:rFonts w:ascii="돋움" w:eastAsia="돋움" w:hAnsi="돋움"/>
          <w:b/>
        </w:rPr>
        <w:t xml:space="preserve">: </w:t>
      </w:r>
      <w:r w:rsidRPr="00775990">
        <w:rPr>
          <w:rFonts w:ascii="돋움" w:eastAsia="돋움" w:hAnsi="돋움" w:hint="eastAsia"/>
          <w:b/>
        </w:rPr>
        <w:t>전송통신 기술심의회</w:t>
      </w:r>
      <w:r w:rsidRPr="00775990">
        <w:fldChar w:fldCharType="begin"/>
      </w:r>
      <w:r w:rsidRPr="00775990">
        <w:instrText xml:space="preserve"> DOCPROPERTY "TechnicalCouncil"  \* MERGEFORMAT </w:instrText>
      </w:r>
      <w:r w:rsidRPr="00775990">
        <w:fldChar w:fldCharType="end"/>
      </w:r>
    </w:p>
    <w:p w14:paraId="103DFECF" w14:textId="77777777" w:rsidR="00705999" w:rsidRPr="00F8042B" w:rsidRDefault="00705999" w:rsidP="009740A7"/>
    <w:tbl>
      <w:tblPr>
        <w:tblW w:w="9512" w:type="dxa"/>
        <w:jc w:val="center"/>
        <w:tblLook w:val="01E0" w:firstRow="1" w:lastRow="1" w:firstColumn="1" w:lastColumn="1" w:noHBand="0" w:noVBand="0"/>
      </w:tblPr>
      <w:tblGrid>
        <w:gridCol w:w="1497"/>
        <w:gridCol w:w="285"/>
        <w:gridCol w:w="1073"/>
        <w:gridCol w:w="282"/>
        <w:gridCol w:w="4056"/>
        <w:gridCol w:w="588"/>
        <w:gridCol w:w="1413"/>
        <w:gridCol w:w="318"/>
      </w:tblGrid>
      <w:tr w:rsidR="00F8042B" w:rsidRPr="007F7391" w14:paraId="4A859D69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05018D72" w14:textId="77777777" w:rsidR="00F8042B" w:rsidRPr="007F7391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  <w:bookmarkStart w:id="1" w:name="_Hlk155142509"/>
          </w:p>
        </w:tc>
        <w:tc>
          <w:tcPr>
            <w:tcW w:w="150" w:type="pct"/>
            <w:vAlign w:val="center"/>
          </w:tcPr>
          <w:p w14:paraId="279BF5E7" w14:textId="77777777" w:rsidR="00F8042B" w:rsidRPr="007F7391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25356E32" w14:textId="77777777" w:rsidR="00F8042B" w:rsidRPr="007F7391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  <w:r w:rsidRPr="007F7391">
              <w:rPr>
                <w:rFonts w:ascii="바탕" w:hAnsi="바탕" w:hint="eastAsia"/>
                <w:sz w:val="20"/>
              </w:rPr>
              <w:t>성명</w:t>
            </w:r>
          </w:p>
        </w:tc>
        <w:tc>
          <w:tcPr>
            <w:tcW w:w="148" w:type="pct"/>
            <w:vAlign w:val="center"/>
          </w:tcPr>
          <w:p w14:paraId="0DD12E63" w14:textId="77777777" w:rsidR="00F8042B" w:rsidRPr="007F7391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2CED449D" w14:textId="02BE0EA2" w:rsidR="00F8042B" w:rsidRPr="007F7391" w:rsidRDefault="00F8042B" w:rsidP="00F8042B">
            <w:pPr>
              <w:pStyle w:val="aa"/>
              <w:ind w:firstLineChars="200" w:firstLine="400"/>
              <w:rPr>
                <w:rFonts w:ascii="바탕" w:hAnsi="바탕"/>
                <w:sz w:val="20"/>
              </w:rPr>
            </w:pPr>
            <w:r w:rsidRPr="007F7391">
              <w:rPr>
                <w:rFonts w:ascii="바탕" w:hAnsi="바탕" w:hint="eastAsia"/>
                <w:sz w:val="20"/>
              </w:rPr>
              <w:t>근</w:t>
            </w:r>
            <w:r w:rsidRPr="007F7391">
              <w:rPr>
                <w:rFonts w:ascii="바탕" w:hAnsi="바탕"/>
                <w:sz w:val="20"/>
              </w:rPr>
              <w:t xml:space="preserve"> </w:t>
            </w:r>
            <w:r w:rsidRPr="007F7391">
              <w:rPr>
                <w:rFonts w:ascii="바탕" w:hAnsi="바탕" w:hint="eastAsia"/>
                <w:sz w:val="20"/>
              </w:rPr>
              <w:t>무</w:t>
            </w:r>
            <w:r w:rsidRPr="007F7391">
              <w:rPr>
                <w:rFonts w:ascii="바탕" w:hAnsi="바탕"/>
                <w:sz w:val="20"/>
              </w:rPr>
              <w:t xml:space="preserve"> </w:t>
            </w:r>
            <w:r w:rsidRPr="007F7391">
              <w:rPr>
                <w:rFonts w:ascii="바탕" w:hAnsi="바탕" w:hint="eastAsia"/>
                <w:sz w:val="20"/>
              </w:rPr>
              <w:t>처</w:t>
            </w:r>
          </w:p>
        </w:tc>
        <w:tc>
          <w:tcPr>
            <w:tcW w:w="309" w:type="pct"/>
            <w:vAlign w:val="center"/>
          </w:tcPr>
          <w:p w14:paraId="256DFACD" w14:textId="77777777" w:rsidR="00F8042B" w:rsidRPr="007F7391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073B540E" w14:textId="77777777" w:rsidR="00F8042B" w:rsidRPr="007F7391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  <w:r w:rsidRPr="007F7391">
              <w:rPr>
                <w:rFonts w:ascii="바탕" w:hAnsi="바탕" w:hint="eastAsia"/>
                <w:sz w:val="20"/>
              </w:rPr>
              <w:t>직위</w:t>
            </w:r>
          </w:p>
        </w:tc>
        <w:tc>
          <w:tcPr>
            <w:tcW w:w="168" w:type="pct"/>
            <w:vAlign w:val="center"/>
          </w:tcPr>
          <w:p w14:paraId="0A145ECD" w14:textId="77777777" w:rsidR="00F8042B" w:rsidRPr="007F7391" w:rsidRDefault="00F8042B" w:rsidP="00F8042B">
            <w:pPr>
              <w:pStyle w:val="aa"/>
              <w:jc w:val="right"/>
              <w:rPr>
                <w:rFonts w:ascii="바탕" w:hAnsi="바탕"/>
                <w:color w:val="FF0000"/>
                <w:sz w:val="20"/>
              </w:rPr>
            </w:pPr>
          </w:p>
        </w:tc>
      </w:tr>
      <w:tr w:rsidR="00F8042B" w:rsidRPr="008776FB" w14:paraId="1BCA0D53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02F4B52B" w14:textId="46992010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  <w:r w:rsidRPr="00BB1894">
              <w:rPr>
                <w:rFonts w:ascii="바탕" w:hAnsi="바탕" w:hint="eastAsia"/>
                <w:sz w:val="20"/>
              </w:rPr>
              <w:t>(회</w:t>
            </w:r>
            <w:r w:rsidR="00371889">
              <w:rPr>
                <w:rFonts w:ascii="바탕" w:hAnsi="바탕" w:hint="eastAsia"/>
                <w:sz w:val="20"/>
              </w:rPr>
              <w:t xml:space="preserve"> </w:t>
            </w:r>
            <w:r w:rsidRPr="00BB1894">
              <w:rPr>
                <w:rFonts w:ascii="바탕" w:hAnsi="바탕" w:hint="eastAsia"/>
                <w:sz w:val="20"/>
              </w:rPr>
              <w:t>장)</w:t>
            </w:r>
          </w:p>
        </w:tc>
        <w:tc>
          <w:tcPr>
            <w:tcW w:w="150" w:type="pct"/>
            <w:vAlign w:val="center"/>
          </w:tcPr>
          <w:p w14:paraId="00D6D4F1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4CB3DC5F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proofErr w:type="spellStart"/>
            <w:r w:rsidRPr="009D2B0C">
              <w:rPr>
                <w:rFonts w:ascii="Arial" w:hAnsi="Arial" w:hint="eastAsia"/>
                <w:kern w:val="2"/>
                <w:sz w:val="20"/>
              </w:rPr>
              <w:t>송호영</w:t>
            </w:r>
            <w:proofErr w:type="spellEnd"/>
          </w:p>
        </w:tc>
        <w:tc>
          <w:tcPr>
            <w:tcW w:w="148" w:type="pct"/>
            <w:vAlign w:val="center"/>
          </w:tcPr>
          <w:p w14:paraId="2B1A098A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20ECC27C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한국전자통신연구원</w:t>
            </w:r>
          </w:p>
        </w:tc>
        <w:tc>
          <w:tcPr>
            <w:tcW w:w="309" w:type="pct"/>
            <w:vAlign w:val="center"/>
          </w:tcPr>
          <w:p w14:paraId="35EDD03C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7F5A68AE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연구위원</w:t>
            </w:r>
          </w:p>
        </w:tc>
        <w:tc>
          <w:tcPr>
            <w:tcW w:w="168" w:type="pct"/>
            <w:vAlign w:val="center"/>
          </w:tcPr>
          <w:p w14:paraId="4A6EE813" w14:textId="77777777" w:rsidR="00F8042B" w:rsidRPr="008776FB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</w:tr>
      <w:tr w:rsidR="00F8042B" w:rsidRPr="008776FB" w14:paraId="12D780B9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316DFCA0" w14:textId="7BAD68C4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  <w:r w:rsidRPr="00BB1894">
              <w:rPr>
                <w:rFonts w:ascii="바탕" w:hAnsi="바탕" w:hint="eastAsia"/>
                <w:sz w:val="20"/>
              </w:rPr>
              <w:t>(위 원)</w:t>
            </w:r>
          </w:p>
        </w:tc>
        <w:tc>
          <w:tcPr>
            <w:tcW w:w="150" w:type="pct"/>
            <w:vAlign w:val="center"/>
          </w:tcPr>
          <w:p w14:paraId="638146F0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718B4398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강태규</w:t>
            </w:r>
          </w:p>
        </w:tc>
        <w:tc>
          <w:tcPr>
            <w:tcW w:w="148" w:type="pct"/>
            <w:vAlign w:val="center"/>
          </w:tcPr>
          <w:p w14:paraId="06AD1954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39B16FC7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한국전자통신연구원</w:t>
            </w:r>
          </w:p>
        </w:tc>
        <w:tc>
          <w:tcPr>
            <w:tcW w:w="309" w:type="pct"/>
            <w:vAlign w:val="center"/>
          </w:tcPr>
          <w:p w14:paraId="6719EAF9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68584FCF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책임</w:t>
            </w:r>
          </w:p>
        </w:tc>
        <w:tc>
          <w:tcPr>
            <w:tcW w:w="168" w:type="pct"/>
            <w:vAlign w:val="center"/>
          </w:tcPr>
          <w:p w14:paraId="1EFAB3FC" w14:textId="77777777" w:rsidR="00F8042B" w:rsidRPr="008776FB" w:rsidRDefault="00F8042B" w:rsidP="00F8042B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</w:tr>
      <w:tr w:rsidR="00F8042B" w:rsidRPr="008776FB" w14:paraId="22363F28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7071F931" w14:textId="77777777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50" w:type="pct"/>
            <w:vAlign w:val="center"/>
          </w:tcPr>
          <w:p w14:paraId="5F71D1A6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2C84A918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proofErr w:type="spellStart"/>
            <w:r w:rsidRPr="009D2B0C">
              <w:rPr>
                <w:rFonts w:ascii="Arial" w:hAnsi="Arial" w:hint="eastAsia"/>
                <w:kern w:val="2"/>
                <w:sz w:val="20"/>
              </w:rPr>
              <w:t>김성운</w:t>
            </w:r>
            <w:proofErr w:type="spellEnd"/>
          </w:p>
        </w:tc>
        <w:tc>
          <w:tcPr>
            <w:tcW w:w="148" w:type="pct"/>
            <w:vAlign w:val="center"/>
          </w:tcPr>
          <w:p w14:paraId="7857C4BF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5A23DB15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부경대학교</w:t>
            </w:r>
          </w:p>
        </w:tc>
        <w:tc>
          <w:tcPr>
            <w:tcW w:w="309" w:type="pct"/>
            <w:vAlign w:val="center"/>
          </w:tcPr>
          <w:p w14:paraId="2C988CAC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7359665E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교수</w:t>
            </w:r>
          </w:p>
        </w:tc>
        <w:tc>
          <w:tcPr>
            <w:tcW w:w="168" w:type="pct"/>
            <w:vAlign w:val="center"/>
          </w:tcPr>
          <w:p w14:paraId="47B913B7" w14:textId="77777777" w:rsidR="00F8042B" w:rsidRPr="008776FB" w:rsidRDefault="00F8042B" w:rsidP="00F8042B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</w:tr>
      <w:tr w:rsidR="00F8042B" w:rsidRPr="008776FB" w14:paraId="15D93EF1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162195AF" w14:textId="77777777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50" w:type="pct"/>
            <w:vAlign w:val="center"/>
          </w:tcPr>
          <w:p w14:paraId="21781E3D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182CBE76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김원</w:t>
            </w:r>
          </w:p>
        </w:tc>
        <w:tc>
          <w:tcPr>
            <w:tcW w:w="148" w:type="pct"/>
            <w:vAlign w:val="center"/>
          </w:tcPr>
          <w:p w14:paraId="07938678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419A55A7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한국</w:t>
            </w:r>
            <w:r>
              <w:rPr>
                <w:rFonts w:ascii="Arial" w:hAnsi="Arial" w:hint="eastAsia"/>
                <w:kern w:val="2"/>
                <w:sz w:val="20"/>
              </w:rPr>
              <w:t>기술교육대학교</w:t>
            </w:r>
          </w:p>
        </w:tc>
        <w:tc>
          <w:tcPr>
            <w:tcW w:w="309" w:type="pct"/>
            <w:vAlign w:val="center"/>
          </w:tcPr>
          <w:p w14:paraId="58D4BA03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73F0F6D4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교수</w:t>
            </w:r>
          </w:p>
        </w:tc>
        <w:tc>
          <w:tcPr>
            <w:tcW w:w="168" w:type="pct"/>
            <w:vAlign w:val="center"/>
          </w:tcPr>
          <w:p w14:paraId="7E3A18E0" w14:textId="77777777" w:rsidR="00F8042B" w:rsidRPr="008776FB" w:rsidRDefault="00F8042B" w:rsidP="00F8042B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</w:tr>
      <w:tr w:rsidR="00F8042B" w:rsidRPr="008776FB" w14:paraId="5DB49C3B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4A5056E0" w14:textId="77777777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50" w:type="pct"/>
            <w:vAlign w:val="center"/>
          </w:tcPr>
          <w:p w14:paraId="0721B97A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33D53897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proofErr w:type="spellStart"/>
            <w:r w:rsidRPr="009D2B0C">
              <w:rPr>
                <w:rFonts w:ascii="Arial" w:hAnsi="Arial" w:hint="eastAsia"/>
                <w:kern w:val="2"/>
                <w:sz w:val="20"/>
              </w:rPr>
              <w:t>이배호</w:t>
            </w:r>
            <w:proofErr w:type="spellEnd"/>
          </w:p>
        </w:tc>
        <w:tc>
          <w:tcPr>
            <w:tcW w:w="148" w:type="pct"/>
            <w:vAlign w:val="center"/>
          </w:tcPr>
          <w:p w14:paraId="15E8C656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1E0D7DAD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전남대학교</w:t>
            </w:r>
          </w:p>
        </w:tc>
        <w:tc>
          <w:tcPr>
            <w:tcW w:w="309" w:type="pct"/>
            <w:vAlign w:val="center"/>
          </w:tcPr>
          <w:p w14:paraId="069B24AD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08DAB7A0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교수</w:t>
            </w:r>
          </w:p>
        </w:tc>
        <w:tc>
          <w:tcPr>
            <w:tcW w:w="168" w:type="pct"/>
            <w:vAlign w:val="center"/>
          </w:tcPr>
          <w:p w14:paraId="49C32022" w14:textId="77777777" w:rsidR="00F8042B" w:rsidRPr="008776FB" w:rsidRDefault="00F8042B" w:rsidP="00F8042B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</w:tr>
      <w:tr w:rsidR="00F8042B" w:rsidRPr="008776FB" w14:paraId="0479D95F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74DA6224" w14:textId="77777777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50" w:type="pct"/>
            <w:vAlign w:val="center"/>
          </w:tcPr>
          <w:p w14:paraId="78F3EFB1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413F59CE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proofErr w:type="spellStart"/>
            <w:r w:rsidRPr="009D2B0C">
              <w:rPr>
                <w:rFonts w:ascii="Arial" w:hAnsi="Arial" w:hint="eastAsia"/>
                <w:kern w:val="2"/>
                <w:sz w:val="20"/>
              </w:rPr>
              <w:t>최현균</w:t>
            </w:r>
            <w:proofErr w:type="spellEnd"/>
          </w:p>
        </w:tc>
        <w:tc>
          <w:tcPr>
            <w:tcW w:w="148" w:type="pct"/>
            <w:vAlign w:val="center"/>
          </w:tcPr>
          <w:p w14:paraId="3664FB18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5B019797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한국전자통신연구원</w:t>
            </w:r>
          </w:p>
        </w:tc>
        <w:tc>
          <w:tcPr>
            <w:tcW w:w="309" w:type="pct"/>
            <w:vAlign w:val="center"/>
          </w:tcPr>
          <w:p w14:paraId="67216DD2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087EF5B2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책임</w:t>
            </w:r>
          </w:p>
        </w:tc>
        <w:tc>
          <w:tcPr>
            <w:tcW w:w="168" w:type="pct"/>
            <w:vAlign w:val="center"/>
          </w:tcPr>
          <w:p w14:paraId="09A4706E" w14:textId="77777777" w:rsidR="00F8042B" w:rsidRPr="008776FB" w:rsidRDefault="00F8042B" w:rsidP="00F8042B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</w:tr>
      <w:tr w:rsidR="00F8042B" w:rsidRPr="008776FB" w14:paraId="782B2AE0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5194C7D6" w14:textId="77777777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50" w:type="pct"/>
            <w:vAlign w:val="center"/>
          </w:tcPr>
          <w:p w14:paraId="53C32AAB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0148B85E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proofErr w:type="spellStart"/>
            <w:r>
              <w:rPr>
                <w:rFonts w:ascii="Arial" w:hAnsi="Arial" w:hint="eastAsia"/>
                <w:kern w:val="2"/>
                <w:sz w:val="20"/>
              </w:rPr>
              <w:t>류정동</w:t>
            </w:r>
            <w:proofErr w:type="spellEnd"/>
          </w:p>
        </w:tc>
        <w:tc>
          <w:tcPr>
            <w:tcW w:w="148" w:type="pct"/>
            <w:vAlign w:val="center"/>
          </w:tcPr>
          <w:p w14:paraId="5DD5A43F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680AE445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한국전자통신연구원</w:t>
            </w:r>
          </w:p>
        </w:tc>
        <w:tc>
          <w:tcPr>
            <w:tcW w:w="309" w:type="pct"/>
            <w:vAlign w:val="center"/>
          </w:tcPr>
          <w:p w14:paraId="04E41924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3DA52709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전문위원</w:t>
            </w:r>
          </w:p>
        </w:tc>
        <w:tc>
          <w:tcPr>
            <w:tcW w:w="168" w:type="pct"/>
            <w:vAlign w:val="center"/>
          </w:tcPr>
          <w:p w14:paraId="03D75D83" w14:textId="77777777" w:rsidR="00F8042B" w:rsidRPr="008776FB" w:rsidRDefault="00F8042B" w:rsidP="00F8042B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</w:tr>
      <w:tr w:rsidR="00F8042B" w:rsidRPr="008776FB" w14:paraId="54625D32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2B18CDBC" w14:textId="77777777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50" w:type="pct"/>
            <w:vAlign w:val="center"/>
          </w:tcPr>
          <w:p w14:paraId="71997099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26818C7A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서범석</w:t>
            </w:r>
          </w:p>
        </w:tc>
        <w:tc>
          <w:tcPr>
            <w:tcW w:w="148" w:type="pct"/>
            <w:vAlign w:val="center"/>
          </w:tcPr>
          <w:p w14:paraId="52F6F791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678447F2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proofErr w:type="spellStart"/>
            <w:r>
              <w:rPr>
                <w:rFonts w:ascii="Arial" w:hAnsi="Arial" w:hint="eastAsia"/>
                <w:kern w:val="2"/>
                <w:sz w:val="20"/>
              </w:rPr>
              <w:t>에스케이브로드밴드</w:t>
            </w:r>
            <w:proofErr w:type="spellEnd"/>
          </w:p>
        </w:tc>
        <w:tc>
          <w:tcPr>
            <w:tcW w:w="309" w:type="pct"/>
            <w:vAlign w:val="center"/>
          </w:tcPr>
          <w:p w14:paraId="58C8F9B0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311FA88F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팀장</w:t>
            </w:r>
          </w:p>
        </w:tc>
        <w:tc>
          <w:tcPr>
            <w:tcW w:w="168" w:type="pct"/>
            <w:vAlign w:val="center"/>
          </w:tcPr>
          <w:p w14:paraId="269244B3" w14:textId="77777777" w:rsidR="00F8042B" w:rsidRPr="008776FB" w:rsidRDefault="00F8042B" w:rsidP="00F8042B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</w:tr>
      <w:tr w:rsidR="00F8042B" w:rsidRPr="008776FB" w14:paraId="39E4FC85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5C9E1CA8" w14:textId="77777777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50" w:type="pct"/>
            <w:vAlign w:val="center"/>
          </w:tcPr>
          <w:p w14:paraId="38BE3C89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752535FF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이준기</w:t>
            </w:r>
          </w:p>
        </w:tc>
        <w:tc>
          <w:tcPr>
            <w:tcW w:w="148" w:type="pct"/>
            <w:vAlign w:val="center"/>
          </w:tcPr>
          <w:p w14:paraId="2F957CDC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14E3DC44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한국전자통신연구원</w:t>
            </w:r>
          </w:p>
        </w:tc>
        <w:tc>
          <w:tcPr>
            <w:tcW w:w="309" w:type="pct"/>
            <w:vAlign w:val="center"/>
          </w:tcPr>
          <w:p w14:paraId="0485D61A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1D735C2B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실장</w:t>
            </w:r>
          </w:p>
        </w:tc>
        <w:tc>
          <w:tcPr>
            <w:tcW w:w="168" w:type="pct"/>
            <w:vAlign w:val="center"/>
          </w:tcPr>
          <w:p w14:paraId="6DA3A45A" w14:textId="77777777" w:rsidR="00F8042B" w:rsidRPr="008776FB" w:rsidRDefault="00F8042B" w:rsidP="00F8042B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</w:tr>
      <w:tr w:rsidR="00F8042B" w:rsidRPr="008776FB" w14:paraId="1035E079" w14:textId="77777777" w:rsidTr="00F8042B">
        <w:trPr>
          <w:trHeight w:val="305"/>
          <w:jc w:val="center"/>
        </w:trPr>
        <w:tc>
          <w:tcPr>
            <w:tcW w:w="787" w:type="pct"/>
            <w:vAlign w:val="center"/>
          </w:tcPr>
          <w:p w14:paraId="20B83C7B" w14:textId="7B6FDF33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  <w:r w:rsidRPr="00BB1894">
              <w:rPr>
                <w:rFonts w:ascii="바탕" w:hAnsi="바탕" w:hint="eastAsia"/>
                <w:sz w:val="20"/>
              </w:rPr>
              <w:t>(간 사)</w:t>
            </w:r>
          </w:p>
        </w:tc>
        <w:tc>
          <w:tcPr>
            <w:tcW w:w="150" w:type="pct"/>
            <w:vAlign w:val="center"/>
          </w:tcPr>
          <w:p w14:paraId="56F4FD12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4" w:type="pct"/>
            <w:vAlign w:val="center"/>
          </w:tcPr>
          <w:p w14:paraId="0F9D72D5" w14:textId="18E6516C" w:rsidR="00F8042B" w:rsidRPr="009D2B0C" w:rsidRDefault="002C712F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김수진</w:t>
            </w:r>
          </w:p>
        </w:tc>
        <w:tc>
          <w:tcPr>
            <w:tcW w:w="148" w:type="pct"/>
            <w:vAlign w:val="center"/>
          </w:tcPr>
          <w:p w14:paraId="264B204F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2" w:type="pct"/>
            <w:vAlign w:val="center"/>
          </w:tcPr>
          <w:p w14:paraId="2B2342C1" w14:textId="0015D90A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국립전파연구원</w:t>
            </w:r>
            <w:r w:rsidR="002C712F">
              <w:rPr>
                <w:rFonts w:ascii="Arial" w:hAnsi="Arial" w:hint="eastAsia"/>
                <w:kern w:val="2"/>
                <w:sz w:val="20"/>
              </w:rPr>
              <w:t xml:space="preserve"> </w:t>
            </w:r>
            <w:r w:rsidR="002C712F">
              <w:rPr>
                <w:rFonts w:ascii="Arial" w:hAnsi="Arial" w:hint="eastAsia"/>
                <w:kern w:val="2"/>
                <w:sz w:val="20"/>
              </w:rPr>
              <w:t>전파자원기획과</w:t>
            </w:r>
          </w:p>
        </w:tc>
        <w:tc>
          <w:tcPr>
            <w:tcW w:w="309" w:type="pct"/>
            <w:vAlign w:val="center"/>
          </w:tcPr>
          <w:p w14:paraId="02C4A79B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4D5E8F58" w14:textId="4699DC46" w:rsidR="00F8042B" w:rsidRPr="009D2B0C" w:rsidRDefault="002C712F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주무관</w:t>
            </w:r>
          </w:p>
        </w:tc>
        <w:tc>
          <w:tcPr>
            <w:tcW w:w="168" w:type="pct"/>
            <w:vAlign w:val="center"/>
          </w:tcPr>
          <w:p w14:paraId="3FADF8FD" w14:textId="77777777" w:rsidR="00F8042B" w:rsidRPr="008776FB" w:rsidRDefault="00F8042B" w:rsidP="00F8042B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</w:tr>
      <w:bookmarkEnd w:id="1"/>
    </w:tbl>
    <w:p w14:paraId="3564F755" w14:textId="77777777" w:rsidR="00705999" w:rsidRPr="00F8042B" w:rsidRDefault="00705999" w:rsidP="009740A7"/>
    <w:p w14:paraId="7D715131" w14:textId="5CC83F11" w:rsidR="00705999" w:rsidRPr="00F8042B" w:rsidRDefault="00F8042B" w:rsidP="00F8042B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</w:rPr>
      </w:pPr>
      <w:r w:rsidRPr="00F8042B">
        <w:rPr>
          <w:rFonts w:ascii="돋움" w:eastAsia="돋움" w:hAnsi="돋움" w:hint="eastAsia"/>
          <w:b/>
        </w:rPr>
        <w:t xml:space="preserve">원안작성협력: CATV 제한수신기능 시험방법 </w:t>
      </w:r>
      <w:proofErr w:type="spellStart"/>
      <w:r w:rsidRPr="00F8042B">
        <w:rPr>
          <w:rFonts w:ascii="돋움" w:eastAsia="돋움" w:hAnsi="돋움" w:hint="eastAsia"/>
          <w:b/>
        </w:rPr>
        <w:t>연구반</w:t>
      </w:r>
      <w:proofErr w:type="spellEnd"/>
    </w:p>
    <w:p w14:paraId="7F44B26B" w14:textId="77777777" w:rsidR="00705999" w:rsidRDefault="00705999" w:rsidP="009740A7"/>
    <w:tbl>
      <w:tblPr>
        <w:tblW w:w="9620" w:type="dxa"/>
        <w:jc w:val="center"/>
        <w:tblLook w:val="01E0" w:firstRow="1" w:lastRow="1" w:firstColumn="1" w:lastColumn="1" w:noHBand="0" w:noVBand="0"/>
      </w:tblPr>
      <w:tblGrid>
        <w:gridCol w:w="1529"/>
        <w:gridCol w:w="285"/>
        <w:gridCol w:w="1076"/>
        <w:gridCol w:w="285"/>
        <w:gridCol w:w="4558"/>
        <w:gridCol w:w="292"/>
        <w:gridCol w:w="1316"/>
        <w:gridCol w:w="279"/>
      </w:tblGrid>
      <w:tr w:rsidR="00F8042B" w:rsidRPr="00FC5E63" w14:paraId="6A09BEF2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10574507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7EFFC819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5AC6DE1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성명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30021E3" w14:textId="77777777" w:rsidR="00F8042B" w:rsidRPr="00FC5E63" w:rsidRDefault="00F8042B" w:rsidP="00F8042B">
            <w:pPr>
              <w:pStyle w:val="KSDT2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2720D071" w14:textId="32410AD3" w:rsidR="00F8042B" w:rsidRPr="00FC5E63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r w:rsidRPr="00FC5E63">
              <w:rPr>
                <w:rFonts w:ascii="바탕" w:hAnsi="바탕" w:hint="eastAsia"/>
                <w:color w:val="auto"/>
                <w:sz w:val="20"/>
              </w:rPr>
              <w:t>근 무 처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E943C3" w14:textId="77777777" w:rsidR="00F8042B" w:rsidRPr="00FC5E63" w:rsidRDefault="00F8042B" w:rsidP="00F8042B">
            <w:pPr>
              <w:pStyle w:val="aa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FD958F7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직위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03706B9" w14:textId="77777777" w:rsidR="00F8042B" w:rsidRPr="00FC5E63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</w:tr>
      <w:tr w:rsidR="00F8042B" w:rsidRPr="00FC5E63" w14:paraId="13FA5A3A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12EF3EA8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 w:hint="eastAsia"/>
                <w:color w:val="auto"/>
                <w:sz w:val="20"/>
              </w:rPr>
              <w:t>(연구책임자)</w:t>
            </w:r>
            <w:r w:rsidRPr="00FC5E63">
              <w:rPr>
                <w:rFonts w:ascii="바탕" w:hAnsi="바탕"/>
                <w:color w:val="auto"/>
                <w:sz w:val="20"/>
              </w:rPr>
              <w:t xml:space="preserve"> 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F43665B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57BA9B28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이 채 우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CDF2F2A" w14:textId="77777777" w:rsidR="00F8042B" w:rsidRPr="00FC5E63" w:rsidRDefault="00F8042B" w:rsidP="00F8042B">
            <w:pPr>
              <w:pStyle w:val="KSDT2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09212BBD" w14:textId="77777777" w:rsidR="00F8042B" w:rsidRPr="00FC5E63" w:rsidRDefault="00F8042B" w:rsidP="00F8042B">
            <w:pPr>
              <w:pStyle w:val="aa"/>
              <w:rPr>
                <w:rFonts w:ascii="바탕" w:hAnsi="바탕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 w:hint="eastAsia"/>
                <w:color w:val="auto"/>
                <w:sz w:val="20"/>
              </w:rPr>
              <w:t>아주대학교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979E17" w14:textId="77777777" w:rsidR="00F8042B" w:rsidRPr="00FC5E63" w:rsidRDefault="00F8042B" w:rsidP="00F8042B">
            <w:pPr>
              <w:pStyle w:val="aa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4B98CD8B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 xml:space="preserve">교 </w:t>
            </w:r>
            <w:r w:rsidRPr="00FC5E63">
              <w:rPr>
                <w:rFonts w:ascii="바탕" w:hAnsi="바탕" w:cs="Arial"/>
                <w:color w:val="auto"/>
                <w:sz w:val="20"/>
              </w:rPr>
              <w:t xml:space="preserve">  </w:t>
            </w:r>
            <w:r w:rsidRPr="00FC5E63">
              <w:rPr>
                <w:rFonts w:ascii="바탕" w:hAnsi="바탕" w:cs="Arial" w:hint="eastAsia"/>
                <w:color w:val="auto"/>
                <w:sz w:val="20"/>
              </w:rPr>
              <w:t>수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0122AA2" w14:textId="77777777" w:rsidR="00F8042B" w:rsidRPr="00FC5E63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</w:tr>
      <w:tr w:rsidR="00F8042B" w:rsidRPr="00FC5E63" w14:paraId="714F5B61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06642097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 w:hint="eastAsia"/>
                <w:color w:val="auto"/>
                <w:spacing w:val="-5"/>
                <w:sz w:val="20"/>
              </w:rPr>
              <w:t>(참여 연구원)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A42F934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65F0A26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허 영 태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7150782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4CCDC671" w14:textId="77777777" w:rsidR="00F8042B" w:rsidRPr="00FC5E63" w:rsidRDefault="00F8042B" w:rsidP="00F8042B">
            <w:pPr>
              <w:pStyle w:val="aa"/>
              <w:rPr>
                <w:rFonts w:ascii="바탕" w:hAnsi="바탕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 w:hint="eastAsia"/>
                <w:color w:val="auto"/>
                <w:sz w:val="20"/>
              </w:rPr>
              <w:t xml:space="preserve">국립전파연구원 </w:t>
            </w:r>
            <w:r>
              <w:rPr>
                <w:rFonts w:ascii="바탕" w:hAnsi="바탕" w:hint="eastAsia"/>
                <w:color w:val="auto"/>
                <w:sz w:val="20"/>
              </w:rPr>
              <w:t>기술기준과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42AA15" w14:textId="77777777" w:rsidR="00F8042B" w:rsidRPr="00FC5E63" w:rsidRDefault="00F8042B" w:rsidP="00F8042B">
            <w:pPr>
              <w:pStyle w:val="aa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5183909D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공업연구관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F4FBE96" w14:textId="77777777" w:rsidR="00F8042B" w:rsidRPr="00FC5E63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</w:tr>
      <w:tr w:rsidR="00F8042B" w:rsidRPr="00140BAB" w14:paraId="2301E669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0C717EBE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79180514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987CA1A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 xml:space="preserve">한 상 혁 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9610868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7A8C6A20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r w:rsidRPr="00140BAB">
              <w:rPr>
                <w:rFonts w:ascii="바탕" w:hAnsi="바탕" w:hint="eastAsia"/>
                <w:color w:val="auto"/>
                <w:sz w:val="20"/>
              </w:rPr>
              <w:t>한국케이블T</w:t>
            </w:r>
            <w:r w:rsidRPr="00140BAB">
              <w:rPr>
                <w:rFonts w:ascii="바탕" w:hAnsi="바탕"/>
                <w:color w:val="auto"/>
                <w:sz w:val="20"/>
              </w:rPr>
              <w:t>V</w:t>
            </w:r>
            <w:r w:rsidRPr="00140BAB">
              <w:rPr>
                <w:rFonts w:ascii="바탕" w:hAnsi="바탕" w:hint="eastAsia"/>
                <w:color w:val="auto"/>
                <w:sz w:val="20"/>
              </w:rPr>
              <w:t>방송협회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D0407D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B46E6C9" w14:textId="357618FF" w:rsidR="00F8042B" w:rsidRPr="00140BAB" w:rsidRDefault="006009BD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실</w:t>
            </w:r>
            <w:r w:rsidR="00F8042B" w:rsidRPr="00140BAB">
              <w:rPr>
                <w:rFonts w:ascii="바탕" w:hAnsi="바탕" w:cs="Arial" w:hint="eastAsia"/>
                <w:color w:val="auto"/>
                <w:sz w:val="20"/>
              </w:rPr>
              <w:t>장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A106BBC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457192D9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1AF11F31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2F46547F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82460BB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proofErr w:type="spellStart"/>
            <w:r w:rsidRPr="00FC5E63">
              <w:rPr>
                <w:rFonts w:ascii="바탕" w:hAnsi="바탕" w:cs="Arial" w:hint="eastAsia"/>
                <w:color w:val="auto"/>
                <w:sz w:val="20"/>
              </w:rPr>
              <w:t>임동은</w:t>
            </w:r>
            <w:proofErr w:type="spellEnd"/>
          </w:p>
        </w:tc>
        <w:tc>
          <w:tcPr>
            <w:tcW w:w="148" w:type="pct"/>
            <w:shd w:val="clear" w:color="auto" w:fill="auto"/>
            <w:vAlign w:val="center"/>
          </w:tcPr>
          <w:p w14:paraId="669FC28B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19F73BD2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r w:rsidRPr="00140BAB">
              <w:rPr>
                <w:rFonts w:ascii="바탕" w:hAnsi="바탕" w:hint="eastAsia"/>
                <w:color w:val="auto"/>
                <w:sz w:val="20"/>
              </w:rPr>
              <w:t>L</w:t>
            </w:r>
            <w:r w:rsidRPr="00140BAB">
              <w:rPr>
                <w:rFonts w:ascii="바탕" w:hAnsi="바탕"/>
                <w:color w:val="auto"/>
                <w:sz w:val="20"/>
              </w:rPr>
              <w:t>G</w:t>
            </w:r>
            <w:r w:rsidRPr="00140BAB">
              <w:rPr>
                <w:rFonts w:ascii="바탕" w:hAnsi="바탕" w:hint="eastAsia"/>
                <w:color w:val="auto"/>
                <w:sz w:val="20"/>
              </w:rPr>
              <w:t>헬로비전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BE9B4A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75841F7" w14:textId="77777777" w:rsidR="00F8042B" w:rsidRPr="00140BAB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책임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FE7AA01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3881632E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311B684C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/>
                <w:color w:val="auto"/>
                <w:sz w:val="20"/>
              </w:rPr>
              <w:t xml:space="preserve"> 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37D00CF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D94A677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전 상 종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AC315F1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292DC25A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proofErr w:type="spellStart"/>
            <w:r w:rsidRPr="00140BAB">
              <w:rPr>
                <w:rFonts w:ascii="바탕" w:hAnsi="바탕" w:hint="eastAsia"/>
                <w:color w:val="auto"/>
                <w:sz w:val="20"/>
              </w:rPr>
              <w:t>딜라이브</w:t>
            </w:r>
            <w:proofErr w:type="spellEnd"/>
          </w:p>
        </w:tc>
        <w:tc>
          <w:tcPr>
            <w:tcW w:w="152" w:type="pct"/>
            <w:shd w:val="clear" w:color="auto" w:fill="auto"/>
            <w:vAlign w:val="center"/>
          </w:tcPr>
          <w:p w14:paraId="5B85BDA7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4C98A08" w14:textId="77777777" w:rsidR="00F8042B" w:rsidRPr="00140BAB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팀장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2C130FF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751F69BB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56C6AC8F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/>
                <w:color w:val="auto"/>
                <w:sz w:val="20"/>
              </w:rPr>
              <w:t xml:space="preserve"> 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ED6C36A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0138EB4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김 정 훈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9565705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00554D89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r w:rsidRPr="00140BAB">
              <w:rPr>
                <w:rFonts w:ascii="바탕" w:hAnsi="바탕" w:hint="eastAsia"/>
                <w:color w:val="auto"/>
                <w:sz w:val="20"/>
              </w:rPr>
              <w:t>H</w:t>
            </w:r>
            <w:r w:rsidRPr="00140BAB">
              <w:rPr>
                <w:rFonts w:ascii="바탕" w:hAnsi="바탕"/>
                <w:color w:val="auto"/>
                <w:sz w:val="20"/>
              </w:rPr>
              <w:t>CN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8C37D7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547205B" w14:textId="7C0BAC9E" w:rsidR="00F8042B" w:rsidRPr="00140BAB" w:rsidRDefault="006256C8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팀</w:t>
            </w:r>
            <w:r w:rsidR="00F8042B" w:rsidRPr="00140BAB">
              <w:rPr>
                <w:rFonts w:ascii="바탕" w:hAnsi="바탕" w:cs="Arial" w:hint="eastAsia"/>
                <w:color w:val="auto"/>
                <w:sz w:val="20"/>
              </w:rPr>
              <w:t>장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4B0FE7A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79E6FB99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51281BDA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0AC149D9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43AC088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최 윤 민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CF8EBCF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047B4C34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r w:rsidRPr="00140BAB">
              <w:rPr>
                <w:rFonts w:ascii="바탕" w:hAnsi="바탕" w:hint="eastAsia"/>
                <w:color w:val="auto"/>
                <w:sz w:val="20"/>
              </w:rPr>
              <w:t>서경방송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271EDE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CD7D210" w14:textId="77777777" w:rsidR="00F8042B" w:rsidRPr="00140BAB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팀 장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EA2781E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568600B5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2D4F2195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4FC8147D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49C6E490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proofErr w:type="spellStart"/>
            <w:r w:rsidRPr="00FC5E63">
              <w:rPr>
                <w:rFonts w:ascii="바탕" w:hAnsi="바탕" w:cs="Arial" w:hint="eastAsia"/>
                <w:color w:val="auto"/>
                <w:sz w:val="20"/>
              </w:rPr>
              <w:t>유석원</w:t>
            </w:r>
            <w:proofErr w:type="spellEnd"/>
          </w:p>
        </w:tc>
        <w:tc>
          <w:tcPr>
            <w:tcW w:w="148" w:type="pct"/>
            <w:shd w:val="clear" w:color="auto" w:fill="auto"/>
            <w:vAlign w:val="center"/>
          </w:tcPr>
          <w:p w14:paraId="6E3B4A64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73A1D59C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r w:rsidRPr="00140BAB">
              <w:rPr>
                <w:rFonts w:ascii="바탕" w:hAnsi="바탕" w:hint="eastAsia"/>
                <w:color w:val="auto"/>
                <w:sz w:val="20"/>
              </w:rPr>
              <w:t>K</w:t>
            </w:r>
            <w:r w:rsidRPr="00140BAB">
              <w:rPr>
                <w:rFonts w:ascii="바탕" w:hAnsi="바탕"/>
                <w:color w:val="auto"/>
                <w:sz w:val="20"/>
              </w:rPr>
              <w:t>CTV</w:t>
            </w:r>
            <w:r w:rsidRPr="00140BAB">
              <w:rPr>
                <w:rFonts w:ascii="바탕" w:hAnsi="바탕" w:hint="eastAsia"/>
                <w:color w:val="auto"/>
                <w:sz w:val="20"/>
              </w:rPr>
              <w:t>제주방송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28CC878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DF374BF" w14:textId="77777777" w:rsidR="00F8042B" w:rsidRPr="00140BAB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차 장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FD26BFF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360128BF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6DD60F3F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4813C884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A0047B2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임용근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7CB460A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0C4AC753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r w:rsidRPr="00140BAB">
              <w:rPr>
                <w:rFonts w:ascii="바탕" w:hAnsi="바탕" w:hint="eastAsia"/>
                <w:color w:val="auto"/>
                <w:sz w:val="20"/>
              </w:rPr>
              <w:t>J</w:t>
            </w:r>
            <w:r w:rsidRPr="00140BAB">
              <w:rPr>
                <w:rFonts w:ascii="바탕" w:hAnsi="바탕"/>
                <w:color w:val="auto"/>
                <w:sz w:val="20"/>
              </w:rPr>
              <w:t>CN</w:t>
            </w:r>
            <w:r w:rsidRPr="00140BAB">
              <w:rPr>
                <w:rFonts w:ascii="바탕" w:hAnsi="바탕" w:hint="eastAsia"/>
                <w:color w:val="auto"/>
                <w:sz w:val="20"/>
              </w:rPr>
              <w:t>울산중앙방송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CD7EE4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589AC1A" w14:textId="1FF63F47" w:rsidR="00F8042B" w:rsidRPr="00140BAB" w:rsidRDefault="006256C8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책</w:t>
            </w:r>
            <w:r w:rsidR="00F8042B" w:rsidRPr="00140BAB">
              <w:rPr>
                <w:rFonts w:ascii="바탕" w:hAnsi="바탕" w:cs="Arial" w:hint="eastAsia"/>
                <w:color w:val="auto"/>
                <w:sz w:val="20"/>
              </w:rPr>
              <w:t xml:space="preserve"> </w:t>
            </w:r>
            <w:r w:rsidRPr="00140BAB">
              <w:rPr>
                <w:rFonts w:ascii="바탕" w:hAnsi="바탕" w:cs="Arial" w:hint="eastAsia"/>
                <w:color w:val="auto"/>
                <w:sz w:val="20"/>
              </w:rPr>
              <w:t>임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D9C0890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7C2C73FD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6584F636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yellow"/>
              </w:rPr>
            </w:pPr>
            <w:r w:rsidRPr="00FC5E63">
              <w:rPr>
                <w:rFonts w:ascii="바탕" w:hAnsi="바탕"/>
                <w:color w:val="auto"/>
                <w:sz w:val="20"/>
              </w:rPr>
              <w:t xml:space="preserve"> 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8E652C1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701877B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한 아 람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0B783EE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6B4CF9E1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proofErr w:type="spellStart"/>
            <w:r w:rsidRPr="00140BAB">
              <w:rPr>
                <w:rFonts w:ascii="바탕" w:hAnsi="바탕" w:hint="eastAsia"/>
                <w:color w:val="auto"/>
                <w:sz w:val="20"/>
              </w:rPr>
              <w:t>에이치시티</w:t>
            </w:r>
            <w:proofErr w:type="spellEnd"/>
          </w:p>
        </w:tc>
        <w:tc>
          <w:tcPr>
            <w:tcW w:w="152" w:type="pct"/>
            <w:shd w:val="clear" w:color="auto" w:fill="auto"/>
            <w:vAlign w:val="center"/>
          </w:tcPr>
          <w:p w14:paraId="031B2454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434D5A18" w14:textId="77777777" w:rsidR="00F8042B" w:rsidRPr="00140BAB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과장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98631AD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227639BD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506AAF50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27D47A63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1D67F824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  <w:highlight w:val="cyan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조 훈 희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8A73E31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0309B1B9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proofErr w:type="spellStart"/>
            <w:r w:rsidRPr="00140BAB">
              <w:rPr>
                <w:rFonts w:ascii="바탕" w:hAnsi="바탕" w:hint="eastAsia"/>
                <w:color w:val="auto"/>
                <w:sz w:val="20"/>
              </w:rPr>
              <w:t>지에스티엘</w:t>
            </w:r>
            <w:proofErr w:type="spellEnd"/>
          </w:p>
        </w:tc>
        <w:tc>
          <w:tcPr>
            <w:tcW w:w="152" w:type="pct"/>
            <w:shd w:val="clear" w:color="auto" w:fill="auto"/>
            <w:vAlign w:val="center"/>
          </w:tcPr>
          <w:p w14:paraId="25F3CA78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4AB2348" w14:textId="77777777" w:rsidR="00F8042B" w:rsidRPr="00140BAB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 xml:space="preserve">부 </w:t>
            </w:r>
            <w:r w:rsidRPr="00140BAB">
              <w:rPr>
                <w:rFonts w:ascii="바탕" w:hAnsi="바탕" w:cs="Arial"/>
                <w:color w:val="auto"/>
                <w:sz w:val="20"/>
              </w:rPr>
              <w:t xml:space="preserve">  </w:t>
            </w:r>
            <w:r w:rsidRPr="00140BAB">
              <w:rPr>
                <w:rFonts w:ascii="바탕" w:hAnsi="바탕" w:cs="Arial" w:hint="eastAsia"/>
                <w:color w:val="auto"/>
                <w:sz w:val="20"/>
              </w:rPr>
              <w:t>장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47548CB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3771054E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2C91BEA9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6E4C194E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873C336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  <w:highlight w:val="cyan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송 정 식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C14F4D1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1B00B5B1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proofErr w:type="spellStart"/>
            <w:r w:rsidRPr="00140BAB">
              <w:rPr>
                <w:rFonts w:ascii="바탕" w:hAnsi="바탕" w:hint="eastAsia"/>
                <w:color w:val="auto"/>
                <w:sz w:val="20"/>
              </w:rPr>
              <w:t>코스텍</w:t>
            </w:r>
            <w:proofErr w:type="spellEnd"/>
          </w:p>
        </w:tc>
        <w:tc>
          <w:tcPr>
            <w:tcW w:w="152" w:type="pct"/>
            <w:shd w:val="clear" w:color="auto" w:fill="auto"/>
            <w:vAlign w:val="center"/>
          </w:tcPr>
          <w:p w14:paraId="054710E2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25F6FD1" w14:textId="77777777" w:rsidR="00F8042B" w:rsidRPr="00140BAB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부장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25163DD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1E6BBA06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05E54A18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48583C81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C160D22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  <w:highlight w:val="cyan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김 학 서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502BD3F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0523094F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r w:rsidRPr="00140BAB">
              <w:rPr>
                <w:rFonts w:ascii="바탕" w:hAnsi="바탕" w:hint="eastAsia"/>
                <w:color w:val="auto"/>
                <w:sz w:val="20"/>
              </w:rPr>
              <w:t>한국전자통신연구원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28D313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5363C4C" w14:textId="77777777" w:rsidR="00F8042B" w:rsidRPr="00140BAB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책임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CB3F284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5D5AF020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25CC4CA0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29A464CD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2BBDBAD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  <w:highlight w:val="cyan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이 장 호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BE72F1A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0F06B537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proofErr w:type="spellStart"/>
            <w:r w:rsidRPr="00140BAB">
              <w:rPr>
                <w:rFonts w:ascii="바탕" w:hAnsi="바탕" w:hint="eastAsia"/>
                <w:color w:val="auto"/>
                <w:sz w:val="20"/>
              </w:rPr>
              <w:t>K</w:t>
            </w:r>
            <w:r w:rsidRPr="00140BAB">
              <w:rPr>
                <w:rFonts w:ascii="바탕" w:hAnsi="바탕"/>
                <w:color w:val="auto"/>
                <w:sz w:val="20"/>
              </w:rPr>
              <w:t>Labs</w:t>
            </w:r>
            <w:proofErr w:type="spellEnd"/>
          </w:p>
        </w:tc>
        <w:tc>
          <w:tcPr>
            <w:tcW w:w="152" w:type="pct"/>
            <w:shd w:val="clear" w:color="auto" w:fill="auto"/>
            <w:vAlign w:val="center"/>
          </w:tcPr>
          <w:p w14:paraId="0F62BE60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5A2E0F9D" w14:textId="48D3D62A" w:rsidR="00F8042B" w:rsidRPr="00140BAB" w:rsidRDefault="006009BD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팀장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419D05B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  <w:tr w:rsidR="00F8042B" w:rsidRPr="00140BAB" w14:paraId="79EB7A6B" w14:textId="77777777" w:rsidTr="00F8042B">
        <w:trPr>
          <w:trHeight w:val="66"/>
          <w:jc w:val="center"/>
        </w:trPr>
        <w:tc>
          <w:tcPr>
            <w:tcW w:w="795" w:type="pct"/>
            <w:shd w:val="clear" w:color="auto" w:fill="auto"/>
            <w:vAlign w:val="center"/>
          </w:tcPr>
          <w:p w14:paraId="04BAD6E4" w14:textId="77777777" w:rsidR="00F8042B" w:rsidRPr="00FC5E63" w:rsidRDefault="00F8042B" w:rsidP="00F8042B">
            <w:pPr>
              <w:pStyle w:val="aa"/>
              <w:jc w:val="right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0ED2A573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4221DE3B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  <w:highlight w:val="cyan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엄 태 인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85752C7" w14:textId="77777777" w:rsidR="00F8042B" w:rsidRPr="00FC5E63" w:rsidRDefault="00F8042B" w:rsidP="00F8042B">
            <w:pPr>
              <w:pStyle w:val="KSDTKS0"/>
              <w:spacing w:line="240" w:lineRule="auto"/>
              <w:jc w:val="distribute"/>
              <w:rPr>
                <w:rFonts w:ascii="바탕" w:hAnsi="바탕"/>
                <w:color w:val="auto"/>
                <w:sz w:val="20"/>
                <w:highlight w:val="cyan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390F71DD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  <w:proofErr w:type="spellStart"/>
            <w:r w:rsidRPr="00140BAB">
              <w:rPr>
                <w:rFonts w:ascii="바탕" w:hAnsi="바탕" w:hint="eastAsia"/>
                <w:color w:val="auto"/>
                <w:sz w:val="20"/>
              </w:rPr>
              <w:t>알티미디어</w:t>
            </w:r>
            <w:proofErr w:type="spellEnd"/>
          </w:p>
        </w:tc>
        <w:tc>
          <w:tcPr>
            <w:tcW w:w="152" w:type="pct"/>
            <w:shd w:val="clear" w:color="auto" w:fill="auto"/>
            <w:vAlign w:val="center"/>
          </w:tcPr>
          <w:p w14:paraId="208FEF66" w14:textId="77777777" w:rsidR="00F8042B" w:rsidRPr="00140BAB" w:rsidRDefault="00F8042B" w:rsidP="00F8042B">
            <w:pPr>
              <w:pStyle w:val="aa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4CDFD3CD" w14:textId="576CCB29" w:rsidR="00F8042B" w:rsidRPr="00140BAB" w:rsidRDefault="006256C8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140BAB">
              <w:rPr>
                <w:rFonts w:ascii="바탕" w:hAnsi="바탕" w:cs="Arial" w:hint="eastAsia"/>
                <w:color w:val="auto"/>
                <w:sz w:val="20"/>
              </w:rPr>
              <w:t>팀</w:t>
            </w:r>
            <w:r w:rsidR="00F8042B" w:rsidRPr="00140BAB">
              <w:rPr>
                <w:rFonts w:ascii="바탕" w:hAnsi="바탕" w:cs="Arial" w:hint="eastAsia"/>
                <w:color w:val="auto"/>
                <w:sz w:val="20"/>
              </w:rPr>
              <w:t xml:space="preserve"> </w:t>
            </w:r>
            <w:r w:rsidRPr="00140BAB">
              <w:rPr>
                <w:rFonts w:ascii="바탕" w:hAnsi="바탕" w:cs="Arial" w:hint="eastAsia"/>
                <w:color w:val="auto"/>
                <w:sz w:val="20"/>
              </w:rPr>
              <w:t>장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1CD3EB5" w14:textId="77777777" w:rsidR="00F8042B" w:rsidRPr="00140BAB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</w:rPr>
            </w:pPr>
          </w:p>
        </w:tc>
      </w:tr>
    </w:tbl>
    <w:p w14:paraId="32346B37" w14:textId="317CBE27" w:rsidR="00F8042B" w:rsidRPr="009614A0" w:rsidRDefault="00F8042B" w:rsidP="00F8042B">
      <w:pPr>
        <w:framePr w:w="9034" w:h="3132" w:hRule="exact" w:hSpace="180" w:wrap="around" w:vAnchor="page" w:hAnchor="page" w:x="1501" w:y="12286"/>
        <w:spacing w:line="320" w:lineRule="exact"/>
        <w:jc w:val="center"/>
        <w:rPr>
          <w:rFonts w:ascii="바탕" w:hAnsi="바탕"/>
        </w:rPr>
      </w:pPr>
      <w:bookmarkStart w:id="2" w:name="_Hlk155142637"/>
      <w:r w:rsidRPr="009614A0">
        <w:rPr>
          <w:rFonts w:ascii="바탕" w:hAnsi="바탕" w:hint="eastAsia"/>
        </w:rPr>
        <w:t>표준열람: 국립전파연구원(http://www.rra.go.kr)</w:t>
      </w:r>
    </w:p>
    <w:p w14:paraId="2001DC26" w14:textId="77777777" w:rsidR="00F8042B" w:rsidRPr="009614A0" w:rsidRDefault="00F8042B" w:rsidP="00F8042B">
      <w:pPr>
        <w:framePr w:w="9034" w:h="3132" w:hRule="exact" w:hSpace="180" w:wrap="around" w:vAnchor="page" w:hAnchor="page" w:x="1501" w:y="12286"/>
        <w:spacing w:line="312" w:lineRule="auto"/>
        <w:jc w:val="center"/>
        <w:rPr>
          <w:rFonts w:ascii="바탕" w:hAnsi="바탕"/>
        </w:rPr>
      </w:pPr>
      <w:r w:rsidRPr="009614A0"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14:paraId="02675601" w14:textId="77777777" w:rsidR="00F8042B" w:rsidRPr="00E7161F" w:rsidRDefault="00F8042B" w:rsidP="00F8042B">
      <w:pPr>
        <w:framePr w:w="9034" w:h="3132" w:hRule="exact" w:hSpace="180" w:wrap="around" w:vAnchor="page" w:hAnchor="page" w:x="1501" w:y="12286"/>
        <w:widowControl/>
        <w:tabs>
          <w:tab w:val="left" w:pos="4600"/>
        </w:tabs>
        <w:wordWrap/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 xml:space="preserve">제 정 </w:t>
      </w:r>
      <w:proofErr w:type="spellStart"/>
      <w:r w:rsidRPr="009614A0">
        <w:rPr>
          <w:rFonts w:ascii="바탕" w:hAnsi="바탕" w:hint="eastAsia"/>
          <w:sz w:val="18"/>
          <w:szCs w:val="18"/>
        </w:rPr>
        <w:t>자</w:t>
      </w:r>
      <w:r w:rsidRPr="009614A0">
        <w:rPr>
          <w:rFonts w:ascii="바탕" w:hAnsi="바탕"/>
          <w:sz w:val="18"/>
          <w:szCs w:val="18"/>
        </w:rPr>
        <w:t>：</w:t>
      </w:r>
      <w:r w:rsidRPr="009614A0">
        <w:rPr>
          <w:rFonts w:ascii="바탕" w:hAnsi="바탕" w:hint="eastAsia"/>
          <w:sz w:val="18"/>
          <w:szCs w:val="18"/>
        </w:rPr>
        <w:t>방송통신표준심의회</w:t>
      </w:r>
      <w:proofErr w:type="spellEnd"/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위원장</w:t>
      </w:r>
      <w:r>
        <w:rPr>
          <w:rFonts w:ascii="바탕" w:hAnsi="바탕" w:hint="eastAsia"/>
          <w:sz w:val="18"/>
          <w:szCs w:val="18"/>
        </w:rPr>
        <w:t xml:space="preserve">      </w:t>
      </w:r>
      <w:proofErr w:type="spellStart"/>
      <w:r w:rsidRPr="009614A0">
        <w:rPr>
          <w:rFonts w:ascii="바탕" w:hAnsi="바탕" w:hint="eastAsia"/>
          <w:sz w:val="18"/>
          <w:szCs w:val="18"/>
        </w:rPr>
        <w:t>담당부처</w:t>
      </w:r>
      <w:r w:rsidRPr="00977D72">
        <w:rPr>
          <w:rFonts w:ascii="바탕" w:hAnsi="바탕" w:hint="eastAsia"/>
          <w:sz w:val="18"/>
          <w:szCs w:val="18"/>
        </w:rPr>
        <w:t>：</w:t>
      </w:r>
      <w:r w:rsidRPr="00E7161F">
        <w:rPr>
          <w:rFonts w:ascii="바탕" w:hAnsi="바탕" w:hint="eastAsia"/>
          <w:sz w:val="18"/>
          <w:szCs w:val="18"/>
        </w:rPr>
        <w:t>과학기술정보통신부</w:t>
      </w:r>
      <w:proofErr w:type="spellEnd"/>
      <w:r w:rsidRPr="00E7161F">
        <w:rPr>
          <w:rFonts w:ascii="바탕" w:hAnsi="바탕"/>
          <w:sz w:val="18"/>
          <w:szCs w:val="18"/>
        </w:rPr>
        <w:t xml:space="preserve"> </w:t>
      </w:r>
      <w:r w:rsidRPr="00E7161F">
        <w:rPr>
          <w:rFonts w:ascii="바탕" w:hAnsi="바탕" w:hint="eastAsia"/>
          <w:sz w:val="18"/>
          <w:szCs w:val="18"/>
        </w:rPr>
        <w:t>국립전파연구원</w:t>
      </w:r>
    </w:p>
    <w:p w14:paraId="515B20AE" w14:textId="5F1DB9AE" w:rsidR="00F8042B" w:rsidRPr="009614A0" w:rsidRDefault="00F8042B" w:rsidP="00F8042B">
      <w:pPr>
        <w:framePr w:w="9034" w:h="3132" w:hRule="exact" w:hSpace="180" w:wrap="around" w:vAnchor="page" w:hAnchor="page" w:x="1501" w:y="12286"/>
        <w:tabs>
          <w:tab w:val="left" w:pos="4600"/>
        </w:tabs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QUOTE "제</w:instrText>
      </w:r>
      <w:r w:rsidRPr="009614A0">
        <w:rPr>
          <w:rFonts w:ascii="바탕" w:hAnsi="바탕" w:hint="eastAsia"/>
          <w:sz w:val="18"/>
          <w:szCs w:val="18"/>
        </w:rPr>
        <w:instrText xml:space="preserve">    </w:instrText>
      </w:r>
      <w:r w:rsidRPr="009614A0">
        <w:rPr>
          <w:rFonts w:ascii="바탕" w:hAnsi="바탕"/>
          <w:sz w:val="18"/>
          <w:szCs w:val="18"/>
        </w:rPr>
        <w:instrText>정</w:instrText>
      </w:r>
      <w:r w:rsidRPr="009614A0">
        <w:rPr>
          <w:rFonts w:ascii="바탕" w:hAnsi="바탕" w:hint="eastAsia"/>
          <w:sz w:val="18"/>
          <w:szCs w:val="18"/>
        </w:rPr>
        <w:instrText>：</w:instrText>
      </w:r>
      <w:r w:rsidRPr="009614A0">
        <w:rPr>
          <w:rFonts w:ascii="바탕" w:hAnsi="바탕"/>
          <w:sz w:val="18"/>
          <w:szCs w:val="18"/>
        </w:rPr>
        <w:instrText xml:space="preserve">"  \* MERGEFORMAT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제</w:instrText>
      </w:r>
      <w:r w:rsidRPr="009614A0">
        <w:rPr>
          <w:rFonts w:ascii="바탕" w:hAnsi="바탕" w:hint="eastAsia"/>
          <w:sz w:val="18"/>
          <w:szCs w:val="18"/>
        </w:rPr>
        <w:instrText xml:space="preserve">    </w:instrText>
      </w:r>
      <w:r w:rsidRPr="009614A0">
        <w:rPr>
          <w:rFonts w:ascii="바탕" w:hAnsi="바탕"/>
          <w:sz w:val="18"/>
          <w:szCs w:val="18"/>
        </w:rPr>
        <w:instrText>정</w:instrText>
      </w:r>
      <w:r w:rsidRPr="009614A0">
        <w:rPr>
          <w:rFonts w:ascii="바탕" w:hAnsi="바탕" w:hint="eastAsia"/>
          <w:sz w:val="18"/>
          <w:szCs w:val="18"/>
        </w:rPr>
        <w:instrText>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noProof/>
          <w:sz w:val="18"/>
          <w:szCs w:val="18"/>
        </w:rPr>
        <w:t>제</w:t>
      </w:r>
      <w:r w:rsidRPr="009614A0">
        <w:rPr>
          <w:rFonts w:ascii="바탕" w:hAnsi="바탕" w:hint="eastAsia"/>
          <w:noProof/>
          <w:sz w:val="18"/>
          <w:szCs w:val="18"/>
        </w:rPr>
        <w:t xml:space="preserve">    </w:t>
      </w:r>
      <w:r w:rsidRPr="009614A0">
        <w:rPr>
          <w:rFonts w:ascii="바탕" w:hAnsi="바탕"/>
          <w:noProof/>
          <w:sz w:val="18"/>
          <w:szCs w:val="18"/>
        </w:rPr>
        <w:t>정</w:t>
      </w:r>
      <w:r w:rsidRPr="009614A0">
        <w:rPr>
          <w:rFonts w:ascii="바탕" w:hAnsi="바탕" w:hint="eastAsia"/>
          <w:noProof/>
          <w:sz w:val="18"/>
          <w:szCs w:val="18"/>
        </w:rPr>
        <w:t>：</w:t>
      </w:r>
      <w:r w:rsidRPr="009614A0"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>2013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제    정：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2004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2006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2004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 xml:space="preserve">년 </w:t>
      </w:r>
      <w:r w:rsidRPr="009614A0">
        <w:rPr>
          <w:rFonts w:ascii="바탕" w:hAnsi="바탕"/>
          <w:sz w:val="18"/>
          <w:szCs w:val="18"/>
        </w:rPr>
        <w:t>1</w:t>
      </w:r>
      <w:r>
        <w:rPr>
          <w:rFonts w:ascii="바탕" w:hAnsi="바탕"/>
          <w:sz w:val="18"/>
          <w:szCs w:val="18"/>
        </w:rPr>
        <w:t>2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12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3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 xml:space="preserve">월 </w:t>
      </w:r>
      <w:r w:rsidRPr="009614A0">
        <w:rPr>
          <w:rFonts w:ascii="바탕" w:hAnsi="바탕"/>
          <w:sz w:val="18"/>
          <w:szCs w:val="18"/>
        </w:rPr>
        <w:t>3</w:t>
      </w:r>
      <w:r>
        <w:rPr>
          <w:rFonts w:ascii="바탕" w:hAnsi="바탕"/>
          <w:sz w:val="18"/>
          <w:szCs w:val="18"/>
        </w:rPr>
        <w:t>1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26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>일</w:t>
      </w:r>
      <w:r>
        <w:rPr>
          <w:rFonts w:ascii="바탕" w:hAnsi="바탕" w:hint="eastAsia"/>
          <w:sz w:val="18"/>
          <w:szCs w:val="18"/>
        </w:rPr>
        <w:t xml:space="preserve">   </w:t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        </w:t>
      </w:r>
      <w:r>
        <w:rPr>
          <w:rFonts w:ascii="바탕" w:hAnsi="바탕"/>
          <w:sz w:val="18"/>
          <w:szCs w:val="18"/>
        </w:rPr>
        <w:t xml:space="preserve"> </w:t>
      </w:r>
      <w:r w:rsidRPr="00B16CDA">
        <w:rPr>
          <w:rFonts w:ascii="바탕" w:hAnsi="바탕" w:hint="eastAsia"/>
          <w:sz w:val="18"/>
          <w:szCs w:val="18"/>
        </w:rPr>
        <w:t>개    정：20</w:t>
      </w:r>
      <w:r w:rsidRPr="00B16CDA">
        <w:rPr>
          <w:rFonts w:ascii="바탕" w:hAnsi="바탕"/>
          <w:sz w:val="18"/>
          <w:szCs w:val="18"/>
        </w:rPr>
        <w:t>2</w:t>
      </w:r>
      <w:r>
        <w:rPr>
          <w:rFonts w:ascii="바탕" w:hAnsi="바탕"/>
          <w:sz w:val="18"/>
          <w:szCs w:val="18"/>
        </w:rPr>
        <w:t>4</w: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IF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"NCKnd" 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1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= 2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"NewYear" 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2006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 w:hint="eastAsia"/>
          <w:sz w:val="18"/>
          <w:szCs w:val="18"/>
        </w:rPr>
        <w:instrText xml:space="preserve"> 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IF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"NCKnd" 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1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= </w:instrText>
      </w:r>
      <w:r w:rsidRPr="00B16CDA">
        <w:rPr>
          <w:rFonts w:hAnsi="바탕" w:hint="eastAsia"/>
          <w:sz w:val="18"/>
          <w:szCs w:val="18"/>
        </w:rPr>
        <w:instrText>3</w:instrText>
      </w:r>
      <w:r w:rsidRPr="00B16CDA">
        <w:rPr>
          <w:rFonts w:ascii="바탕" w:hAnsi="바탕" w:hint="eastAsia"/>
          <w:sz w:val="18"/>
          <w:szCs w:val="18"/>
        </w:rPr>
        <w:instrText xml:space="preserve">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"NewYear" 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2004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 w:hint="eastAsia"/>
          <w:sz w:val="18"/>
          <w:szCs w:val="18"/>
        </w:rPr>
        <w:instrText xml:space="preserve"> 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 w:hint="eastAsia"/>
          <w:sz w:val="18"/>
          <w:szCs w:val="18"/>
        </w:rPr>
        <w:t xml:space="preserve">년 </w:t>
      </w:r>
      <w:r>
        <w:rPr>
          <w:rFonts w:ascii="바탕" w:hAnsi="바탕"/>
          <w:sz w:val="18"/>
          <w:szCs w:val="18"/>
        </w:rPr>
        <w:t>1</w: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IF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"NCKnd" 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1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= 2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"NewMonth"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12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 w:hint="eastAsia"/>
          <w:sz w:val="18"/>
          <w:szCs w:val="18"/>
        </w:rPr>
        <w:instrText xml:space="preserve"> 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IF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"NCKnd" 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1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= </w:instrText>
      </w:r>
      <w:r w:rsidRPr="00B16CDA">
        <w:rPr>
          <w:rFonts w:hAnsi="바탕" w:hint="eastAsia"/>
          <w:sz w:val="18"/>
          <w:szCs w:val="18"/>
        </w:rPr>
        <w:instrText>3</w:instrText>
      </w:r>
      <w:r w:rsidRPr="00B16CDA">
        <w:rPr>
          <w:rFonts w:ascii="바탕" w:hAnsi="바탕" w:hint="eastAsia"/>
          <w:sz w:val="18"/>
          <w:szCs w:val="18"/>
        </w:rPr>
        <w:instrText xml:space="preserve">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"NewMonth"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3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 w:hint="eastAsia"/>
          <w:sz w:val="18"/>
          <w:szCs w:val="18"/>
        </w:rPr>
        <w:instrText xml:space="preserve"> 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 w:hint="eastAsia"/>
          <w:sz w:val="18"/>
          <w:szCs w:val="18"/>
        </w:rPr>
        <w:t xml:space="preserve">월 </w:t>
      </w:r>
      <w:r w:rsidR="00CE10FD">
        <w:rPr>
          <w:rFonts w:ascii="바탕" w:hAnsi="바탕" w:hint="eastAsia"/>
          <w:sz w:val="18"/>
          <w:szCs w:val="18"/>
        </w:rPr>
        <w:t>2</w:t>
      </w:r>
      <w:r w:rsidR="0090051C">
        <w:rPr>
          <w:rFonts w:ascii="바탕" w:hAnsi="바탕"/>
          <w:sz w:val="18"/>
          <w:szCs w:val="18"/>
        </w:rPr>
        <w:t>3</w: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IF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"NCKnd" 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1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= 2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"NewDay" 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26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 w:hint="eastAsia"/>
          <w:sz w:val="18"/>
          <w:szCs w:val="18"/>
        </w:rPr>
        <w:instrText xml:space="preserve"> 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IF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"NCKnd" 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1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/>
          <w:sz w:val="18"/>
          <w:szCs w:val="18"/>
        </w:rPr>
        <w:instrText xml:space="preserve"> </w:instrText>
      </w:r>
      <w:r w:rsidRPr="00B16CDA">
        <w:rPr>
          <w:rFonts w:ascii="바탕" w:hAnsi="바탕" w:hint="eastAsia"/>
          <w:sz w:val="18"/>
          <w:szCs w:val="18"/>
        </w:rPr>
        <w:instrText xml:space="preserve">= </w:instrText>
      </w:r>
      <w:r w:rsidRPr="00B16CDA">
        <w:rPr>
          <w:rFonts w:hAnsi="바탕" w:hint="eastAsia"/>
          <w:sz w:val="18"/>
          <w:szCs w:val="18"/>
        </w:rPr>
        <w:instrText>3</w:instrText>
      </w:r>
      <w:r w:rsidRPr="00B16CDA">
        <w:rPr>
          <w:rFonts w:ascii="바탕" w:hAnsi="바탕" w:hint="eastAsia"/>
          <w:sz w:val="18"/>
          <w:szCs w:val="18"/>
        </w:rPr>
        <w:instrText xml:space="preserve"> </w:instrText>
      </w:r>
      <w:r w:rsidRPr="00B16CDA">
        <w:rPr>
          <w:rFonts w:ascii="바탕" w:hAnsi="바탕"/>
          <w:sz w:val="18"/>
          <w:szCs w:val="18"/>
        </w:rPr>
        <w:fldChar w:fldCharType="begin"/>
      </w:r>
      <w:r w:rsidRPr="00B16CDA">
        <w:rPr>
          <w:rFonts w:ascii="바탕" w:hAnsi="바탕"/>
          <w:sz w:val="18"/>
          <w:szCs w:val="18"/>
        </w:rPr>
        <w:instrText xml:space="preserve"> DOCPROPERTY "NewDay"  \* MERGEFORMAT </w:instrText>
      </w:r>
      <w:r w:rsidRPr="00B16CDA">
        <w:rPr>
          <w:rFonts w:ascii="바탕" w:hAnsi="바탕"/>
          <w:sz w:val="18"/>
          <w:szCs w:val="18"/>
        </w:rPr>
        <w:fldChar w:fldCharType="separate"/>
      </w:r>
      <w:r w:rsidRPr="00B16CDA">
        <w:rPr>
          <w:rFonts w:ascii="바탕" w:hAnsi="바탕"/>
          <w:sz w:val="18"/>
          <w:szCs w:val="18"/>
        </w:rPr>
        <w:instrText>5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 w:hint="eastAsia"/>
          <w:sz w:val="18"/>
          <w:szCs w:val="18"/>
        </w:rPr>
        <w:instrText xml:space="preserve"> </w:instrText>
      </w:r>
      <w:r w:rsidRPr="00B16CDA">
        <w:rPr>
          <w:rFonts w:ascii="바탕" w:hAnsi="바탕"/>
          <w:sz w:val="18"/>
          <w:szCs w:val="18"/>
        </w:rPr>
        <w:fldChar w:fldCharType="end"/>
      </w:r>
      <w:r w:rsidRPr="00B16CDA">
        <w:rPr>
          <w:rFonts w:ascii="바탕" w:hAnsi="바탕" w:hint="eastAsia"/>
          <w:sz w:val="18"/>
          <w:szCs w:val="18"/>
        </w:rPr>
        <w:t>일</w:t>
      </w:r>
      <w:r w:rsidRPr="00B16CDA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개    정：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"개    정："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개  정 :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"ChgYear"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2016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"년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년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</w:instrText>
      </w:r>
      <w:r w:rsidRPr="009614A0">
        <w:rPr>
          <w:rFonts w:hAnsi="바탕" w:hint="eastAsia"/>
          <w:sz w:val="18"/>
          <w:szCs w:val="18"/>
          <w:highlight w:val="yellow"/>
        </w:rPr>
        <w:instrText>3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"ChgYear"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2004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"년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년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"ChgMonth"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6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"월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월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</w:instrText>
      </w:r>
      <w:r w:rsidRPr="009614A0">
        <w:rPr>
          <w:rFonts w:hAnsi="바탕" w:hint="eastAsia"/>
          <w:sz w:val="18"/>
          <w:szCs w:val="18"/>
          <w:highlight w:val="yellow"/>
        </w:rPr>
        <w:instrText>3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"ChgMonth"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3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"월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월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"ChgDay"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"일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일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개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"ChgDay"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 "일 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일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</w:p>
    <w:p w14:paraId="30019585" w14:textId="4DB7C0E6" w:rsidR="00F8042B" w:rsidRPr="009614A0" w:rsidRDefault="00F8042B" w:rsidP="00F8042B">
      <w:pPr>
        <w:framePr w:w="9034" w:h="3132" w:hRule="exact" w:hSpace="180" w:wrap="around" w:vAnchor="page" w:hAnchor="page" w:x="1501" w:y="12286"/>
        <w:tabs>
          <w:tab w:val="left" w:pos="5000"/>
        </w:tabs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 xml:space="preserve">심    </w:t>
      </w:r>
      <w:proofErr w:type="spellStart"/>
      <w:r w:rsidRPr="009614A0">
        <w:rPr>
          <w:rFonts w:ascii="바탕" w:hAnsi="바탕" w:hint="eastAsia"/>
          <w:sz w:val="18"/>
          <w:szCs w:val="18"/>
        </w:rPr>
        <w:t>의：방송통신표준심의회</w:t>
      </w:r>
      <w:proofErr w:type="spellEnd"/>
      <w:r w:rsidRPr="009614A0">
        <w:rPr>
          <w:rFonts w:ascii="바탕" w:hAnsi="바탕" w:hint="eastAsia"/>
          <w:sz w:val="18"/>
          <w:szCs w:val="18"/>
        </w:rPr>
        <w:t xml:space="preserve"> 전</w:t>
      </w:r>
      <w:r>
        <w:rPr>
          <w:rFonts w:ascii="바탕" w:hAnsi="바탕" w:hint="eastAsia"/>
          <w:sz w:val="18"/>
          <w:szCs w:val="18"/>
        </w:rPr>
        <w:t>송</w:t>
      </w:r>
      <w:r w:rsidRPr="009614A0">
        <w:rPr>
          <w:rFonts w:ascii="바탕" w:hAnsi="바탕" w:hint="eastAsia"/>
          <w:sz w:val="18"/>
          <w:szCs w:val="18"/>
        </w:rPr>
        <w:t>통신 기술심의회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"기술표준원 고시  제 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"NoticeNo"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 호"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</w:p>
    <w:p w14:paraId="47D1E5C9" w14:textId="77777777" w:rsidR="00F8042B" w:rsidRPr="00763379" w:rsidRDefault="00F8042B" w:rsidP="00F8042B">
      <w:pPr>
        <w:framePr w:w="9034" w:h="3132" w:hRule="exact" w:hSpace="180" w:wrap="around" w:vAnchor="page" w:hAnchor="page" w:x="1501" w:y="12286"/>
        <w:tabs>
          <w:tab w:val="left" w:pos="4997"/>
        </w:tabs>
        <w:spacing w:line="312" w:lineRule="auto"/>
        <w:ind w:rightChars="450" w:right="900" w:firstLineChars="300" w:firstLine="540"/>
        <w:rPr>
          <w:rFonts w:ascii="바탕" w:hAnsi="바탕"/>
          <w:color w:val="0000FF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>원안작성협력：</w:t>
      </w:r>
      <w:r w:rsidRPr="00B16CDA">
        <w:rPr>
          <w:rFonts w:ascii="바탕" w:hAnsi="바탕" w:hint="eastAsia"/>
          <w:sz w:val="18"/>
          <w:szCs w:val="18"/>
        </w:rPr>
        <w:t>C</w:t>
      </w:r>
      <w:r w:rsidRPr="00B16CDA">
        <w:rPr>
          <w:rFonts w:ascii="바탕" w:hAnsi="바탕"/>
          <w:sz w:val="18"/>
          <w:szCs w:val="18"/>
        </w:rPr>
        <w:t xml:space="preserve">ATV </w:t>
      </w:r>
      <w:r w:rsidRPr="00B16CDA">
        <w:rPr>
          <w:rFonts w:ascii="바탕" w:hAnsi="바탕" w:hint="eastAsia"/>
          <w:sz w:val="18"/>
          <w:szCs w:val="18"/>
        </w:rPr>
        <w:t xml:space="preserve">제한수신기능 시험방법 </w:t>
      </w:r>
      <w:proofErr w:type="spellStart"/>
      <w:r w:rsidRPr="00B16CDA">
        <w:rPr>
          <w:rFonts w:ascii="바탕" w:hAnsi="바탕" w:hint="eastAsia"/>
          <w:sz w:val="18"/>
          <w:szCs w:val="18"/>
        </w:rPr>
        <w:t>연구반</w:t>
      </w:r>
      <w:proofErr w:type="spellEnd"/>
    </w:p>
    <w:p w14:paraId="5A691B05" w14:textId="77777777" w:rsidR="00F8042B" w:rsidRPr="009614A0" w:rsidRDefault="00F8042B" w:rsidP="00F8042B">
      <w:pPr>
        <w:framePr w:w="9034" w:h="3132" w:hRule="exact" w:hSpace="180" w:wrap="around" w:vAnchor="page" w:hAnchor="page" w:x="1501" w:y="12286"/>
        <w:spacing w:line="312" w:lineRule="auto"/>
        <w:jc w:val="center"/>
        <w:rPr>
          <w:rFonts w:ascii="바탕" w:hAnsi="바탕"/>
          <w:szCs w:val="18"/>
        </w:rPr>
      </w:pPr>
      <w:r w:rsidRPr="009614A0"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14:paraId="0D3E8834" w14:textId="77777777" w:rsidR="00F8042B" w:rsidRPr="009614A0" w:rsidRDefault="00F8042B" w:rsidP="00F8042B">
      <w:pPr>
        <w:framePr w:w="9034" w:h="3132" w:hRule="exact" w:hSpace="180" w:wrap="around" w:vAnchor="page" w:hAnchor="page" w:x="1501" w:y="12286"/>
        <w:widowControl/>
        <w:tabs>
          <w:tab w:val="left" w:pos="8222"/>
        </w:tabs>
        <w:wordWrap/>
        <w:snapToGrid w:val="0"/>
        <w:spacing w:line="312" w:lineRule="auto"/>
        <w:ind w:rightChars="404" w:right="808" w:firstLineChars="300" w:firstLine="540"/>
        <w:rPr>
          <w:rFonts w:ascii="바탕" w:hAnsi="바탕"/>
          <w:sz w:val="6"/>
          <w:szCs w:val="18"/>
        </w:rPr>
      </w:pPr>
      <w:r w:rsidRPr="009614A0">
        <w:rPr>
          <w:rFonts w:ascii="바탕" w:cs="Arial" w:hint="eastAsia"/>
          <w:sz w:val="18"/>
          <w:szCs w:val="18"/>
        </w:rPr>
        <w:t>이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표준에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대한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의견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또는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질문은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국립전파연구원 웹사이트를 이용하여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주십시오</w:t>
      </w:r>
      <w:r w:rsidRPr="009614A0">
        <w:rPr>
          <w:rFonts w:ascii="바탕" w:cs="Arial"/>
          <w:sz w:val="18"/>
          <w:szCs w:val="18"/>
        </w:rPr>
        <w:t>.</w:t>
      </w:r>
    </w:p>
    <w:p w14:paraId="32FBF042" w14:textId="77777777" w:rsidR="00F8042B" w:rsidRDefault="00F8042B" w:rsidP="00F8042B">
      <w:pPr>
        <w:framePr w:w="9034" w:h="3132" w:hRule="exact" w:hSpace="180" w:wrap="around" w:vAnchor="page" w:hAnchor="page" w:x="1501" w:y="12286"/>
        <w:widowControl/>
        <w:tabs>
          <w:tab w:val="left" w:pos="8222"/>
        </w:tabs>
        <w:wordWrap/>
        <w:snapToGrid w:val="0"/>
        <w:spacing w:line="312" w:lineRule="auto"/>
        <w:ind w:rightChars="425" w:right="850" w:firstLineChars="300" w:firstLine="528"/>
        <w:jc w:val="left"/>
        <w:rPr>
          <w:rFonts w:ascii="바탕" w:hAnsi="바탕"/>
          <w:spacing w:val="-2"/>
          <w:sz w:val="18"/>
          <w:szCs w:val="18"/>
        </w:rPr>
      </w:pPr>
      <w:r w:rsidRPr="009614A0">
        <w:rPr>
          <w:rFonts w:ascii="바탕" w:hAnsi="바탕" w:hint="eastAsia"/>
          <w:spacing w:val="-2"/>
          <w:sz w:val="18"/>
          <w:szCs w:val="18"/>
        </w:rPr>
        <w:t>이 표준은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방송통신표준화지침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제1</w:t>
      </w:r>
      <w:r w:rsidRPr="009614A0">
        <w:rPr>
          <w:rFonts w:ascii="바탕" w:hAnsi="바탕"/>
          <w:spacing w:val="-2"/>
          <w:sz w:val="18"/>
          <w:szCs w:val="18"/>
        </w:rPr>
        <w:t>8</w:t>
      </w:r>
      <w:r w:rsidRPr="009614A0">
        <w:rPr>
          <w:rFonts w:ascii="바탕" w:hAnsi="바탕" w:hint="eastAsia"/>
          <w:spacing w:val="-2"/>
          <w:sz w:val="18"/>
          <w:szCs w:val="18"/>
        </w:rPr>
        <w:t>조의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규정에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따라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 xml:space="preserve">매 </w:t>
      </w:r>
      <w:r w:rsidRPr="009614A0">
        <w:rPr>
          <w:rFonts w:ascii="바탕" w:hAnsi="바탕"/>
          <w:spacing w:val="-2"/>
          <w:sz w:val="18"/>
          <w:szCs w:val="18"/>
        </w:rPr>
        <w:t>5</w:t>
      </w:r>
      <w:r w:rsidRPr="009614A0">
        <w:rPr>
          <w:rFonts w:ascii="바탕" w:hAnsi="바탕" w:hint="eastAsia"/>
          <w:spacing w:val="-2"/>
          <w:sz w:val="18"/>
          <w:szCs w:val="18"/>
        </w:rPr>
        <w:t>년마다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>방</w:t>
      </w:r>
      <w:r w:rsidRPr="009614A0">
        <w:rPr>
          <w:rFonts w:ascii="바탕" w:hAnsi="바탕" w:hint="eastAsia"/>
          <w:spacing w:val="-2"/>
          <w:sz w:val="18"/>
          <w:szCs w:val="18"/>
        </w:rPr>
        <w:t>송통신표준심의회에서</w:t>
      </w:r>
      <w:r>
        <w:rPr>
          <w:rFonts w:ascii="바탕" w:hAnsi="바탕" w:hint="eastAsia"/>
          <w:spacing w:val="-2"/>
          <w:sz w:val="18"/>
          <w:szCs w:val="18"/>
        </w:rPr>
        <w:t xml:space="preserve"> </w:t>
      </w:r>
    </w:p>
    <w:p w14:paraId="063CE4C1" w14:textId="77777777" w:rsidR="00F8042B" w:rsidRPr="009614A0" w:rsidRDefault="00F8042B" w:rsidP="00F8042B">
      <w:pPr>
        <w:framePr w:w="9034" w:h="3132" w:hRule="exact" w:hSpace="180" w:wrap="around" w:vAnchor="page" w:hAnchor="page" w:x="1501" w:y="12286"/>
        <w:widowControl/>
        <w:tabs>
          <w:tab w:val="left" w:pos="8222"/>
        </w:tabs>
        <w:wordWrap/>
        <w:snapToGrid w:val="0"/>
        <w:spacing w:line="312" w:lineRule="auto"/>
        <w:ind w:rightChars="425" w:right="850" w:firstLineChars="300" w:firstLine="528"/>
        <w:jc w:val="left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pacing w:val="-2"/>
          <w:sz w:val="18"/>
          <w:szCs w:val="18"/>
        </w:rPr>
        <w:t>심</w:t>
      </w:r>
      <w:r w:rsidRPr="009614A0">
        <w:rPr>
          <w:rFonts w:ascii="바탕" w:hAnsi="바탕" w:hint="eastAsia"/>
          <w:spacing w:val="-2"/>
          <w:sz w:val="18"/>
          <w:szCs w:val="18"/>
        </w:rPr>
        <w:t>의되어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확인</w:t>
      </w:r>
      <w:r w:rsidRPr="009614A0">
        <w:rPr>
          <w:rFonts w:ascii="바탕" w:hAnsi="바탕"/>
          <w:sz w:val="18"/>
          <w:szCs w:val="18"/>
        </w:rPr>
        <w:t xml:space="preserve">, </w:t>
      </w:r>
      <w:r w:rsidRPr="009614A0">
        <w:rPr>
          <w:rFonts w:ascii="바탕" w:hAnsi="바탕" w:hint="eastAsia"/>
          <w:sz w:val="18"/>
          <w:szCs w:val="18"/>
        </w:rPr>
        <w:t>개정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또는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폐지됩니다</w:t>
      </w:r>
      <w:r w:rsidRPr="009614A0">
        <w:rPr>
          <w:rFonts w:ascii="바탕" w:hAnsi="바탕"/>
          <w:sz w:val="18"/>
          <w:szCs w:val="18"/>
        </w:rPr>
        <w:t>.</w:t>
      </w:r>
    </w:p>
    <w:tbl>
      <w:tblPr>
        <w:tblW w:w="9620" w:type="dxa"/>
        <w:jc w:val="center"/>
        <w:tblLook w:val="01E0" w:firstRow="1" w:lastRow="1" w:firstColumn="1" w:lastColumn="1" w:noHBand="0" w:noVBand="0"/>
      </w:tblPr>
      <w:tblGrid>
        <w:gridCol w:w="1529"/>
        <w:gridCol w:w="285"/>
        <w:gridCol w:w="1076"/>
        <w:gridCol w:w="285"/>
        <w:gridCol w:w="4558"/>
        <w:gridCol w:w="292"/>
        <w:gridCol w:w="1316"/>
        <w:gridCol w:w="279"/>
      </w:tblGrid>
      <w:tr w:rsidR="00F8042B" w:rsidRPr="00FC5E63" w14:paraId="1E7DDBE8" w14:textId="77777777" w:rsidTr="00F8042B">
        <w:trPr>
          <w:trHeight w:val="333"/>
          <w:jc w:val="center"/>
        </w:trPr>
        <w:tc>
          <w:tcPr>
            <w:tcW w:w="795" w:type="pct"/>
            <w:shd w:val="clear" w:color="auto" w:fill="auto"/>
            <w:vAlign w:val="center"/>
          </w:tcPr>
          <w:bookmarkEnd w:id="2"/>
          <w:p w14:paraId="59C464D0" w14:textId="0DD29C1F" w:rsidR="00F8042B" w:rsidRPr="00BB1894" w:rsidRDefault="00F8042B" w:rsidP="00F8042B">
            <w:pPr>
              <w:pStyle w:val="aa"/>
              <w:jc w:val="right"/>
              <w:rPr>
                <w:rFonts w:ascii="바탕" w:hAnsi="바탕"/>
                <w:sz w:val="20"/>
              </w:rPr>
            </w:pPr>
            <w:r w:rsidRPr="00BB1894">
              <w:rPr>
                <w:rFonts w:ascii="바탕" w:hAnsi="바탕" w:hint="eastAsia"/>
                <w:sz w:val="20"/>
              </w:rPr>
              <w:t>(간 사)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E5C68D6" w14:textId="77777777" w:rsidR="00F8042B" w:rsidRPr="00BB1894" w:rsidRDefault="00F8042B" w:rsidP="00F8042B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1A2EBB74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 w:hint="eastAsia"/>
                <w:kern w:val="2"/>
                <w:sz w:val="20"/>
              </w:rPr>
              <w:t>서</w:t>
            </w:r>
            <w:r>
              <w:rPr>
                <w:rFonts w:ascii="Arial" w:hAnsi="Arial" w:hint="eastAsia"/>
                <w:kern w:val="2"/>
                <w:sz w:val="20"/>
              </w:rPr>
              <w:t xml:space="preserve"> </w:t>
            </w:r>
            <w:r>
              <w:rPr>
                <w:rFonts w:ascii="Arial" w:hAnsi="Arial" w:hint="eastAsia"/>
                <w:kern w:val="2"/>
                <w:sz w:val="20"/>
              </w:rPr>
              <w:t>상</w:t>
            </w:r>
            <w:r>
              <w:rPr>
                <w:rFonts w:ascii="Arial" w:hAnsi="Arial" w:hint="eastAsia"/>
                <w:kern w:val="2"/>
                <w:sz w:val="20"/>
              </w:rPr>
              <w:t xml:space="preserve"> </w:t>
            </w:r>
            <w:r>
              <w:rPr>
                <w:rFonts w:ascii="Arial" w:hAnsi="Arial" w:hint="eastAsia"/>
                <w:kern w:val="2"/>
                <w:sz w:val="20"/>
              </w:rPr>
              <w:t>덕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DD9FF3A" w14:textId="77777777" w:rsidR="00F8042B" w:rsidRPr="009D2B0C" w:rsidRDefault="00F8042B" w:rsidP="00F8042B">
            <w:pPr>
              <w:pStyle w:val="aa"/>
              <w:jc w:val="distribute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14:paraId="7F20FC61" w14:textId="77777777" w:rsidR="00F8042B" w:rsidRPr="009D2B0C" w:rsidRDefault="00F8042B" w:rsidP="00F8042B">
            <w:pPr>
              <w:pStyle w:val="aa"/>
              <w:rPr>
                <w:rFonts w:ascii="Arial" w:hAnsi="Arial"/>
                <w:kern w:val="2"/>
                <w:sz w:val="20"/>
              </w:rPr>
            </w:pPr>
            <w:r w:rsidRPr="009D2B0C">
              <w:rPr>
                <w:rFonts w:ascii="Arial" w:hAnsi="Arial" w:hint="eastAsia"/>
                <w:kern w:val="2"/>
                <w:sz w:val="20"/>
              </w:rPr>
              <w:t>국립전파연구원</w:t>
            </w:r>
            <w:r>
              <w:rPr>
                <w:rFonts w:ascii="Arial" w:hAnsi="Arial" w:hint="eastAsia"/>
                <w:kern w:val="2"/>
                <w:sz w:val="20"/>
              </w:rPr>
              <w:t xml:space="preserve"> </w:t>
            </w:r>
            <w:r>
              <w:rPr>
                <w:rFonts w:ascii="Arial" w:hAnsi="Arial" w:hint="eastAsia"/>
                <w:kern w:val="2"/>
                <w:sz w:val="20"/>
              </w:rPr>
              <w:t>기술기준과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F7F0ACD" w14:textId="77777777" w:rsidR="00F8042B" w:rsidRPr="00FC5E63" w:rsidRDefault="00F8042B" w:rsidP="00F8042B">
            <w:pPr>
              <w:pStyle w:val="aa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7CE342A" w14:textId="77777777" w:rsidR="00F8042B" w:rsidRPr="00FC5E63" w:rsidRDefault="00F8042B" w:rsidP="00F8042B">
            <w:pPr>
              <w:pStyle w:val="aa"/>
              <w:jc w:val="distribute"/>
              <w:rPr>
                <w:rFonts w:ascii="바탕" w:hAnsi="바탕" w:cs="Arial"/>
                <w:color w:val="auto"/>
                <w:sz w:val="20"/>
              </w:rPr>
            </w:pPr>
            <w:r w:rsidRPr="00FC5E63">
              <w:rPr>
                <w:rFonts w:ascii="바탕" w:hAnsi="바탕" w:cs="Arial" w:hint="eastAsia"/>
                <w:color w:val="auto"/>
                <w:sz w:val="20"/>
              </w:rPr>
              <w:t>주 무 관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CB3F2FD" w14:textId="77777777" w:rsidR="00F8042B" w:rsidRPr="00FC5E63" w:rsidRDefault="00F8042B" w:rsidP="00F8042B">
            <w:pPr>
              <w:pStyle w:val="KSDT2"/>
              <w:spacing w:line="240" w:lineRule="auto"/>
              <w:rPr>
                <w:rFonts w:ascii="바탕" w:hAnsi="바탕"/>
                <w:color w:val="auto"/>
                <w:sz w:val="20"/>
                <w:highlight w:val="yellow"/>
              </w:rPr>
            </w:pPr>
          </w:p>
        </w:tc>
      </w:tr>
    </w:tbl>
    <w:p w14:paraId="2025AD0C" w14:textId="77777777" w:rsidR="00705999" w:rsidRPr="00905573" w:rsidRDefault="00705999" w:rsidP="009740A7"/>
    <w:p w14:paraId="606C5AC8" w14:textId="77777777" w:rsidR="00705999" w:rsidRDefault="00705999" w:rsidP="00084839">
      <w:pPr>
        <w:sectPr w:rsidR="00705999" w:rsidSect="00705999">
          <w:headerReference w:type="first" r:id="rId11"/>
          <w:footerReference w:type="first" r:id="rId12"/>
          <w:type w:val="evenPage"/>
          <w:pgSz w:w="11907" w:h="16839" w:code="9"/>
          <w:pgMar w:top="1616" w:right="1276" w:bottom="1616" w:left="1276" w:header="1049" w:footer="1049" w:gutter="0"/>
          <w:cols w:space="720"/>
          <w:titlePg/>
          <w:docGrid w:linePitch="324"/>
        </w:sectPr>
      </w:pPr>
    </w:p>
    <w:p w14:paraId="37E3980D" w14:textId="77777777" w:rsidR="00705999" w:rsidRDefault="00705999" w:rsidP="00705999">
      <w:pPr>
        <w:pStyle w:val="KSDTf4"/>
      </w:pPr>
      <w:bookmarkStart w:id="3" w:name="KSDT_0000_frontcover_000_목차"/>
      <w:bookmarkEnd w:id="3"/>
      <w:r>
        <w:rPr>
          <w:rFonts w:hint="eastAsia"/>
        </w:rPr>
        <w:lastRenderedPageBreak/>
        <w:t>목</w:t>
      </w:r>
      <w:r>
        <w:rPr>
          <w:rFonts w:hint="eastAsia"/>
        </w:rPr>
        <w:t xml:space="preserve">    </w:t>
      </w:r>
      <w:r>
        <w:rPr>
          <w:rFonts w:hint="eastAsia"/>
        </w:rPr>
        <w:t>차</w:t>
      </w:r>
    </w:p>
    <w:p w14:paraId="314D0C0E" w14:textId="77777777" w:rsidR="00705999" w:rsidRDefault="00705999" w:rsidP="00B449D0">
      <w:pPr>
        <w:spacing w:beforeLines="50" w:before="120" w:line="276" w:lineRule="auto"/>
      </w:pPr>
    </w:p>
    <w:p w14:paraId="73D44D0D" w14:textId="16515466" w:rsidR="00705999" w:rsidRDefault="00705999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r>
        <w:fldChar w:fldCharType="begin"/>
      </w:r>
      <w:r>
        <w:instrText xml:space="preserve"> TOC \o "9-9" \h \z \t "</w:instrText>
      </w:r>
      <w:r>
        <w:instrText>제목</w:instrText>
      </w:r>
      <w:r>
        <w:instrText xml:space="preserve"> 1,1,</w:instrText>
      </w:r>
      <w:r>
        <w:instrText>제목</w:instrText>
      </w:r>
      <w:r>
        <w:instrText xml:space="preserve"> 2,2,[KSDT] </w:instrText>
      </w:r>
      <w:r>
        <w:instrText>부속서</w:instrText>
      </w:r>
      <w:r>
        <w:instrText xml:space="preserve"> A,1,[KSDT] A.1,2,[KSDT] </w:instrText>
      </w:r>
      <w:r>
        <w:instrText>머리말</w:instrText>
      </w:r>
      <w:r>
        <w:instrText xml:space="preserve"> </w:instrText>
      </w:r>
      <w:r>
        <w:instrText>제목</w:instrText>
      </w:r>
      <w:r>
        <w:instrText xml:space="preserve">,1,[KSDT] </w:instrText>
      </w:r>
      <w:r>
        <w:instrText>사용자</w:instrText>
      </w:r>
      <w:r>
        <w:instrText xml:space="preserve"> </w:instrText>
      </w:r>
      <w:r>
        <w:instrText>지정</w:instrText>
      </w:r>
      <w:r>
        <w:instrText xml:space="preserve"> </w:instrText>
      </w:r>
      <w:r>
        <w:instrText>조항</w:instrText>
      </w:r>
      <w:r>
        <w:instrText xml:space="preserve"> 1,1,[KSDT] </w:instrText>
      </w:r>
      <w:r>
        <w:instrText>사용자</w:instrText>
      </w:r>
      <w:r>
        <w:instrText xml:space="preserve"> </w:instrText>
      </w:r>
      <w:r>
        <w:instrText>지정</w:instrText>
      </w:r>
      <w:r>
        <w:instrText xml:space="preserve"> </w:instrText>
      </w:r>
      <w:r>
        <w:instrText>조항</w:instrText>
      </w:r>
      <w:r>
        <w:instrText xml:space="preserve"> 1.1,2" </w:instrText>
      </w:r>
      <w:r>
        <w:fldChar w:fldCharType="separate"/>
      </w:r>
      <w:hyperlink w:anchor="_Toc155142151" w:history="1">
        <w:r w:rsidRPr="00507FE9">
          <w:rPr>
            <w:rStyle w:val="ab"/>
            <w:noProof/>
          </w:rPr>
          <w:t>머</w:t>
        </w:r>
        <w:r w:rsidRPr="00507FE9">
          <w:rPr>
            <w:rStyle w:val="ab"/>
            <w:noProof/>
          </w:rPr>
          <w:t xml:space="preserve">  </w:t>
        </w:r>
        <w:r w:rsidRPr="00507FE9">
          <w:rPr>
            <w:rStyle w:val="ab"/>
            <w:noProof/>
          </w:rPr>
          <w:t>리</w:t>
        </w:r>
        <w:r w:rsidRPr="00507FE9">
          <w:rPr>
            <w:rStyle w:val="ab"/>
            <w:noProof/>
          </w:rPr>
          <w:t xml:space="preserve">  </w:t>
        </w:r>
        <w:r w:rsidRPr="00507FE9">
          <w:rPr>
            <w:rStyle w:val="ab"/>
            <w:noProof/>
          </w:rPr>
          <w:t>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_Toc155142151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329CCF01" w14:textId="26995C2C" w:rsidR="00705999" w:rsidRDefault="004E2361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52" w:history="1">
        <w:r w:rsidR="00705999" w:rsidRPr="00507FE9">
          <w:rPr>
            <w:rStyle w:val="ab"/>
            <w:noProof/>
          </w:rPr>
          <w:t>개</w:t>
        </w:r>
        <w:r w:rsidR="00705999" w:rsidRPr="00507FE9">
          <w:rPr>
            <w:rStyle w:val="ab"/>
            <w:noProof/>
          </w:rPr>
          <w:t xml:space="preserve">    </w:t>
        </w:r>
        <w:r w:rsidR="00705999" w:rsidRPr="00507FE9">
          <w:rPr>
            <w:rStyle w:val="ab"/>
            <w:noProof/>
          </w:rPr>
          <w:t>요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_Toc155142152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iii</w:t>
        </w:r>
        <w:r w:rsidR="00705999">
          <w:rPr>
            <w:noProof/>
            <w:webHidden/>
          </w:rPr>
          <w:fldChar w:fldCharType="end"/>
        </w:r>
      </w:hyperlink>
    </w:p>
    <w:p w14:paraId="44BE26C4" w14:textId="1529D011" w:rsidR="00705999" w:rsidRDefault="004E2361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53" w:history="1">
        <w:r w:rsidR="00705999" w:rsidRPr="00507FE9">
          <w:rPr>
            <w:rStyle w:val="ab"/>
            <w:noProof/>
          </w:rPr>
          <w:t>1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적용범위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_Toc155142153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1</w:t>
        </w:r>
        <w:r w:rsidR="00705999">
          <w:rPr>
            <w:noProof/>
            <w:webHidden/>
          </w:rPr>
          <w:fldChar w:fldCharType="end"/>
        </w:r>
      </w:hyperlink>
    </w:p>
    <w:p w14:paraId="4DE1F908" w14:textId="64831E7F" w:rsidR="00705999" w:rsidRDefault="004E2361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54" w:history="1">
        <w:r w:rsidR="00705999" w:rsidRPr="00507FE9">
          <w:rPr>
            <w:rStyle w:val="ab"/>
            <w:rFonts w:eastAsia="MS Mincho"/>
            <w:noProof/>
          </w:rPr>
          <w:t>2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인용표준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_Toc155142154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1</w:t>
        </w:r>
        <w:r w:rsidR="00705999">
          <w:rPr>
            <w:noProof/>
            <w:webHidden/>
          </w:rPr>
          <w:fldChar w:fldCharType="end"/>
        </w:r>
      </w:hyperlink>
    </w:p>
    <w:p w14:paraId="711B7AD9" w14:textId="23679EA0" w:rsidR="00705999" w:rsidRDefault="004E2361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55" w:history="1">
        <w:r w:rsidR="00705999" w:rsidRPr="00507FE9">
          <w:rPr>
            <w:rStyle w:val="ab"/>
            <w:noProof/>
          </w:rPr>
          <w:t>3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용어와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정의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_Toc155142155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1</w:t>
        </w:r>
        <w:r w:rsidR="00705999">
          <w:rPr>
            <w:noProof/>
            <w:webHidden/>
          </w:rPr>
          <w:fldChar w:fldCharType="end"/>
        </w:r>
      </w:hyperlink>
    </w:p>
    <w:p w14:paraId="3E19E96B" w14:textId="1B9F2C05" w:rsidR="00705999" w:rsidRDefault="004E2361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58" w:history="1">
        <w:r w:rsidR="00705999" w:rsidRPr="00507FE9">
          <w:rPr>
            <w:rStyle w:val="ab"/>
            <w:noProof/>
          </w:rPr>
          <w:t>4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일반사항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_Toc155142158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3</w:t>
        </w:r>
        <w:r w:rsidR="00705999">
          <w:rPr>
            <w:noProof/>
            <w:webHidden/>
          </w:rPr>
          <w:fldChar w:fldCharType="end"/>
        </w:r>
      </w:hyperlink>
    </w:p>
    <w:p w14:paraId="031C8278" w14:textId="30FF4ED3" w:rsidR="00705999" w:rsidRDefault="004E2361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59" w:history="1">
        <w:r w:rsidR="00705999" w:rsidRPr="00507FE9">
          <w:rPr>
            <w:rStyle w:val="ab"/>
            <w:noProof/>
          </w:rPr>
          <w:t>5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하향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채널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시험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_Toc155142159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3</w:t>
        </w:r>
        <w:r w:rsidR="00705999">
          <w:rPr>
            <w:noProof/>
            <w:webHidden/>
          </w:rPr>
          <w:fldChar w:fldCharType="end"/>
        </w:r>
      </w:hyperlink>
    </w:p>
    <w:p w14:paraId="77C5EBD7" w14:textId="4FED7BFC" w:rsidR="00705999" w:rsidRDefault="004E2361" w:rsidP="00B449D0">
      <w:pPr>
        <w:pStyle w:val="2a"/>
        <w:tabs>
          <w:tab w:val="left" w:pos="300"/>
        </w:tabs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60" w:history="1">
        <w:r w:rsidR="00705999" w:rsidRPr="00507FE9">
          <w:rPr>
            <w:rStyle w:val="ab"/>
            <w:noProof/>
          </w:rPr>
          <w:t>5.1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입력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특성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_Toc155142160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3</w:t>
        </w:r>
        <w:r w:rsidR="00705999">
          <w:rPr>
            <w:noProof/>
            <w:webHidden/>
          </w:rPr>
          <w:fldChar w:fldCharType="end"/>
        </w:r>
      </w:hyperlink>
    </w:p>
    <w:p w14:paraId="7EF5846D" w14:textId="74D7F97F" w:rsidR="00705999" w:rsidRDefault="004E2361" w:rsidP="00B449D0">
      <w:pPr>
        <w:pStyle w:val="2a"/>
        <w:tabs>
          <w:tab w:val="left" w:pos="300"/>
        </w:tabs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61" w:history="1">
        <w:r w:rsidR="00705999" w:rsidRPr="00507FE9">
          <w:rPr>
            <w:rStyle w:val="ab"/>
            <w:noProof/>
          </w:rPr>
          <w:t>5.2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출력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특성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_Toc155142161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7</w:t>
        </w:r>
        <w:r w:rsidR="00705999">
          <w:rPr>
            <w:noProof/>
            <w:webHidden/>
          </w:rPr>
          <w:fldChar w:fldCharType="end"/>
        </w:r>
      </w:hyperlink>
    </w:p>
    <w:p w14:paraId="2BE63AF7" w14:textId="77C1F775" w:rsidR="00705999" w:rsidRDefault="004E2361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62" w:history="1">
        <w:r w:rsidR="00705999" w:rsidRPr="00507FE9">
          <w:rPr>
            <w:rStyle w:val="ab"/>
            <w:noProof/>
          </w:rPr>
          <w:t>6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상향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채널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시험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_Toc155142162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23</w:t>
        </w:r>
        <w:r w:rsidR="00705999">
          <w:rPr>
            <w:noProof/>
            <w:webHidden/>
          </w:rPr>
          <w:fldChar w:fldCharType="end"/>
        </w:r>
      </w:hyperlink>
    </w:p>
    <w:p w14:paraId="3A70E8D4" w14:textId="5086D9D8" w:rsidR="00705999" w:rsidRDefault="004E2361" w:rsidP="00B449D0">
      <w:pPr>
        <w:pStyle w:val="2a"/>
        <w:tabs>
          <w:tab w:val="left" w:pos="300"/>
        </w:tabs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63" w:history="1">
        <w:r w:rsidR="00705999" w:rsidRPr="00507FE9">
          <w:rPr>
            <w:rStyle w:val="ab"/>
            <w:noProof/>
          </w:rPr>
          <w:t>6.1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일반사항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_Toc155142163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23</w:t>
        </w:r>
        <w:r w:rsidR="00705999">
          <w:rPr>
            <w:noProof/>
            <w:webHidden/>
          </w:rPr>
          <w:fldChar w:fldCharType="end"/>
        </w:r>
      </w:hyperlink>
    </w:p>
    <w:p w14:paraId="18A0D15A" w14:textId="460698A9" w:rsidR="00705999" w:rsidRDefault="004E2361" w:rsidP="00B449D0">
      <w:pPr>
        <w:pStyle w:val="2a"/>
        <w:tabs>
          <w:tab w:val="left" w:pos="300"/>
        </w:tabs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64" w:history="1">
        <w:r w:rsidR="00705999" w:rsidRPr="00507FE9">
          <w:rPr>
            <w:rStyle w:val="ab"/>
            <w:noProof/>
          </w:rPr>
          <w:t>6.2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 xml:space="preserve">ATM </w:t>
        </w:r>
        <w:r w:rsidR="00705999" w:rsidRPr="00507FE9">
          <w:rPr>
            <w:rStyle w:val="ab"/>
            <w:noProof/>
          </w:rPr>
          <w:t>셀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구조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_Toc155142164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23</w:t>
        </w:r>
        <w:r w:rsidR="00705999">
          <w:rPr>
            <w:noProof/>
            <w:webHidden/>
          </w:rPr>
          <w:fldChar w:fldCharType="end"/>
        </w:r>
      </w:hyperlink>
    </w:p>
    <w:p w14:paraId="6C8C3658" w14:textId="1A9F04B1" w:rsidR="00705999" w:rsidRDefault="004E2361" w:rsidP="00B449D0">
      <w:pPr>
        <w:pStyle w:val="2a"/>
        <w:tabs>
          <w:tab w:val="left" w:pos="300"/>
        </w:tabs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65" w:history="1">
        <w:r w:rsidR="00705999" w:rsidRPr="00507FE9">
          <w:rPr>
            <w:rStyle w:val="ab"/>
            <w:noProof/>
          </w:rPr>
          <w:t>6.3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 xml:space="preserve">IP </w:t>
        </w:r>
        <w:r w:rsidR="00705999" w:rsidRPr="00507FE9">
          <w:rPr>
            <w:rStyle w:val="ab"/>
            <w:noProof/>
          </w:rPr>
          <w:t>패킷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구조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_Toc155142165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28</w:t>
        </w:r>
        <w:r w:rsidR="00705999">
          <w:rPr>
            <w:noProof/>
            <w:webHidden/>
          </w:rPr>
          <w:fldChar w:fldCharType="end"/>
        </w:r>
      </w:hyperlink>
    </w:p>
    <w:p w14:paraId="5A0DC734" w14:textId="1E3C3A97" w:rsidR="00705999" w:rsidRDefault="004E2361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66" w:history="1">
        <w:r w:rsidR="00705999" w:rsidRPr="00507FE9">
          <w:rPr>
            <w:rStyle w:val="ab"/>
            <w:noProof/>
          </w:rPr>
          <w:t>7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제한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수신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시스템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시험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_Toc155142166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28</w:t>
        </w:r>
        <w:r w:rsidR="00705999">
          <w:rPr>
            <w:noProof/>
            <w:webHidden/>
          </w:rPr>
          <w:fldChar w:fldCharType="end"/>
        </w:r>
      </w:hyperlink>
    </w:p>
    <w:p w14:paraId="5D9FEBD5" w14:textId="582AE8E9" w:rsidR="00705999" w:rsidRDefault="004E2361" w:rsidP="00B449D0">
      <w:pPr>
        <w:pStyle w:val="2a"/>
        <w:tabs>
          <w:tab w:val="left" w:pos="300"/>
        </w:tabs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67" w:history="1">
        <w:r w:rsidR="00705999" w:rsidRPr="00507FE9">
          <w:rPr>
            <w:rStyle w:val="ab"/>
            <w:noProof/>
          </w:rPr>
          <w:t>7.1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일반사항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_Toc155142167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28</w:t>
        </w:r>
        <w:r w:rsidR="00705999">
          <w:rPr>
            <w:noProof/>
            <w:webHidden/>
          </w:rPr>
          <w:fldChar w:fldCharType="end"/>
        </w:r>
      </w:hyperlink>
    </w:p>
    <w:p w14:paraId="5B273154" w14:textId="1D8514B0" w:rsidR="00705999" w:rsidRDefault="004E2361" w:rsidP="00B449D0">
      <w:pPr>
        <w:pStyle w:val="2a"/>
        <w:tabs>
          <w:tab w:val="left" w:pos="300"/>
        </w:tabs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68" w:history="1">
        <w:r w:rsidR="00705999" w:rsidRPr="00507FE9">
          <w:rPr>
            <w:rStyle w:val="ab"/>
            <w:noProof/>
          </w:rPr>
          <w:t>7.2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성능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기준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_Toc155142168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28</w:t>
        </w:r>
        <w:r w:rsidR="00705999">
          <w:rPr>
            <w:noProof/>
            <w:webHidden/>
          </w:rPr>
          <w:fldChar w:fldCharType="end"/>
        </w:r>
      </w:hyperlink>
    </w:p>
    <w:p w14:paraId="099C5363" w14:textId="3CDC6277" w:rsidR="00705999" w:rsidRDefault="004E2361" w:rsidP="00B449D0">
      <w:pPr>
        <w:pStyle w:val="2a"/>
        <w:tabs>
          <w:tab w:val="left" w:pos="300"/>
        </w:tabs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69" w:history="1">
        <w:r w:rsidR="00705999" w:rsidRPr="00507FE9">
          <w:rPr>
            <w:rStyle w:val="ab"/>
            <w:noProof/>
          </w:rPr>
          <w:t>7.3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시험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장비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_Toc155142169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29</w:t>
        </w:r>
        <w:r w:rsidR="00705999">
          <w:rPr>
            <w:noProof/>
            <w:webHidden/>
          </w:rPr>
          <w:fldChar w:fldCharType="end"/>
        </w:r>
      </w:hyperlink>
    </w:p>
    <w:p w14:paraId="4D37B7B5" w14:textId="39E4E7CF" w:rsidR="00705999" w:rsidRDefault="004E2361" w:rsidP="00B449D0">
      <w:pPr>
        <w:pStyle w:val="2a"/>
        <w:tabs>
          <w:tab w:val="left" w:pos="300"/>
        </w:tabs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70" w:history="1">
        <w:r w:rsidR="00705999" w:rsidRPr="00507FE9">
          <w:rPr>
            <w:rStyle w:val="ab"/>
            <w:noProof/>
          </w:rPr>
          <w:t>7.4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시험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구성도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_Toc155142170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29</w:t>
        </w:r>
        <w:r w:rsidR="00705999">
          <w:rPr>
            <w:noProof/>
            <w:webHidden/>
          </w:rPr>
          <w:fldChar w:fldCharType="end"/>
        </w:r>
      </w:hyperlink>
    </w:p>
    <w:p w14:paraId="6D8F842D" w14:textId="63289FE4" w:rsidR="00705999" w:rsidRDefault="004E2361" w:rsidP="00B449D0">
      <w:pPr>
        <w:pStyle w:val="2a"/>
        <w:tabs>
          <w:tab w:val="left" w:pos="300"/>
        </w:tabs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71" w:history="1">
        <w:r w:rsidR="00705999" w:rsidRPr="00507FE9">
          <w:rPr>
            <w:rStyle w:val="ab"/>
            <w:noProof/>
          </w:rPr>
          <w:t>7.5</w:t>
        </w:r>
        <w:r w:rsidR="00705999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  <w14:ligatures w14:val="standardContextual"/>
          </w:rPr>
          <w:tab/>
        </w:r>
        <w:r w:rsidR="00705999" w:rsidRPr="00507FE9">
          <w:rPr>
            <w:rStyle w:val="ab"/>
            <w:noProof/>
          </w:rPr>
          <w:t>절차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및</w:t>
        </w:r>
        <w:r w:rsidR="00705999" w:rsidRPr="00507FE9">
          <w:rPr>
            <w:rStyle w:val="ab"/>
            <w:noProof/>
          </w:rPr>
          <w:t xml:space="preserve"> </w:t>
        </w:r>
        <w:r w:rsidR="00705999" w:rsidRPr="00507FE9">
          <w:rPr>
            <w:rStyle w:val="ab"/>
            <w:noProof/>
          </w:rPr>
          <w:t>조건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_Toc155142171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29</w:t>
        </w:r>
        <w:r w:rsidR="00705999">
          <w:rPr>
            <w:noProof/>
            <w:webHidden/>
          </w:rPr>
          <w:fldChar w:fldCharType="end"/>
        </w:r>
      </w:hyperlink>
    </w:p>
    <w:p w14:paraId="35CEA1FE" w14:textId="1EE44FF4" w:rsidR="00705999" w:rsidRDefault="004E2361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72" w:history="1">
        <w:r w:rsidR="00705999" w:rsidRPr="00507FE9">
          <w:rPr>
            <w:rStyle w:val="ab"/>
            <w:noProof/>
          </w:rPr>
          <w:t>참고문헌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_Toc155142172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31</w:t>
        </w:r>
        <w:r w:rsidR="00705999">
          <w:rPr>
            <w:noProof/>
            <w:webHidden/>
          </w:rPr>
          <w:fldChar w:fldCharType="end"/>
        </w:r>
      </w:hyperlink>
    </w:p>
    <w:p w14:paraId="532959A0" w14:textId="2186C059" w:rsidR="00705999" w:rsidRDefault="004E2361" w:rsidP="00B449D0">
      <w:pPr>
        <w:pStyle w:val="16"/>
        <w:spacing w:beforeLines="50" w:before="120" w:line="276" w:lineRule="auto"/>
        <w:rPr>
          <w:rFonts w:asciiTheme="minorHAnsi" w:eastAsiaTheme="minorEastAsia" w:hAnsiTheme="minorHAnsi" w:cstheme="minorBidi"/>
          <w:noProof/>
          <w:kern w:val="2"/>
          <w:szCs w:val="22"/>
          <w:lang w:val="en-US"/>
          <w14:ligatures w14:val="standardContextual"/>
        </w:rPr>
      </w:pPr>
      <w:hyperlink w:anchor="_Toc155142173" w:history="1">
        <w:r w:rsidR="00705999" w:rsidRPr="00507FE9">
          <w:rPr>
            <w:rStyle w:val="ab"/>
            <w:noProof/>
          </w:rPr>
          <w:t xml:space="preserve">KS X 3163:2024 </w:t>
        </w:r>
        <w:r w:rsidR="00705999" w:rsidRPr="00507FE9">
          <w:rPr>
            <w:rStyle w:val="ab"/>
            <w:noProof/>
          </w:rPr>
          <w:t>해</w:t>
        </w:r>
        <w:r w:rsidR="00705999" w:rsidRPr="00507FE9">
          <w:rPr>
            <w:rStyle w:val="ab"/>
            <w:noProof/>
          </w:rPr>
          <w:t xml:space="preserve">  </w:t>
        </w:r>
        <w:r w:rsidR="00705999" w:rsidRPr="00507FE9">
          <w:rPr>
            <w:rStyle w:val="ab"/>
            <w:noProof/>
          </w:rPr>
          <w:t>설</w:t>
        </w:r>
        <w:r w:rsidR="00705999">
          <w:rPr>
            <w:noProof/>
            <w:webHidden/>
          </w:rPr>
          <w:tab/>
        </w:r>
        <w:r w:rsidR="00705999">
          <w:rPr>
            <w:noProof/>
            <w:webHidden/>
          </w:rPr>
          <w:fldChar w:fldCharType="begin"/>
        </w:r>
        <w:r w:rsidR="00705999">
          <w:rPr>
            <w:noProof/>
            <w:webHidden/>
          </w:rPr>
          <w:instrText xml:space="preserve"> PAGEREF _Toc155142173 \h </w:instrText>
        </w:r>
        <w:r w:rsidR="00705999">
          <w:rPr>
            <w:noProof/>
            <w:webHidden/>
          </w:rPr>
        </w:r>
        <w:r w:rsidR="00705999">
          <w:rPr>
            <w:noProof/>
            <w:webHidden/>
          </w:rPr>
          <w:fldChar w:fldCharType="separate"/>
        </w:r>
        <w:r w:rsidR="007869E8">
          <w:rPr>
            <w:noProof/>
            <w:webHidden/>
          </w:rPr>
          <w:t>32</w:t>
        </w:r>
        <w:r w:rsidR="00705999">
          <w:rPr>
            <w:noProof/>
            <w:webHidden/>
          </w:rPr>
          <w:fldChar w:fldCharType="end"/>
        </w:r>
      </w:hyperlink>
    </w:p>
    <w:p w14:paraId="6642D6FE" w14:textId="77777777" w:rsidR="00705999" w:rsidRDefault="00705999" w:rsidP="00B449D0">
      <w:pPr>
        <w:spacing w:beforeLines="50" w:before="120" w:line="276" w:lineRule="auto"/>
      </w:pPr>
      <w:r>
        <w:fldChar w:fldCharType="end"/>
      </w:r>
    </w:p>
    <w:p w14:paraId="2D3EC4F6" w14:textId="77777777" w:rsidR="00705999" w:rsidRDefault="00705999">
      <w:pPr>
        <w:widowControl/>
        <w:wordWrap/>
        <w:autoSpaceDE/>
        <w:autoSpaceDN/>
        <w:spacing w:line="240" w:lineRule="auto"/>
        <w:jc w:val="left"/>
      </w:pPr>
      <w:r>
        <w:br w:type="page"/>
      </w:r>
    </w:p>
    <w:p w14:paraId="5C16E06A" w14:textId="051624DD" w:rsidR="00705999" w:rsidRDefault="00705999" w:rsidP="009740A7">
      <w:pPr>
        <w:pStyle w:val="KSDTff0"/>
      </w:pPr>
      <w:bookmarkStart w:id="4" w:name="KSDT_0200_preface"/>
      <w:bookmarkStart w:id="5" w:name="_Toc155142151"/>
      <w:bookmarkEnd w:id="4"/>
      <w:r w:rsidRPr="00070F87">
        <w:rPr>
          <w:rFonts w:hint="eastAsia"/>
        </w:rPr>
        <w:lastRenderedPageBreak/>
        <w:t>머</w:t>
      </w:r>
      <w:r w:rsidRPr="00070F87">
        <w:rPr>
          <w:rFonts w:hint="eastAsia"/>
        </w:rPr>
        <w:t xml:space="preserve"> </w:t>
      </w:r>
      <w:r w:rsidRPr="00070F87">
        <w:rPr>
          <w:rFonts w:hint="eastAsia"/>
        </w:rPr>
        <w:t>리</w:t>
      </w:r>
      <w:r w:rsidRPr="00070F87">
        <w:rPr>
          <w:rFonts w:hint="eastAsia"/>
        </w:rPr>
        <w:t xml:space="preserve"> </w:t>
      </w:r>
      <w:r w:rsidRPr="00070F87">
        <w:rPr>
          <w:rFonts w:hint="eastAsia"/>
        </w:rPr>
        <w:t>말</w:t>
      </w:r>
      <w:bookmarkEnd w:id="5"/>
    </w:p>
    <w:p w14:paraId="74AC348C" w14:textId="77777777" w:rsidR="00705999" w:rsidRDefault="00705999" w:rsidP="009740A7"/>
    <w:p w14:paraId="0D68CA3C" w14:textId="77777777" w:rsidR="00705999" w:rsidRDefault="00705999" w:rsidP="009740A7"/>
    <w:p w14:paraId="08231E84" w14:textId="77777777" w:rsidR="00705999" w:rsidRDefault="00705999" w:rsidP="009740A7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표준은</w:t>
      </w:r>
      <w:r>
        <w:rPr>
          <w:rFonts w:hint="eastAsia"/>
        </w:rPr>
        <w:t xml:space="preserve"> </w:t>
      </w:r>
      <w:r>
        <w:rPr>
          <w:rFonts w:hint="eastAsia"/>
        </w:rPr>
        <w:t>방송통신발전기본법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방송통신표준심의회의</w:t>
      </w:r>
      <w:r>
        <w:rPr>
          <w:rFonts w:hint="eastAsia"/>
        </w:rPr>
        <w:t xml:space="preserve"> </w:t>
      </w:r>
      <w:r>
        <w:rPr>
          <w:rFonts w:hint="eastAsia"/>
        </w:rPr>
        <w:t>심의를</w:t>
      </w:r>
      <w:r>
        <w:rPr>
          <w:rFonts w:hint="eastAsia"/>
        </w:rPr>
        <w:t xml:space="preserve"> </w:t>
      </w:r>
      <w:r>
        <w:rPr>
          <w:rFonts w:hint="eastAsia"/>
        </w:rPr>
        <w:t>거쳐</w:t>
      </w:r>
      <w:r>
        <w:rPr>
          <w:rFonts w:hint="eastAsia"/>
        </w:rPr>
        <w:t xml:space="preserve"> </w:t>
      </w:r>
      <w:r>
        <w:rPr>
          <w:rFonts w:hint="eastAsia"/>
        </w:rPr>
        <w:t>개정한</w:t>
      </w:r>
      <w:r>
        <w:rPr>
          <w:rFonts w:hint="eastAsia"/>
        </w:rPr>
        <w:t xml:space="preserve"> </w:t>
      </w:r>
      <w:r>
        <w:rPr>
          <w:rFonts w:hint="eastAsia"/>
        </w:rPr>
        <w:t>방송통신표준이다</w:t>
      </w:r>
      <w:r>
        <w:rPr>
          <w:rFonts w:hint="eastAsia"/>
        </w:rPr>
        <w:t xml:space="preserve">.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KS X 3163:201</w:t>
      </w:r>
      <w:r>
        <w:t>4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개정되어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표준으로</w:t>
      </w:r>
      <w:r>
        <w:rPr>
          <w:rFonts w:hint="eastAsia"/>
        </w:rPr>
        <w:t xml:space="preserve"> </w:t>
      </w:r>
      <w:r>
        <w:rPr>
          <w:rFonts w:hint="eastAsia"/>
        </w:rPr>
        <w:t>바뀌었다</w:t>
      </w:r>
      <w:r>
        <w:rPr>
          <w:rFonts w:hint="eastAsia"/>
        </w:rPr>
        <w:t>.</w:t>
      </w:r>
    </w:p>
    <w:p w14:paraId="465662B4" w14:textId="77777777" w:rsidR="00705999" w:rsidRDefault="00705999" w:rsidP="009740A7"/>
    <w:p w14:paraId="7B15686E" w14:textId="77777777" w:rsidR="00705999" w:rsidRDefault="00705999" w:rsidP="009740A7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표준의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전부는</w:t>
      </w:r>
      <w:r>
        <w:rPr>
          <w:rFonts w:hint="eastAsia"/>
        </w:rPr>
        <w:t xml:space="preserve"> </w:t>
      </w:r>
      <w:r>
        <w:rPr>
          <w:rFonts w:hint="eastAsia"/>
        </w:rPr>
        <w:t>저작권법에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보호대상이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저작물이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7F544A61" w14:textId="77777777" w:rsidR="00705999" w:rsidRDefault="00705999" w:rsidP="009740A7"/>
    <w:p w14:paraId="5FB66658" w14:textId="77777777" w:rsidR="00705999" w:rsidRDefault="00705999" w:rsidP="009740A7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표준의</w:t>
      </w:r>
      <w:r>
        <w:rPr>
          <w:rFonts w:hint="eastAsia"/>
        </w:rPr>
        <w:t xml:space="preserve"> </w:t>
      </w:r>
      <w:r>
        <w:rPr>
          <w:rFonts w:hint="eastAsia"/>
        </w:rPr>
        <w:t>일부가</w:t>
      </w:r>
      <w:r>
        <w:rPr>
          <w:rFonts w:hint="eastAsia"/>
        </w:rPr>
        <w:t xml:space="preserve"> </w:t>
      </w:r>
      <w:r>
        <w:rPr>
          <w:rFonts w:hint="eastAsia"/>
        </w:rPr>
        <w:t>기술적</w:t>
      </w:r>
      <w:r>
        <w:rPr>
          <w:rFonts w:hint="eastAsia"/>
        </w:rPr>
        <w:t xml:space="preserve"> </w:t>
      </w:r>
      <w:r>
        <w:rPr>
          <w:rFonts w:hint="eastAsia"/>
        </w:rPr>
        <w:t>성질을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특허권</w:t>
      </w:r>
      <w:r>
        <w:rPr>
          <w:rFonts w:hint="eastAsia"/>
        </w:rPr>
        <w:t xml:space="preserve">, </w:t>
      </w:r>
      <w:r>
        <w:rPr>
          <w:rFonts w:hint="eastAsia"/>
        </w:rPr>
        <w:t>출원공개</w:t>
      </w:r>
      <w:r>
        <w:rPr>
          <w:rFonts w:hint="eastAsia"/>
        </w:rPr>
        <w:t xml:space="preserve"> </w:t>
      </w:r>
      <w:r>
        <w:rPr>
          <w:rFonts w:hint="eastAsia"/>
        </w:rPr>
        <w:t>후의</w:t>
      </w:r>
      <w:r>
        <w:rPr>
          <w:rFonts w:hint="eastAsia"/>
        </w:rPr>
        <w:t xml:space="preserve"> </w:t>
      </w:r>
      <w:r>
        <w:rPr>
          <w:rFonts w:hint="eastAsia"/>
        </w:rPr>
        <w:t>특허출원</w:t>
      </w:r>
      <w:r>
        <w:rPr>
          <w:rFonts w:hint="eastAsia"/>
        </w:rPr>
        <w:t xml:space="preserve">, </w:t>
      </w:r>
      <w:r>
        <w:rPr>
          <w:rFonts w:hint="eastAsia"/>
        </w:rPr>
        <w:t>실용신안권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출원공개</w:t>
      </w:r>
      <w:r>
        <w:rPr>
          <w:rFonts w:hint="eastAsia"/>
        </w:rPr>
        <w:t xml:space="preserve"> </w:t>
      </w:r>
      <w:r>
        <w:rPr>
          <w:rFonts w:hint="eastAsia"/>
        </w:rPr>
        <w:t>후의</w:t>
      </w:r>
      <w:r>
        <w:rPr>
          <w:rFonts w:hint="eastAsia"/>
        </w:rPr>
        <w:t xml:space="preserve"> </w:t>
      </w:r>
      <w:r>
        <w:rPr>
          <w:rFonts w:hint="eastAsia"/>
        </w:rPr>
        <w:t>실용신안등록출원에</w:t>
      </w:r>
      <w:r>
        <w:rPr>
          <w:rFonts w:hint="eastAsia"/>
        </w:rPr>
        <w:t xml:space="preserve"> </w:t>
      </w:r>
      <w:r>
        <w:rPr>
          <w:rFonts w:hint="eastAsia"/>
        </w:rPr>
        <w:t>저촉될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환기한다</w:t>
      </w:r>
      <w:r>
        <w:rPr>
          <w:rFonts w:hint="eastAsia"/>
        </w:rPr>
        <w:t xml:space="preserve">.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중앙행정기관의</w:t>
      </w:r>
      <w:r>
        <w:rPr>
          <w:rFonts w:hint="eastAsia"/>
        </w:rPr>
        <w:t xml:space="preserve"> </w:t>
      </w:r>
      <w:r>
        <w:rPr>
          <w:rFonts w:hint="eastAsia"/>
        </w:rPr>
        <w:t>장과</w:t>
      </w:r>
      <w:r>
        <w:rPr>
          <w:rFonts w:hint="eastAsia"/>
        </w:rPr>
        <w:t xml:space="preserve"> </w:t>
      </w:r>
      <w:r>
        <w:rPr>
          <w:rFonts w:hint="eastAsia"/>
        </w:rPr>
        <w:t>방송통신표준심의회는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기술적</w:t>
      </w:r>
      <w:r>
        <w:rPr>
          <w:rFonts w:hint="eastAsia"/>
        </w:rPr>
        <w:t xml:space="preserve"> </w:t>
      </w:r>
      <w:r>
        <w:rPr>
          <w:rFonts w:hint="eastAsia"/>
        </w:rPr>
        <w:t>성질을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특허권</w:t>
      </w:r>
      <w:r>
        <w:rPr>
          <w:rFonts w:hint="eastAsia"/>
        </w:rPr>
        <w:t xml:space="preserve">, </w:t>
      </w:r>
      <w:r>
        <w:rPr>
          <w:rFonts w:hint="eastAsia"/>
        </w:rPr>
        <w:t>출원공개</w:t>
      </w:r>
      <w:r>
        <w:rPr>
          <w:rFonts w:hint="eastAsia"/>
        </w:rPr>
        <w:t xml:space="preserve"> </w:t>
      </w:r>
      <w:r>
        <w:rPr>
          <w:rFonts w:hint="eastAsia"/>
        </w:rPr>
        <w:t>후의</w:t>
      </w:r>
      <w:r>
        <w:rPr>
          <w:rFonts w:hint="eastAsia"/>
        </w:rPr>
        <w:t xml:space="preserve"> </w:t>
      </w:r>
      <w:r>
        <w:rPr>
          <w:rFonts w:hint="eastAsia"/>
        </w:rPr>
        <w:t>특허출원</w:t>
      </w:r>
      <w:r>
        <w:rPr>
          <w:rFonts w:hint="eastAsia"/>
        </w:rPr>
        <w:t xml:space="preserve">, </w:t>
      </w:r>
      <w:r>
        <w:rPr>
          <w:rFonts w:hint="eastAsia"/>
        </w:rPr>
        <w:t>실용신안권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출원공개</w:t>
      </w:r>
      <w:r>
        <w:rPr>
          <w:rFonts w:hint="eastAsia"/>
        </w:rPr>
        <w:t xml:space="preserve"> </w:t>
      </w:r>
      <w:r>
        <w:rPr>
          <w:rFonts w:hint="eastAsia"/>
        </w:rPr>
        <w:t>후의</w:t>
      </w:r>
      <w:r>
        <w:rPr>
          <w:rFonts w:hint="eastAsia"/>
        </w:rPr>
        <w:t xml:space="preserve"> </w:t>
      </w:r>
      <w:r>
        <w:rPr>
          <w:rFonts w:hint="eastAsia"/>
        </w:rPr>
        <w:t>실용신안등록출원에</w:t>
      </w:r>
      <w:r>
        <w:rPr>
          <w:rFonts w:hint="eastAsia"/>
        </w:rPr>
        <w:t xml:space="preserve"> </w:t>
      </w:r>
      <w:r>
        <w:rPr>
          <w:rFonts w:hint="eastAsia"/>
        </w:rPr>
        <w:t>관계되는</w:t>
      </w:r>
      <w:r>
        <w:rPr>
          <w:rFonts w:hint="eastAsia"/>
        </w:rPr>
        <w:t xml:space="preserve"> </w:t>
      </w:r>
      <w:r>
        <w:rPr>
          <w:rFonts w:hint="eastAsia"/>
        </w:rPr>
        <w:t>확인에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지지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</w:p>
    <w:p w14:paraId="73812897" w14:textId="77777777" w:rsidR="00705999" w:rsidRPr="00084839" w:rsidRDefault="00705999" w:rsidP="009740A7"/>
    <w:p w14:paraId="3CFF14E7" w14:textId="77777777" w:rsidR="00705999" w:rsidRDefault="00705999" w:rsidP="00084839"/>
    <w:p w14:paraId="20D1B910" w14:textId="77777777" w:rsidR="00705999" w:rsidRDefault="00705999">
      <w:pPr>
        <w:widowControl/>
        <w:wordWrap/>
        <w:autoSpaceDE/>
        <w:autoSpaceDN/>
        <w:spacing w:line="240" w:lineRule="auto"/>
        <w:jc w:val="left"/>
      </w:pPr>
      <w:r>
        <w:br w:type="page"/>
      </w:r>
    </w:p>
    <w:p w14:paraId="28B557CE" w14:textId="77777777" w:rsidR="00705999" w:rsidRDefault="00705999" w:rsidP="009740A7">
      <w:pPr>
        <w:pStyle w:val="KSDTff0"/>
      </w:pPr>
      <w:bookmarkStart w:id="6" w:name="KSDT_0300_summary"/>
      <w:bookmarkStart w:id="7" w:name="_Toc155142152"/>
      <w:bookmarkEnd w:id="6"/>
      <w:r w:rsidRPr="008E4EBB">
        <w:rPr>
          <w:rFonts w:hint="eastAsia"/>
        </w:rPr>
        <w:lastRenderedPageBreak/>
        <w:t>개</w:t>
      </w:r>
      <w:r w:rsidRPr="008E4EBB">
        <w:rPr>
          <w:rFonts w:hint="eastAsia"/>
        </w:rPr>
        <w:t xml:space="preserve">    </w:t>
      </w:r>
      <w:r w:rsidRPr="008E4EBB">
        <w:rPr>
          <w:rFonts w:hint="eastAsia"/>
        </w:rPr>
        <w:t>요</w:t>
      </w:r>
      <w:bookmarkEnd w:id="7"/>
    </w:p>
    <w:p w14:paraId="4FF64E21" w14:textId="77777777" w:rsidR="00705999" w:rsidRDefault="00705999" w:rsidP="009740A7"/>
    <w:p w14:paraId="37202F17" w14:textId="77777777" w:rsidR="00705999" w:rsidRDefault="00705999" w:rsidP="009740A7"/>
    <w:p w14:paraId="68BB5CCB" w14:textId="77777777" w:rsidR="00705999" w:rsidRDefault="00705999" w:rsidP="009740A7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표준은</w:t>
      </w:r>
      <w:r>
        <w:rPr>
          <w:rFonts w:hint="eastAsia"/>
        </w:rPr>
        <w:t xml:space="preserve"> </w:t>
      </w:r>
      <w:r>
        <w:rPr>
          <w:rFonts w:hint="eastAsia"/>
        </w:rPr>
        <w:t>종합</w:t>
      </w:r>
      <w:r>
        <w:rPr>
          <w:rFonts w:hint="eastAsia"/>
        </w:rPr>
        <w:t xml:space="preserve"> </w:t>
      </w:r>
      <w:r>
        <w:rPr>
          <w:rFonts w:hint="eastAsia"/>
        </w:rPr>
        <w:t>유선</w:t>
      </w:r>
      <w:r>
        <w:rPr>
          <w:rFonts w:hint="eastAsia"/>
        </w:rPr>
        <w:t xml:space="preserve"> </w:t>
      </w:r>
      <w:r>
        <w:rPr>
          <w:rFonts w:hint="eastAsia"/>
        </w:rPr>
        <w:t>방송</w:t>
      </w:r>
      <w:r>
        <w:rPr>
          <w:rFonts w:hint="eastAsia"/>
        </w:rPr>
        <w:t xml:space="preserve"> </w:t>
      </w:r>
      <w:r>
        <w:rPr>
          <w:rFonts w:hint="eastAsia"/>
        </w:rPr>
        <w:t>설비에</w:t>
      </w:r>
      <w:r>
        <w:rPr>
          <w:rFonts w:hint="eastAsia"/>
        </w:rPr>
        <w:t xml:space="preserve"> </w:t>
      </w:r>
      <w:r>
        <w:rPr>
          <w:rFonts w:hint="eastAsia"/>
        </w:rPr>
        <w:t>접속되는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하향</w:t>
      </w:r>
      <w:r>
        <w:rPr>
          <w:rFonts w:hint="eastAsia"/>
        </w:rPr>
        <w:t xml:space="preserve"> </w:t>
      </w:r>
      <w:r>
        <w:rPr>
          <w:rFonts w:hint="eastAsia"/>
        </w:rPr>
        <w:t>채널의</w:t>
      </w:r>
      <w:r>
        <w:rPr>
          <w:rFonts w:hint="eastAsia"/>
        </w:rPr>
        <w:t xml:space="preserve"> </w:t>
      </w:r>
      <w:r>
        <w:rPr>
          <w:rFonts w:hint="eastAsia"/>
        </w:rPr>
        <w:t>입출력</w:t>
      </w:r>
      <w:r>
        <w:rPr>
          <w:rFonts w:hint="eastAsia"/>
        </w:rPr>
        <w:t xml:space="preserve"> </w:t>
      </w:r>
      <w:r>
        <w:rPr>
          <w:rFonts w:hint="eastAsia"/>
        </w:rPr>
        <w:t>특성과</w:t>
      </w:r>
      <w:r>
        <w:rPr>
          <w:rFonts w:hint="eastAsia"/>
        </w:rPr>
        <w:t xml:space="preserve"> ATM </w:t>
      </w:r>
      <w:r>
        <w:rPr>
          <w:rFonts w:hint="eastAsia"/>
        </w:rPr>
        <w:t>셀</w:t>
      </w:r>
      <w:r>
        <w:rPr>
          <w:rFonts w:hint="eastAsia"/>
        </w:rPr>
        <w:t xml:space="preserve"> </w:t>
      </w:r>
      <w:r>
        <w:rPr>
          <w:rFonts w:hint="eastAsia"/>
        </w:rPr>
        <w:t>구조를</w:t>
      </w:r>
      <w:r>
        <w:rPr>
          <w:rFonts w:hint="eastAsia"/>
        </w:rPr>
        <w:t xml:space="preserve"> </w:t>
      </w:r>
      <w:r>
        <w:rPr>
          <w:rFonts w:hint="eastAsia"/>
        </w:rPr>
        <w:t>갖는</w:t>
      </w:r>
      <w:r>
        <w:rPr>
          <w:rFonts w:hint="eastAsia"/>
        </w:rPr>
        <w:t xml:space="preserve"> </w:t>
      </w:r>
      <w:r>
        <w:rPr>
          <w:rFonts w:hint="eastAsia"/>
        </w:rPr>
        <w:t>상향</w:t>
      </w:r>
      <w:r>
        <w:rPr>
          <w:rFonts w:hint="eastAsia"/>
        </w:rPr>
        <w:t xml:space="preserve"> </w:t>
      </w:r>
      <w:r>
        <w:rPr>
          <w:rFonts w:hint="eastAsia"/>
        </w:rPr>
        <w:t>채널의</w:t>
      </w:r>
      <w:r>
        <w:rPr>
          <w:rFonts w:hint="eastAsia"/>
        </w:rPr>
        <w:t xml:space="preserve"> </w:t>
      </w:r>
      <w:r>
        <w:rPr>
          <w:rFonts w:hint="eastAsia"/>
        </w:rPr>
        <w:t>변조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,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레벨</w:t>
      </w:r>
      <w:r>
        <w:rPr>
          <w:rFonts w:hint="eastAsia"/>
        </w:rPr>
        <w:t xml:space="preserve">,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, </w:t>
      </w:r>
      <w:r>
        <w:rPr>
          <w:rFonts w:hint="eastAsia"/>
        </w:rPr>
        <w:t>반사</w:t>
      </w:r>
      <w:r>
        <w:rPr>
          <w:rFonts w:hint="eastAsia"/>
        </w:rPr>
        <w:t xml:space="preserve"> </w:t>
      </w:r>
      <w:r>
        <w:rPr>
          <w:rFonts w:hint="eastAsia"/>
        </w:rPr>
        <w:t>손실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스퓨리어스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시험하기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기술하고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절차에서</w:t>
      </w:r>
      <w:r>
        <w:rPr>
          <w:rFonts w:hint="eastAsia"/>
        </w:rPr>
        <w:t xml:space="preserve"> </w:t>
      </w:r>
      <w:r>
        <w:rPr>
          <w:rFonts w:hint="eastAsia"/>
        </w:rPr>
        <w:t>고려되어야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다룬다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IP </w:t>
      </w:r>
      <w:r>
        <w:rPr>
          <w:rFonts w:hint="eastAsia"/>
        </w:rPr>
        <w:t>패킷</w:t>
      </w:r>
      <w:r>
        <w:rPr>
          <w:rFonts w:hint="eastAsia"/>
        </w:rPr>
        <w:t xml:space="preserve"> </w:t>
      </w:r>
      <w:r>
        <w:rPr>
          <w:rFonts w:hint="eastAsia"/>
        </w:rPr>
        <w:t>구조의</w:t>
      </w:r>
      <w:r>
        <w:rPr>
          <w:rFonts w:hint="eastAsia"/>
        </w:rPr>
        <w:t xml:space="preserve"> </w:t>
      </w:r>
      <w:r>
        <w:rPr>
          <w:rFonts w:hint="eastAsia"/>
        </w:rPr>
        <w:t>상향</w:t>
      </w:r>
      <w:r>
        <w:rPr>
          <w:rFonts w:hint="eastAsia"/>
        </w:rPr>
        <w:t xml:space="preserve"> </w:t>
      </w:r>
      <w:r>
        <w:rPr>
          <w:rFonts w:hint="eastAsia"/>
        </w:rPr>
        <w:t>채널을</w:t>
      </w:r>
      <w:r>
        <w:rPr>
          <w:rFonts w:hint="eastAsia"/>
        </w:rPr>
        <w:t xml:space="preserve"> </w:t>
      </w:r>
      <w:r>
        <w:rPr>
          <w:rFonts w:hint="eastAsia"/>
        </w:rPr>
        <w:t>갖는</w:t>
      </w:r>
      <w:r>
        <w:rPr>
          <w:rFonts w:hint="eastAsia"/>
        </w:rPr>
        <w:t xml:space="preserve"> </w:t>
      </w:r>
      <w:r>
        <w:rPr>
          <w:rFonts w:hint="eastAsia"/>
        </w:rPr>
        <w:t>종합</w:t>
      </w:r>
      <w:r>
        <w:rPr>
          <w:rFonts w:hint="eastAsia"/>
        </w:rPr>
        <w:t xml:space="preserve"> </w:t>
      </w:r>
      <w:r>
        <w:rPr>
          <w:rFonts w:hint="eastAsia"/>
        </w:rPr>
        <w:t>유선</w:t>
      </w:r>
      <w:r>
        <w:rPr>
          <w:rFonts w:hint="eastAsia"/>
        </w:rPr>
        <w:t xml:space="preserve"> </w:t>
      </w:r>
      <w:r>
        <w:rPr>
          <w:rFonts w:hint="eastAsia"/>
        </w:rPr>
        <w:t>방송</w:t>
      </w:r>
      <w:r>
        <w:rPr>
          <w:rFonts w:hint="eastAsia"/>
        </w:rPr>
        <w:t xml:space="preserve"> </w:t>
      </w:r>
      <w:r>
        <w:rPr>
          <w:rFonts w:hint="eastAsia"/>
        </w:rPr>
        <w:t>설비에</w:t>
      </w:r>
      <w:r>
        <w:rPr>
          <w:rFonts w:hint="eastAsia"/>
        </w:rPr>
        <w:t xml:space="preserve"> </w:t>
      </w:r>
      <w:r>
        <w:rPr>
          <w:rFonts w:hint="eastAsia"/>
        </w:rPr>
        <w:t>접속되는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통신용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세부</w:t>
      </w:r>
      <w:r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 [3]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준용한다</w:t>
      </w:r>
      <w:r>
        <w:rPr>
          <w:rFonts w:hint="eastAsia"/>
        </w:rPr>
        <w:t>.</w:t>
      </w:r>
    </w:p>
    <w:p w14:paraId="76E3D6F9" w14:textId="77777777" w:rsidR="00705999" w:rsidRDefault="00705999" w:rsidP="009740A7"/>
    <w:p w14:paraId="1DBAF8A2" w14:textId="77777777" w:rsidR="00705999" w:rsidRDefault="00705999" w:rsidP="009740A7">
      <w:r w:rsidRPr="00E506C6">
        <w:rPr>
          <w:rFonts w:hint="eastAsia"/>
          <w:spacing w:val="-2"/>
        </w:rPr>
        <w:t>또한</w:t>
      </w:r>
      <w:r w:rsidRPr="00E506C6">
        <w:rPr>
          <w:rFonts w:hint="eastAsia"/>
          <w:spacing w:val="-2"/>
        </w:rPr>
        <w:t xml:space="preserve">, </w:t>
      </w:r>
      <w:proofErr w:type="spellStart"/>
      <w:r w:rsidRPr="00E506C6">
        <w:rPr>
          <w:rFonts w:hint="eastAsia"/>
          <w:spacing w:val="-2"/>
        </w:rPr>
        <w:t>CableCARD</w:t>
      </w:r>
      <w:proofErr w:type="spellEnd"/>
      <w:r w:rsidRPr="00E506C6">
        <w:rPr>
          <w:rFonts w:hint="eastAsia"/>
          <w:spacing w:val="-2"/>
        </w:rPr>
        <w:t>를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사용하지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않는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가입자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단말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장치에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대한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제한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수신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기능을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시험하기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위하여</w:t>
      </w:r>
      <w:r w:rsidRPr="00E506C6">
        <w:rPr>
          <w:rFonts w:hint="eastAsia"/>
          <w:spacing w:val="-2"/>
        </w:rPr>
        <w:t xml:space="preserve"> </w:t>
      </w:r>
      <w:r w:rsidRPr="00E506C6">
        <w:rPr>
          <w:rFonts w:hint="eastAsia"/>
          <w:spacing w:val="-2"/>
        </w:rPr>
        <w:t>참고문헌</w:t>
      </w:r>
      <w:r>
        <w:rPr>
          <w:rFonts w:hint="eastAsia"/>
        </w:rPr>
        <w:t xml:space="preserve"> [4]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규격을</w:t>
      </w:r>
      <w:r>
        <w:rPr>
          <w:rFonts w:hint="eastAsia"/>
        </w:rPr>
        <w:t xml:space="preserve"> </w:t>
      </w:r>
      <w:r>
        <w:rPr>
          <w:rFonts w:hint="eastAsia"/>
        </w:rPr>
        <w:t>준수하는</w:t>
      </w:r>
      <w:r>
        <w:rPr>
          <w:rFonts w:hint="eastAsia"/>
        </w:rPr>
        <w:t xml:space="preserve"> </w:t>
      </w:r>
      <w:r>
        <w:rPr>
          <w:rFonts w:hint="eastAsia"/>
        </w:rPr>
        <w:t>적합성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 xml:space="preserve"> </w:t>
      </w:r>
      <w:r>
        <w:rPr>
          <w:rFonts w:hint="eastAsia"/>
        </w:rPr>
        <w:t>시험방법과</w:t>
      </w:r>
      <w:r>
        <w:rPr>
          <w:rFonts w:hint="eastAsia"/>
        </w:rPr>
        <w:t xml:space="preserve"> 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모듈이</w:t>
      </w:r>
      <w:r>
        <w:rPr>
          <w:rFonts w:hint="eastAsia"/>
        </w:rPr>
        <w:t xml:space="preserve"> </w:t>
      </w:r>
      <w:r>
        <w:rPr>
          <w:rFonts w:hint="eastAsia"/>
        </w:rPr>
        <w:t>주요기능을</w:t>
      </w:r>
      <w:r>
        <w:rPr>
          <w:rFonts w:hint="eastAsia"/>
        </w:rPr>
        <w:t xml:space="preserve"> </w:t>
      </w:r>
      <w:r>
        <w:rPr>
          <w:rFonts w:hint="eastAsia"/>
        </w:rPr>
        <w:t>갖춘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적합성평가</w:t>
      </w:r>
      <w:r>
        <w:rPr>
          <w:rFonts w:hint="eastAsia"/>
        </w:rPr>
        <w:t xml:space="preserve"> </w:t>
      </w:r>
      <w:r>
        <w:rPr>
          <w:rFonts w:hint="eastAsia"/>
        </w:rPr>
        <w:t>시험방법을</w:t>
      </w:r>
      <w:r>
        <w:rPr>
          <w:rFonts w:hint="eastAsia"/>
        </w:rPr>
        <w:t xml:space="preserve"> </w:t>
      </w:r>
      <w:r>
        <w:rPr>
          <w:rFonts w:hint="eastAsia"/>
        </w:rPr>
        <w:t>제공한다</w:t>
      </w:r>
      <w:r>
        <w:rPr>
          <w:rFonts w:hint="eastAsia"/>
        </w:rPr>
        <w:t>.</w:t>
      </w:r>
    </w:p>
    <w:p w14:paraId="28E1212A" w14:textId="77777777" w:rsidR="00705999" w:rsidRPr="00096BFB" w:rsidRDefault="00705999" w:rsidP="009740A7"/>
    <w:p w14:paraId="5FC21894" w14:textId="77777777" w:rsidR="00705999" w:rsidRPr="00085343" w:rsidRDefault="00705999" w:rsidP="009740A7">
      <w:pPr>
        <w:rPr>
          <w:spacing w:val="-2"/>
        </w:rPr>
      </w:pPr>
      <w:r w:rsidRPr="00085343">
        <w:rPr>
          <w:rFonts w:hint="eastAsia"/>
          <w:spacing w:val="-2"/>
        </w:rPr>
        <w:t>이번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개정은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가입자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단말의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제한수신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모듈이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주요기능을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갖춘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경우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자유롭게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제한수신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기술을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사용할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수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있도록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기술기준이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개정됨에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따라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이에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따른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시험방법을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마련하고자</w:t>
      </w:r>
      <w:r w:rsidRPr="00085343">
        <w:rPr>
          <w:rFonts w:hint="eastAsia"/>
          <w:spacing w:val="-2"/>
        </w:rPr>
        <w:t xml:space="preserve"> </w:t>
      </w:r>
      <w:r w:rsidRPr="00085343">
        <w:rPr>
          <w:rFonts w:hint="eastAsia"/>
          <w:spacing w:val="-2"/>
        </w:rPr>
        <w:t>추진하였다</w:t>
      </w:r>
      <w:r w:rsidRPr="00085343">
        <w:rPr>
          <w:rFonts w:hint="eastAsia"/>
          <w:spacing w:val="-2"/>
        </w:rPr>
        <w:t>.</w:t>
      </w:r>
    </w:p>
    <w:p w14:paraId="11263F64" w14:textId="77777777" w:rsidR="00705999" w:rsidRDefault="00705999" w:rsidP="00084839"/>
    <w:p w14:paraId="6CCDB26F" w14:textId="1DAD81DF" w:rsidR="00705999" w:rsidRDefault="00705999" w:rsidP="00705999">
      <w:pPr>
        <w:widowControl/>
        <w:wordWrap/>
        <w:autoSpaceDE/>
        <w:autoSpaceDN/>
        <w:spacing w:line="240" w:lineRule="auto"/>
        <w:jc w:val="left"/>
      </w:pPr>
    </w:p>
    <w:p w14:paraId="3E1A9AB2" w14:textId="77777777" w:rsidR="00DC3A7A" w:rsidRDefault="00DC3A7A" w:rsidP="00705999">
      <w:pPr>
        <w:widowControl/>
        <w:wordWrap/>
        <w:autoSpaceDE/>
        <w:autoSpaceDN/>
        <w:spacing w:line="240" w:lineRule="auto"/>
        <w:jc w:val="left"/>
      </w:pPr>
    </w:p>
    <w:p w14:paraId="035AA457" w14:textId="1177DB09" w:rsidR="00DC3A7A" w:rsidRDefault="00DC3A7A" w:rsidP="00705999">
      <w:pPr>
        <w:widowControl/>
        <w:wordWrap/>
        <w:autoSpaceDE/>
        <w:autoSpaceDN/>
        <w:spacing w:line="240" w:lineRule="auto"/>
        <w:jc w:val="left"/>
        <w:sectPr w:rsidR="00DC3A7A" w:rsidSect="00980292"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7" w:h="16839" w:code="9"/>
          <w:pgMar w:top="1616" w:right="1276" w:bottom="1616" w:left="1276" w:header="1049" w:footer="1049" w:gutter="0"/>
          <w:pgNumType w:fmt="lowerRoman" w:start="1"/>
          <w:cols w:space="720"/>
          <w:titlePg/>
          <w:docGrid w:linePitch="324"/>
        </w:sectPr>
      </w:pPr>
    </w:p>
    <w:p w14:paraId="475F5C3F" w14:textId="77777777" w:rsidR="00705999" w:rsidRPr="00AE5CCC" w:rsidRDefault="00705999" w:rsidP="009740A7">
      <w:pPr>
        <w:jc w:val="center"/>
        <w:rPr>
          <w:rFonts w:ascii="돋움" w:eastAsia="돋움" w:hAnsi="돋움"/>
          <w:b/>
          <w:sz w:val="28"/>
        </w:rPr>
      </w:pPr>
      <w:bookmarkStart w:id="8" w:name="KSDT_0500_body"/>
      <w:bookmarkEnd w:id="8"/>
      <w:r>
        <w:rPr>
          <w:rFonts w:ascii="돋움" w:eastAsia="돋움" w:hAnsi="돋움" w:hint="eastAsia"/>
          <w:b/>
          <w:sz w:val="28"/>
        </w:rPr>
        <w:lastRenderedPageBreak/>
        <w:t>방송통신</w:t>
      </w:r>
      <w:r w:rsidRPr="00AE5CCC">
        <w:rPr>
          <w:rFonts w:ascii="돋움" w:eastAsia="돋움" w:hAnsi="돋움" w:hint="eastAsia"/>
          <w:b/>
          <w:sz w:val="28"/>
        </w:rPr>
        <w:t>표준</w:t>
      </w:r>
    </w:p>
    <w:p w14:paraId="3062B108" w14:textId="77777777" w:rsidR="00705999" w:rsidRPr="00AE5CCC" w:rsidRDefault="00705999" w:rsidP="009740A7">
      <w:pPr>
        <w:jc w:val="right"/>
        <w:rPr>
          <w:rFonts w:cs="Arial"/>
          <w:b/>
          <w:sz w:val="24"/>
        </w:rPr>
      </w:pPr>
      <w:r w:rsidRPr="00AE5CCC">
        <w:rPr>
          <w:rFonts w:cs="Arial"/>
          <w:b/>
          <w:sz w:val="24"/>
        </w:rPr>
        <w:t>KS X 3163:2024</w:t>
      </w:r>
    </w:p>
    <w:p w14:paraId="552E5912" w14:textId="77777777" w:rsidR="00705999" w:rsidRPr="00AE5CCC" w:rsidRDefault="00705999" w:rsidP="009740A7">
      <w:pPr>
        <w:jc w:val="right"/>
        <w:rPr>
          <w:rFonts w:ascii="돋움" w:eastAsia="돋움" w:hAnsi="돋움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13"/>
      </w:tblGrid>
      <w:tr w:rsidR="00705999" w14:paraId="3F824DD3" w14:textId="77777777" w:rsidTr="009740A7">
        <w:trPr>
          <w:jc w:val="center"/>
        </w:trPr>
        <w:tc>
          <w:tcPr>
            <w:tcW w:w="7313" w:type="dxa"/>
          </w:tcPr>
          <w:p w14:paraId="6E1BE738" w14:textId="77777777" w:rsidR="00705999" w:rsidRDefault="00705999" w:rsidP="009740A7">
            <w:pPr>
              <w:wordWrap/>
              <w:jc w:val="center"/>
              <w:rPr>
                <w:rFonts w:ascii="바탕" w:hAnsi="바탕"/>
              </w:rPr>
            </w:pPr>
            <w:r w:rsidRPr="00AE5CCC">
              <w:rPr>
                <w:rFonts w:ascii="돋움" w:eastAsia="돋움" w:hAnsi="돋움" w:hint="eastAsia"/>
                <w:b/>
                <w:w w:val="90"/>
                <w:sz w:val="40"/>
              </w:rPr>
              <w:t>종합</w:t>
            </w:r>
            <w:r w:rsidRPr="00AE5CCC">
              <w:rPr>
                <w:rFonts w:ascii="돋움" w:eastAsia="돋움" w:hAnsi="돋움"/>
                <w:b/>
                <w:w w:val="90"/>
                <w:sz w:val="40"/>
              </w:rPr>
              <w:t xml:space="preserve"> 유선 방송 가입자 단말 장치 적합성 평가 시험 방법</w:t>
            </w:r>
          </w:p>
        </w:tc>
      </w:tr>
    </w:tbl>
    <w:p w14:paraId="04F06282" w14:textId="77777777" w:rsidR="00705999" w:rsidRPr="00AE5CCC" w:rsidRDefault="00705999" w:rsidP="009740A7">
      <w:pPr>
        <w:jc w:val="center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13"/>
      </w:tblGrid>
      <w:tr w:rsidR="00705999" w14:paraId="3666F4AC" w14:textId="77777777" w:rsidTr="009740A7">
        <w:trPr>
          <w:jc w:val="center"/>
        </w:trPr>
        <w:tc>
          <w:tcPr>
            <w:tcW w:w="7313" w:type="dxa"/>
          </w:tcPr>
          <w:p w14:paraId="14FFDA50" w14:textId="77777777" w:rsidR="00705999" w:rsidRDefault="00705999" w:rsidP="009740A7">
            <w:pPr>
              <w:jc w:val="center"/>
              <w:rPr>
                <w:rFonts w:ascii="바탕" w:hAnsi="바탕"/>
              </w:rPr>
            </w:pPr>
            <w:r w:rsidRPr="00AE5CCC">
              <w:rPr>
                <w:rFonts w:cs="Arial"/>
                <w:sz w:val="24"/>
              </w:rPr>
              <w:t>Conformity Assessment Test Methods for Cable Television Terminal Equipment</w:t>
            </w:r>
          </w:p>
        </w:tc>
      </w:tr>
    </w:tbl>
    <w:p w14:paraId="26C53A82" w14:textId="77777777" w:rsidR="00705999" w:rsidRPr="00175EC4" w:rsidRDefault="00705999" w:rsidP="009740A7">
      <w:pPr>
        <w:jc w:val="left"/>
        <w:rPr>
          <w:rFonts w:ascii="바탕" w:hAnsi="바탕"/>
        </w:rPr>
      </w:pPr>
      <w:bookmarkStart w:id="9" w:name="KSDT_0500_body_0000_제목_E"/>
      <w:bookmarkEnd w:id="9"/>
    </w:p>
    <w:p w14:paraId="776266C3" w14:textId="77777777" w:rsidR="00705999" w:rsidRPr="00175EC4" w:rsidRDefault="00705999" w:rsidP="009740A7">
      <w:pPr>
        <w:jc w:val="left"/>
        <w:rPr>
          <w:rFonts w:ascii="바탕" w:hAnsi="바탕"/>
        </w:rPr>
      </w:pPr>
    </w:p>
    <w:p w14:paraId="150D495E" w14:textId="77777777" w:rsidR="00705999" w:rsidRDefault="00705999" w:rsidP="00705999">
      <w:pPr>
        <w:pStyle w:val="13"/>
      </w:pPr>
      <w:bookmarkStart w:id="10" w:name="_Toc155142153"/>
      <w:r>
        <w:rPr>
          <w:rFonts w:hint="eastAsia"/>
        </w:rPr>
        <w:t>적용범위</w:t>
      </w:r>
      <w:bookmarkEnd w:id="10"/>
    </w:p>
    <w:p w14:paraId="39C45ECF" w14:textId="77777777" w:rsidR="00705999" w:rsidRDefault="00705999" w:rsidP="009740A7"/>
    <w:p w14:paraId="3D7605DD" w14:textId="77777777" w:rsidR="00705999" w:rsidRDefault="00705999" w:rsidP="009740A7">
      <w:r w:rsidRPr="00653DAB">
        <w:rPr>
          <w:rFonts w:hint="eastAsia"/>
        </w:rPr>
        <w:t>이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표준은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종합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유선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방송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설비에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접속되는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가입자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단말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장치의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상향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채널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및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하향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채널의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전기적인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특성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및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제한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수신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기능에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대한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적합성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평가를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위한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구체적인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시험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방법과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절차</w:t>
      </w:r>
      <w:r w:rsidRPr="00653DAB">
        <w:rPr>
          <w:rFonts w:hint="eastAsia"/>
        </w:rPr>
        <w:t xml:space="preserve">, </w:t>
      </w:r>
      <w:r w:rsidRPr="00653DAB">
        <w:rPr>
          <w:rFonts w:hint="eastAsia"/>
        </w:rPr>
        <w:t>시험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조건을</w:t>
      </w:r>
      <w:r>
        <w:rPr>
          <w:rFonts w:hint="eastAsia"/>
        </w:rPr>
        <w:t xml:space="preserve"> </w:t>
      </w:r>
      <w:r w:rsidRPr="00653DAB">
        <w:rPr>
          <w:rFonts w:hint="eastAsia"/>
        </w:rPr>
        <w:t>기술하고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각각의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시험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항목에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대한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성능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기준을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규정한다</w:t>
      </w:r>
      <w:r w:rsidRPr="00653DAB">
        <w:rPr>
          <w:rFonts w:hint="eastAsia"/>
        </w:rPr>
        <w:t>.</w:t>
      </w:r>
    </w:p>
    <w:p w14:paraId="73CBC0E1" w14:textId="77777777" w:rsidR="00705999" w:rsidRDefault="00705999" w:rsidP="009740A7"/>
    <w:p w14:paraId="6AB37085" w14:textId="77777777" w:rsidR="00705999" w:rsidRDefault="00705999" w:rsidP="009740A7"/>
    <w:p w14:paraId="00F09708" w14:textId="77777777" w:rsidR="00705999" w:rsidRDefault="00705999" w:rsidP="00705999">
      <w:pPr>
        <w:pStyle w:val="13"/>
        <w:rPr>
          <w:rFonts w:eastAsia="MS Mincho"/>
        </w:rPr>
      </w:pPr>
      <w:bookmarkStart w:id="11" w:name="_Toc155142154"/>
      <w:r>
        <w:rPr>
          <w:rFonts w:hint="eastAsia"/>
          <w:lang w:eastAsia="ko-KR"/>
        </w:rPr>
        <w:t>인용표준</w:t>
      </w:r>
      <w:bookmarkEnd w:id="11"/>
    </w:p>
    <w:p w14:paraId="28DEB2EC" w14:textId="77777777" w:rsidR="00705999" w:rsidRDefault="00705999" w:rsidP="009740A7">
      <w:pPr>
        <w:rPr>
          <w:rFonts w:eastAsia="MS Mincho"/>
          <w:lang w:val="de-DE" w:eastAsia="ja-JP"/>
        </w:rPr>
      </w:pPr>
    </w:p>
    <w:p w14:paraId="0282D73D" w14:textId="77777777" w:rsidR="00705999" w:rsidRPr="0001101C" w:rsidRDefault="00705999" w:rsidP="009740A7">
      <w:pPr>
        <w:rPr>
          <w:rFonts w:ascii="바탕" w:hAnsi="바탕"/>
          <w:lang w:val="de-DE"/>
        </w:rPr>
      </w:pPr>
      <w:r w:rsidRPr="00DA3539">
        <w:rPr>
          <w:rFonts w:ascii="바탕" w:hAnsi="바탕" w:hint="eastAsia"/>
          <w:spacing w:val="-2"/>
          <w:lang w:val="de-DE"/>
        </w:rPr>
        <w:t>다음의 인용표준은 전체 또는 부분적으로 이 표준의 적용을 위해 필수적이다. 발행연도가 표기된 인용표준은</w:t>
      </w:r>
      <w:r w:rsidRPr="0001101C">
        <w:rPr>
          <w:rFonts w:ascii="바탕" w:hAnsi="바탕" w:hint="eastAsia"/>
          <w:lang w:val="de-DE"/>
        </w:rPr>
        <w:t xml:space="preserve"> 인용된 </w:t>
      </w:r>
      <w:proofErr w:type="spellStart"/>
      <w:r w:rsidRPr="0001101C">
        <w:rPr>
          <w:rFonts w:ascii="바탕" w:hAnsi="바탕" w:hint="eastAsia"/>
          <w:lang w:val="de-DE"/>
        </w:rPr>
        <w:t>판만을</w:t>
      </w:r>
      <w:proofErr w:type="spellEnd"/>
      <w:r w:rsidRPr="0001101C">
        <w:rPr>
          <w:rFonts w:ascii="바탕" w:hAnsi="바탕" w:hint="eastAsia"/>
          <w:lang w:val="de-DE"/>
        </w:rPr>
        <w:t xml:space="preserve"> 적용한다. 발행연도가 표기되지 않은 인용표준은 최신판(모든 추록을 포함)을 적용한다.</w:t>
      </w:r>
    </w:p>
    <w:p w14:paraId="7087F36C" w14:textId="77777777" w:rsidR="00705999" w:rsidRDefault="00705999" w:rsidP="009740A7">
      <w:pPr>
        <w:rPr>
          <w:rFonts w:eastAsiaTheme="minorEastAsia"/>
          <w:lang w:val="de-DE"/>
        </w:rPr>
      </w:pPr>
    </w:p>
    <w:p w14:paraId="2A925788" w14:textId="77777777" w:rsidR="00705999" w:rsidRPr="00653DAB" w:rsidRDefault="00705999" w:rsidP="009740A7">
      <w:pPr>
        <w:rPr>
          <w:rFonts w:ascii="바탕" w:hAnsi="바탕"/>
          <w:lang w:val="de-DE"/>
        </w:rPr>
      </w:pPr>
      <w:r w:rsidRPr="00653DAB">
        <w:rPr>
          <w:rFonts w:ascii="바탕" w:hAnsi="바탕" w:hint="eastAsia"/>
          <w:lang w:val="de-DE"/>
        </w:rPr>
        <w:t>해당사항 없음.</w:t>
      </w:r>
    </w:p>
    <w:p w14:paraId="4B34D4BF" w14:textId="77777777" w:rsidR="00705999" w:rsidRDefault="00705999" w:rsidP="009740A7">
      <w:pPr>
        <w:rPr>
          <w:rFonts w:eastAsia="MS Mincho"/>
          <w:lang w:val="de-DE" w:eastAsia="ja-JP"/>
        </w:rPr>
      </w:pPr>
    </w:p>
    <w:p w14:paraId="44D28325" w14:textId="77777777" w:rsidR="00705999" w:rsidRDefault="00705999" w:rsidP="009740A7">
      <w:pPr>
        <w:rPr>
          <w:rFonts w:eastAsia="MS Mincho"/>
          <w:lang w:val="de-DE" w:eastAsia="ja-JP"/>
        </w:rPr>
      </w:pPr>
    </w:p>
    <w:p w14:paraId="5AFE0186" w14:textId="77777777" w:rsidR="00705999" w:rsidRDefault="00705999" w:rsidP="00705999">
      <w:pPr>
        <w:pStyle w:val="13"/>
        <w:rPr>
          <w:lang w:eastAsia="ko-KR"/>
        </w:rPr>
      </w:pPr>
      <w:bookmarkStart w:id="12" w:name="_Toc155142155"/>
      <w:r>
        <w:rPr>
          <w:rFonts w:hint="eastAsia"/>
          <w:lang w:eastAsia="ko-KR"/>
        </w:rPr>
        <w:t>용어와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</w:t>
      </w:r>
      <w:bookmarkEnd w:id="12"/>
    </w:p>
    <w:p w14:paraId="5D8D5EC6" w14:textId="77777777" w:rsidR="00705999" w:rsidRDefault="00705999" w:rsidP="009740A7">
      <w:pPr>
        <w:rPr>
          <w:lang w:val="de-DE"/>
        </w:rPr>
      </w:pPr>
    </w:p>
    <w:p w14:paraId="1379BDC1" w14:textId="77777777" w:rsidR="00705999" w:rsidRPr="0001101C" w:rsidRDefault="00705999" w:rsidP="009740A7">
      <w:pPr>
        <w:rPr>
          <w:rFonts w:ascii="바탕" w:hAnsi="바탕"/>
          <w:lang w:val="de-DE"/>
        </w:rPr>
      </w:pPr>
      <w:r w:rsidRPr="0001101C">
        <w:rPr>
          <w:rFonts w:ascii="바탕" w:hAnsi="바탕" w:cs="맑은 고딕" w:hint="eastAsia"/>
          <w:lang w:val="de-DE"/>
        </w:rPr>
        <w:t>이 표준의 목적을 위하여 다음의 용어와 정의를 적용한다.</w:t>
      </w:r>
    </w:p>
    <w:p w14:paraId="40715733" w14:textId="77777777" w:rsidR="00705999" w:rsidRPr="0001101C" w:rsidRDefault="00705999" w:rsidP="009740A7">
      <w:pPr>
        <w:rPr>
          <w:lang w:val="de-DE"/>
        </w:rPr>
      </w:pPr>
    </w:p>
    <w:p w14:paraId="572B214F" w14:textId="77777777" w:rsidR="00705999" w:rsidRDefault="00705999" w:rsidP="00705999">
      <w:pPr>
        <w:pStyle w:val="24"/>
        <w:rPr>
          <w:lang w:eastAsia="ko-KR"/>
        </w:rPr>
      </w:pPr>
      <w:bookmarkStart w:id="13" w:name="_Toc155142156"/>
      <w:r>
        <w:rPr>
          <w:rFonts w:hint="eastAsia"/>
          <w:lang w:eastAsia="ko-KR"/>
        </w:rPr>
        <w:t>용어</w:t>
      </w:r>
      <w:bookmarkEnd w:id="13"/>
    </w:p>
    <w:p w14:paraId="2CA9AF1D" w14:textId="77777777" w:rsidR="00705999" w:rsidRDefault="00705999" w:rsidP="009740A7">
      <w:pPr>
        <w:rPr>
          <w:lang w:val="de-DE"/>
        </w:rPr>
      </w:pPr>
    </w:p>
    <w:p w14:paraId="04AFB618" w14:textId="77777777" w:rsidR="00705999" w:rsidRDefault="00705999" w:rsidP="00705999">
      <w:pPr>
        <w:pStyle w:val="KSDT111"/>
      </w:pPr>
    </w:p>
    <w:p w14:paraId="63E95FED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 xml:space="preserve">고조파 </w:t>
      </w:r>
      <w:proofErr w:type="spellStart"/>
      <w:r w:rsidRPr="00F64159">
        <w:rPr>
          <w:rFonts w:ascii="돋움" w:eastAsia="돋움" w:hAnsi="돋움" w:hint="eastAsia"/>
          <w:b/>
          <w:bCs/>
          <w:lang w:val="de-DE"/>
        </w:rPr>
        <w:t>왜곡률</w:t>
      </w:r>
      <w:proofErr w:type="spellEnd"/>
      <w:r w:rsidRPr="0001101C">
        <w:rPr>
          <w:rFonts w:hint="eastAsia"/>
          <w:lang w:val="de-DE"/>
        </w:rPr>
        <w:t>(total harmonic distortion)</w:t>
      </w:r>
    </w:p>
    <w:p w14:paraId="0B12038F" w14:textId="77777777" w:rsidR="00705999" w:rsidRDefault="00705999" w:rsidP="009740A7">
      <w:pPr>
        <w:rPr>
          <w:lang w:val="de-DE"/>
        </w:rPr>
      </w:pPr>
      <w:r w:rsidRPr="0001101C">
        <w:rPr>
          <w:rFonts w:hint="eastAsia"/>
          <w:lang w:val="de-DE"/>
        </w:rPr>
        <w:t>단일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주파수인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정현파를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입력했을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때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출력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신호에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포함되는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고조파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성분의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레벨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합계와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출력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신호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레벨과의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비를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백분율로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나타낸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것</w:t>
      </w:r>
    </w:p>
    <w:p w14:paraId="4D1F2D1C" w14:textId="77777777" w:rsidR="00705999" w:rsidRDefault="00705999" w:rsidP="009740A7">
      <w:pPr>
        <w:rPr>
          <w:lang w:val="de-DE"/>
        </w:rPr>
      </w:pPr>
    </w:p>
    <w:p w14:paraId="401272CC" w14:textId="77777777" w:rsidR="00705999" w:rsidRDefault="00705999" w:rsidP="00705999">
      <w:pPr>
        <w:pStyle w:val="KSDT111"/>
      </w:pPr>
    </w:p>
    <w:p w14:paraId="1ECADDF8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물결 현상</w:t>
      </w:r>
      <w:r w:rsidRPr="0001101C">
        <w:rPr>
          <w:rFonts w:hint="eastAsia"/>
          <w:lang w:val="de-DE"/>
        </w:rPr>
        <w:t>(ringing)</w:t>
      </w:r>
    </w:p>
    <w:p w14:paraId="67B22F1C" w14:textId="77777777" w:rsidR="00705999" w:rsidRDefault="00705999" w:rsidP="009740A7">
      <w:pPr>
        <w:rPr>
          <w:lang w:val="de-DE"/>
        </w:rPr>
      </w:pPr>
      <w:r w:rsidRPr="0001101C">
        <w:rPr>
          <w:rFonts w:hint="eastAsia"/>
          <w:lang w:val="de-DE"/>
        </w:rPr>
        <w:t>텔레비전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영상의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예리한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모서리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근방에서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그림자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상처럼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진동성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무늬가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보이는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현상</w:t>
      </w:r>
    </w:p>
    <w:p w14:paraId="39C631F8" w14:textId="77777777" w:rsidR="00705999" w:rsidRDefault="00705999" w:rsidP="009740A7">
      <w:pPr>
        <w:rPr>
          <w:lang w:val="de-DE"/>
        </w:rPr>
      </w:pPr>
    </w:p>
    <w:p w14:paraId="0377C70C" w14:textId="77777777" w:rsidR="00705999" w:rsidRDefault="00705999" w:rsidP="00705999">
      <w:pPr>
        <w:pStyle w:val="KSDT111"/>
      </w:pPr>
    </w:p>
    <w:p w14:paraId="251BC392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미분 위상</w:t>
      </w:r>
      <w:r w:rsidRPr="0001101C">
        <w:rPr>
          <w:rFonts w:hint="eastAsia"/>
          <w:lang w:val="de-DE"/>
        </w:rPr>
        <w:t>(differential phase)</w:t>
      </w:r>
    </w:p>
    <w:p w14:paraId="352A71F6" w14:textId="3CF939D7" w:rsidR="00FE2F92" w:rsidRDefault="00705999" w:rsidP="009740A7">
      <w:pPr>
        <w:rPr>
          <w:spacing w:val="-4"/>
          <w:lang w:val="de-DE"/>
        </w:rPr>
      </w:pPr>
      <w:r w:rsidRPr="00DA3539">
        <w:rPr>
          <w:rFonts w:hint="eastAsia"/>
          <w:spacing w:val="-2"/>
          <w:lang w:val="de-DE"/>
        </w:rPr>
        <w:t>컬러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영상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증폭기의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비선형</w:t>
      </w:r>
      <w:r w:rsidRPr="00DA3539">
        <w:rPr>
          <w:rFonts w:hint="eastAsia"/>
          <w:spacing w:val="-2"/>
          <w:lang w:val="de-DE"/>
        </w:rPr>
        <w:t>(</w:t>
      </w:r>
      <w:proofErr w:type="spellStart"/>
      <w:r w:rsidRPr="00DA3539">
        <w:rPr>
          <w:rFonts w:hint="eastAsia"/>
          <w:spacing w:val="-2"/>
          <w:lang w:val="de-DE"/>
        </w:rPr>
        <w:t>비직선</w:t>
      </w:r>
      <w:proofErr w:type="spellEnd"/>
      <w:r w:rsidRPr="00DA3539">
        <w:rPr>
          <w:rFonts w:hint="eastAsia"/>
          <w:spacing w:val="-2"/>
          <w:lang w:val="de-DE"/>
        </w:rPr>
        <w:t xml:space="preserve">) </w:t>
      </w:r>
      <w:r w:rsidRPr="00DA3539">
        <w:rPr>
          <w:rFonts w:hint="eastAsia"/>
          <w:spacing w:val="-2"/>
          <w:lang w:val="de-DE"/>
        </w:rPr>
        <w:t>왜곡을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나타낼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때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미분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이득</w:t>
      </w:r>
      <w:r w:rsidRPr="00DA3539">
        <w:rPr>
          <w:rFonts w:hint="eastAsia"/>
          <w:spacing w:val="-2"/>
          <w:lang w:val="de-DE"/>
        </w:rPr>
        <w:t>(DG)</w:t>
      </w:r>
      <w:r w:rsidRPr="00DA3539">
        <w:rPr>
          <w:rFonts w:hint="eastAsia"/>
          <w:spacing w:val="-2"/>
          <w:lang w:val="de-DE"/>
        </w:rPr>
        <w:t>과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더불어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사용되는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것으로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영상</w:t>
      </w:r>
      <w:r w:rsidRPr="00DA3539">
        <w:rPr>
          <w:rFonts w:hint="eastAsia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신호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전송계에서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소진폭의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고주파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정현파와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중첩한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저주파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신호의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두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레벨에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대한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고주파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출력의</w:t>
      </w:r>
      <w:r w:rsidRPr="00DA3539">
        <w:rPr>
          <w:rFonts w:hint="eastAsia"/>
          <w:spacing w:val="-2"/>
          <w:lang w:val="de-DE"/>
        </w:rPr>
        <w:t xml:space="preserve"> </w:t>
      </w:r>
      <w:r w:rsidRPr="00DA3539">
        <w:rPr>
          <w:rFonts w:hint="eastAsia"/>
          <w:spacing w:val="-2"/>
          <w:lang w:val="de-DE"/>
        </w:rPr>
        <w:t>위상차를</w:t>
      </w:r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말하는</w:t>
      </w:r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것으로</w:t>
      </w:r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컬러텔레비전에서</w:t>
      </w:r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휘도</w:t>
      </w:r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신호</w:t>
      </w:r>
      <w:r w:rsidRPr="007E06CC">
        <w:rPr>
          <w:rFonts w:hint="eastAsia"/>
          <w:spacing w:val="-4"/>
          <w:lang w:val="de-DE"/>
        </w:rPr>
        <w:t xml:space="preserve">(Y </w:t>
      </w:r>
      <w:r w:rsidRPr="007E06CC">
        <w:rPr>
          <w:rFonts w:hint="eastAsia"/>
          <w:spacing w:val="-4"/>
          <w:lang w:val="de-DE"/>
        </w:rPr>
        <w:t>신호</w:t>
      </w:r>
      <w:r w:rsidRPr="007E06CC">
        <w:rPr>
          <w:rFonts w:hint="eastAsia"/>
          <w:spacing w:val="-4"/>
          <w:lang w:val="de-DE"/>
        </w:rPr>
        <w:t>)</w:t>
      </w:r>
      <w:r w:rsidRPr="007E06CC">
        <w:rPr>
          <w:rFonts w:hint="eastAsia"/>
          <w:spacing w:val="-4"/>
          <w:lang w:val="de-DE"/>
        </w:rPr>
        <w:t>의</w:t>
      </w:r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크기에</w:t>
      </w:r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따라</w:t>
      </w:r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색</w:t>
      </w:r>
      <w:r w:rsidRPr="007E06CC">
        <w:rPr>
          <w:rFonts w:hint="eastAsia"/>
          <w:spacing w:val="-4"/>
          <w:lang w:val="de-DE"/>
        </w:rPr>
        <w:t xml:space="preserve"> </w:t>
      </w:r>
      <w:proofErr w:type="spellStart"/>
      <w:r w:rsidRPr="007E06CC">
        <w:rPr>
          <w:rFonts w:hint="eastAsia"/>
          <w:spacing w:val="-4"/>
          <w:lang w:val="de-DE"/>
        </w:rPr>
        <w:t>부반송파의</w:t>
      </w:r>
      <w:proofErr w:type="spellEnd"/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위상</w:t>
      </w:r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변화를</w:t>
      </w:r>
      <w:r w:rsidRPr="007E06CC">
        <w:rPr>
          <w:rFonts w:hint="eastAsia"/>
          <w:spacing w:val="-4"/>
          <w:lang w:val="de-DE"/>
        </w:rPr>
        <w:t xml:space="preserve"> </w:t>
      </w:r>
      <w:r w:rsidRPr="007E06CC">
        <w:rPr>
          <w:rFonts w:hint="eastAsia"/>
          <w:spacing w:val="-4"/>
          <w:lang w:val="de-DE"/>
        </w:rPr>
        <w:t>규정</w:t>
      </w:r>
    </w:p>
    <w:p w14:paraId="3307C249" w14:textId="77777777" w:rsidR="00CA2B6B" w:rsidRDefault="00CA2B6B" w:rsidP="00DC3A7A">
      <w:pPr>
        <w:pStyle w:val="KSDT111"/>
        <w:rPr>
          <w:rFonts w:eastAsia="MS Mincho"/>
        </w:rPr>
        <w:sectPr w:rsidR="00CA2B6B" w:rsidSect="00DC3A7A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39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14:paraId="7CF7FFD2" w14:textId="2E4548D4" w:rsidR="00DC3A7A" w:rsidRPr="00DC3A7A" w:rsidRDefault="00DC3A7A" w:rsidP="00DC3A7A">
      <w:pPr>
        <w:pStyle w:val="KSDT111"/>
        <w:rPr>
          <w:rFonts w:eastAsia="MS Mincho"/>
        </w:rPr>
      </w:pPr>
    </w:p>
    <w:p w14:paraId="6D6F669D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미분 이득</w:t>
      </w:r>
      <w:r w:rsidRPr="0001101C">
        <w:rPr>
          <w:rFonts w:hint="eastAsia"/>
          <w:lang w:val="de-DE"/>
        </w:rPr>
        <w:t>(differential gain)</w:t>
      </w:r>
    </w:p>
    <w:p w14:paraId="65C08B32" w14:textId="77777777" w:rsidR="00705999" w:rsidRDefault="00705999" w:rsidP="009740A7">
      <w:pPr>
        <w:rPr>
          <w:lang w:val="de-DE"/>
        </w:rPr>
      </w:pPr>
      <w:r w:rsidRPr="00015C8F">
        <w:rPr>
          <w:rFonts w:hint="eastAsia"/>
          <w:spacing w:val="-4"/>
          <w:lang w:val="de-DE"/>
        </w:rPr>
        <w:t>컬러</w:t>
      </w:r>
      <w:r w:rsidRPr="00015C8F">
        <w:rPr>
          <w:rFonts w:hint="eastAsia"/>
          <w:spacing w:val="-4"/>
          <w:lang w:val="de-DE"/>
        </w:rPr>
        <w:t xml:space="preserve"> </w:t>
      </w:r>
      <w:r w:rsidRPr="00015C8F">
        <w:rPr>
          <w:rFonts w:hint="eastAsia"/>
          <w:spacing w:val="-4"/>
          <w:lang w:val="de-DE"/>
        </w:rPr>
        <w:t>신호의</w:t>
      </w:r>
      <w:r w:rsidRPr="00015C8F">
        <w:rPr>
          <w:rFonts w:hint="eastAsia"/>
          <w:spacing w:val="-4"/>
          <w:lang w:val="de-DE"/>
        </w:rPr>
        <w:t xml:space="preserve"> </w:t>
      </w:r>
      <w:r w:rsidRPr="00015C8F">
        <w:rPr>
          <w:rFonts w:hint="eastAsia"/>
          <w:spacing w:val="-4"/>
          <w:lang w:val="de-DE"/>
        </w:rPr>
        <w:t>영상</w:t>
      </w:r>
      <w:r w:rsidRPr="00015C8F">
        <w:rPr>
          <w:rFonts w:hint="eastAsia"/>
          <w:spacing w:val="-4"/>
          <w:lang w:val="de-DE"/>
        </w:rPr>
        <w:t xml:space="preserve"> </w:t>
      </w:r>
      <w:r w:rsidRPr="00015C8F">
        <w:rPr>
          <w:rFonts w:hint="eastAsia"/>
          <w:spacing w:val="-4"/>
          <w:lang w:val="de-DE"/>
        </w:rPr>
        <w:t>증폭기에서</w:t>
      </w:r>
      <w:r w:rsidRPr="00015C8F">
        <w:rPr>
          <w:rFonts w:hint="eastAsia"/>
          <w:spacing w:val="-4"/>
          <w:lang w:val="de-DE"/>
        </w:rPr>
        <w:t xml:space="preserve"> </w:t>
      </w:r>
      <w:r w:rsidRPr="00015C8F">
        <w:rPr>
          <w:rFonts w:hint="eastAsia"/>
          <w:spacing w:val="-4"/>
          <w:lang w:val="de-DE"/>
        </w:rPr>
        <w:t>비선형</w:t>
      </w:r>
      <w:r w:rsidRPr="00015C8F">
        <w:rPr>
          <w:rFonts w:hint="eastAsia"/>
          <w:spacing w:val="-4"/>
          <w:lang w:val="de-DE"/>
        </w:rPr>
        <w:t>(</w:t>
      </w:r>
      <w:proofErr w:type="spellStart"/>
      <w:r w:rsidRPr="00015C8F">
        <w:rPr>
          <w:rFonts w:hint="eastAsia"/>
          <w:spacing w:val="-4"/>
          <w:lang w:val="de-DE"/>
        </w:rPr>
        <w:t>비직선</w:t>
      </w:r>
      <w:proofErr w:type="spellEnd"/>
      <w:r w:rsidRPr="00015C8F">
        <w:rPr>
          <w:rFonts w:hint="eastAsia"/>
          <w:spacing w:val="-4"/>
          <w:lang w:val="de-DE"/>
        </w:rPr>
        <w:t xml:space="preserve">) </w:t>
      </w:r>
      <w:r w:rsidRPr="00015C8F">
        <w:rPr>
          <w:rFonts w:hint="eastAsia"/>
          <w:spacing w:val="-4"/>
          <w:lang w:val="de-DE"/>
        </w:rPr>
        <w:t>왜곡을</w:t>
      </w:r>
      <w:r w:rsidRPr="00015C8F">
        <w:rPr>
          <w:rFonts w:hint="eastAsia"/>
          <w:spacing w:val="-4"/>
          <w:lang w:val="de-DE"/>
        </w:rPr>
        <w:t xml:space="preserve"> </w:t>
      </w:r>
      <w:r w:rsidRPr="00015C8F">
        <w:rPr>
          <w:rFonts w:hint="eastAsia"/>
          <w:spacing w:val="-4"/>
          <w:lang w:val="de-DE"/>
        </w:rPr>
        <w:t>나타내는</w:t>
      </w:r>
      <w:r w:rsidRPr="00015C8F">
        <w:rPr>
          <w:rFonts w:hint="eastAsia"/>
          <w:spacing w:val="-4"/>
          <w:lang w:val="de-DE"/>
        </w:rPr>
        <w:t xml:space="preserve"> </w:t>
      </w:r>
      <w:r w:rsidRPr="00015C8F">
        <w:rPr>
          <w:rFonts w:hint="eastAsia"/>
          <w:spacing w:val="-4"/>
          <w:lang w:val="de-DE"/>
        </w:rPr>
        <w:t>데</w:t>
      </w:r>
      <w:r w:rsidRPr="00015C8F">
        <w:rPr>
          <w:rFonts w:hint="eastAsia"/>
          <w:spacing w:val="-4"/>
          <w:lang w:val="de-DE"/>
        </w:rPr>
        <w:t xml:space="preserve"> </w:t>
      </w:r>
      <w:r w:rsidRPr="00015C8F">
        <w:rPr>
          <w:rFonts w:hint="eastAsia"/>
          <w:spacing w:val="-4"/>
          <w:lang w:val="de-DE"/>
        </w:rPr>
        <w:t>쓰이는</w:t>
      </w:r>
      <w:r w:rsidRPr="00015C8F">
        <w:rPr>
          <w:rFonts w:hint="eastAsia"/>
          <w:spacing w:val="-4"/>
          <w:lang w:val="de-DE"/>
        </w:rPr>
        <w:t xml:space="preserve"> </w:t>
      </w:r>
      <w:r w:rsidRPr="00015C8F">
        <w:rPr>
          <w:rFonts w:hint="eastAsia"/>
          <w:spacing w:val="-4"/>
          <w:lang w:val="de-DE"/>
        </w:rPr>
        <w:t>것으로</w:t>
      </w:r>
      <w:r w:rsidRPr="00015C8F">
        <w:rPr>
          <w:rFonts w:hint="eastAsia"/>
          <w:spacing w:val="-4"/>
          <w:lang w:val="de-DE"/>
        </w:rPr>
        <w:t xml:space="preserve"> </w:t>
      </w:r>
      <w:proofErr w:type="spellStart"/>
      <w:r w:rsidRPr="00015C8F">
        <w:rPr>
          <w:rFonts w:hint="eastAsia"/>
          <w:spacing w:val="-4"/>
          <w:lang w:val="de-DE"/>
        </w:rPr>
        <w:t>소진폭</w:t>
      </w:r>
      <w:proofErr w:type="spellEnd"/>
      <w:r w:rsidRPr="00015C8F">
        <w:rPr>
          <w:rFonts w:hint="eastAsia"/>
          <w:spacing w:val="-4"/>
          <w:lang w:val="de-DE"/>
        </w:rPr>
        <w:t xml:space="preserve"> </w:t>
      </w:r>
      <w:r w:rsidRPr="00015C8F">
        <w:rPr>
          <w:rFonts w:hint="eastAsia"/>
          <w:spacing w:val="-4"/>
          <w:lang w:val="de-DE"/>
        </w:rPr>
        <w:t>고주파</w:t>
      </w:r>
      <w:r w:rsidRPr="00015C8F">
        <w:rPr>
          <w:rFonts w:hint="eastAsia"/>
          <w:spacing w:val="-4"/>
          <w:lang w:val="de-DE"/>
        </w:rPr>
        <w:t xml:space="preserve"> </w:t>
      </w:r>
      <w:r w:rsidRPr="00015C8F">
        <w:rPr>
          <w:rFonts w:hint="eastAsia"/>
          <w:spacing w:val="-4"/>
          <w:lang w:val="de-DE"/>
        </w:rPr>
        <w:t>정현파를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겹친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저주파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신호의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두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레벨에서의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고주파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출력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진폭의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비를</w:t>
      </w:r>
      <w:r w:rsidRPr="0001101C">
        <w:rPr>
          <w:rFonts w:hint="eastAsia"/>
          <w:lang w:val="de-DE"/>
        </w:rPr>
        <w:t xml:space="preserve"> a</w:t>
      </w:r>
      <w:r w:rsidRPr="0001101C">
        <w:rPr>
          <w:rFonts w:hint="eastAsia"/>
          <w:lang w:val="de-DE"/>
        </w:rPr>
        <w:t>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하고</w:t>
      </w:r>
      <w:r w:rsidRPr="0001101C">
        <w:rPr>
          <w:rFonts w:hint="eastAsia"/>
          <w:lang w:val="de-DE"/>
        </w:rPr>
        <w:t xml:space="preserve">, </w:t>
      </w:r>
      <w:r w:rsidRPr="0001101C">
        <w:rPr>
          <w:rFonts w:hint="eastAsia"/>
          <w:lang w:val="de-DE"/>
        </w:rPr>
        <w:t>이것과</w:t>
      </w:r>
      <w:r w:rsidRPr="0001101C">
        <w:rPr>
          <w:rFonts w:hint="eastAsia"/>
          <w:lang w:val="de-DE"/>
        </w:rPr>
        <w:t xml:space="preserve"> 1</w:t>
      </w:r>
      <w:r w:rsidRPr="0001101C">
        <w:rPr>
          <w:rFonts w:hint="eastAsia"/>
          <w:lang w:val="de-DE"/>
        </w:rPr>
        <w:t>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차로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나타내는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것으로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컬러텔레비전의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휘도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신호</w:t>
      </w:r>
      <w:r w:rsidRPr="0001101C">
        <w:rPr>
          <w:rFonts w:hint="eastAsia"/>
          <w:lang w:val="de-DE"/>
        </w:rPr>
        <w:t xml:space="preserve">(Y </w:t>
      </w:r>
      <w:r w:rsidRPr="0001101C">
        <w:rPr>
          <w:rFonts w:hint="eastAsia"/>
          <w:lang w:val="de-DE"/>
        </w:rPr>
        <w:t>신호</w:t>
      </w:r>
      <w:r w:rsidRPr="0001101C">
        <w:rPr>
          <w:rFonts w:hint="eastAsia"/>
          <w:lang w:val="de-DE"/>
        </w:rPr>
        <w:t>)</w:t>
      </w:r>
      <w:r w:rsidRPr="0001101C">
        <w:rPr>
          <w:rFonts w:hint="eastAsia"/>
          <w:lang w:val="de-DE"/>
        </w:rPr>
        <w:t>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색</w:t>
      </w:r>
      <w:r w:rsidRPr="0001101C">
        <w:rPr>
          <w:rFonts w:hint="eastAsia"/>
          <w:lang w:val="de-DE"/>
        </w:rPr>
        <w:t xml:space="preserve"> </w:t>
      </w:r>
      <w:proofErr w:type="spellStart"/>
      <w:r w:rsidRPr="0001101C">
        <w:rPr>
          <w:rFonts w:hint="eastAsia"/>
          <w:lang w:val="de-DE"/>
        </w:rPr>
        <w:t>부반송파의</w:t>
      </w:r>
      <w:proofErr w:type="spellEnd"/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진폭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변화를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규정</w:t>
      </w:r>
    </w:p>
    <w:p w14:paraId="26A8E83D" w14:textId="77777777" w:rsidR="00705999" w:rsidRDefault="00705999" w:rsidP="009740A7">
      <w:pPr>
        <w:rPr>
          <w:lang w:val="de-DE"/>
        </w:rPr>
      </w:pPr>
    </w:p>
    <w:p w14:paraId="38E2354A" w14:textId="77777777" w:rsidR="00705999" w:rsidRDefault="00705999" w:rsidP="00705999">
      <w:pPr>
        <w:pStyle w:val="KSDT111"/>
      </w:pPr>
    </w:p>
    <w:p w14:paraId="59233C83" w14:textId="77777777" w:rsidR="00705999" w:rsidRDefault="00705999" w:rsidP="009740A7">
      <w:pPr>
        <w:rPr>
          <w:lang w:val="de-DE"/>
        </w:rPr>
      </w:pPr>
      <w:proofErr w:type="spellStart"/>
      <w:r w:rsidRPr="00F64159">
        <w:rPr>
          <w:rFonts w:ascii="돋움" w:eastAsia="돋움" w:hAnsi="돋움" w:hint="eastAsia"/>
          <w:b/>
          <w:bCs/>
          <w:lang w:val="de-DE"/>
        </w:rPr>
        <w:t>부정합</w:t>
      </w:r>
      <w:proofErr w:type="spellEnd"/>
      <w:r w:rsidRPr="0001101C">
        <w:rPr>
          <w:rFonts w:hint="eastAsia"/>
          <w:lang w:val="de-DE"/>
        </w:rPr>
        <w:t>(mismatching)</w:t>
      </w:r>
    </w:p>
    <w:p w14:paraId="37D54542" w14:textId="77777777" w:rsidR="00705999" w:rsidRDefault="00705999" w:rsidP="009740A7">
      <w:pPr>
        <w:rPr>
          <w:lang w:val="de-DE"/>
        </w:rPr>
      </w:pPr>
      <w:r w:rsidRPr="0001101C">
        <w:rPr>
          <w:rFonts w:hint="eastAsia"/>
          <w:lang w:val="de-DE"/>
        </w:rPr>
        <w:t>전기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에너지의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전송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회로에서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하나의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부분에서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다른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부분으로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옮길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때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에너지가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모두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전달되지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않고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반사가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일어나게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되는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접속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상태</w:t>
      </w:r>
    </w:p>
    <w:p w14:paraId="0BCEBC63" w14:textId="77777777" w:rsidR="00705999" w:rsidRDefault="00705999" w:rsidP="009740A7">
      <w:pPr>
        <w:rPr>
          <w:lang w:val="de-DE"/>
        </w:rPr>
      </w:pPr>
    </w:p>
    <w:p w14:paraId="151DD96A" w14:textId="77777777" w:rsidR="00705999" w:rsidRDefault="00705999" w:rsidP="00705999">
      <w:pPr>
        <w:pStyle w:val="KSDT111"/>
      </w:pPr>
    </w:p>
    <w:p w14:paraId="352A7ADF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비동기 전송 방식</w:t>
      </w:r>
      <w:r w:rsidRPr="0001101C">
        <w:rPr>
          <w:rFonts w:hint="eastAsia"/>
          <w:lang w:val="de-DE"/>
        </w:rPr>
        <w:t>(asynchronous transfer mode)</w:t>
      </w:r>
    </w:p>
    <w:p w14:paraId="39B87BCD" w14:textId="77777777" w:rsidR="00705999" w:rsidRDefault="00705999" w:rsidP="009740A7">
      <w:pPr>
        <w:rPr>
          <w:lang w:val="de-DE"/>
        </w:rPr>
      </w:pPr>
      <w:r w:rsidRPr="0001101C">
        <w:rPr>
          <w:rFonts w:hint="eastAsia"/>
          <w:lang w:val="de-DE"/>
        </w:rPr>
        <w:t>ITU-T</w:t>
      </w:r>
      <w:r w:rsidRPr="0001101C">
        <w:rPr>
          <w:rFonts w:hint="eastAsia"/>
          <w:lang w:val="de-DE"/>
        </w:rPr>
        <w:t>에서</w:t>
      </w:r>
      <w:r w:rsidRPr="0001101C">
        <w:rPr>
          <w:rFonts w:hint="eastAsia"/>
          <w:lang w:val="de-DE"/>
        </w:rPr>
        <w:t xml:space="preserve"> 1988</w:t>
      </w:r>
      <w:r w:rsidRPr="0001101C">
        <w:rPr>
          <w:rFonts w:hint="eastAsia"/>
          <w:lang w:val="de-DE"/>
        </w:rPr>
        <w:t>년에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광대역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종합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정보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통신망</w:t>
      </w:r>
      <w:r w:rsidRPr="0001101C">
        <w:rPr>
          <w:rFonts w:hint="eastAsia"/>
          <w:lang w:val="de-DE"/>
        </w:rPr>
        <w:t>(B-ISDN)</w:t>
      </w:r>
      <w:r w:rsidRPr="0001101C">
        <w:rPr>
          <w:rFonts w:hint="eastAsia"/>
          <w:lang w:val="de-DE"/>
        </w:rPr>
        <w:t>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전송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방식으로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결정하여</w:t>
      </w:r>
      <w:r w:rsidRPr="0001101C">
        <w:rPr>
          <w:rFonts w:hint="eastAsia"/>
          <w:lang w:val="de-DE"/>
        </w:rPr>
        <w:t>, B-ISDN</w:t>
      </w:r>
      <w:r w:rsidRPr="0001101C">
        <w:rPr>
          <w:rFonts w:hint="eastAsia"/>
          <w:lang w:val="de-DE"/>
        </w:rPr>
        <w:t>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핵심이</w:t>
      </w:r>
      <w:r w:rsidRPr="0001101C">
        <w:rPr>
          <w:rFonts w:hint="eastAsia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되는</w:t>
      </w:r>
      <w:r w:rsidRPr="00015C8F">
        <w:rPr>
          <w:rFonts w:hint="eastAsia"/>
          <w:spacing w:val="-2"/>
          <w:lang w:val="de-DE"/>
        </w:rPr>
        <w:t xml:space="preserve"> </w:t>
      </w:r>
      <w:proofErr w:type="spellStart"/>
      <w:r w:rsidRPr="00015C8F">
        <w:rPr>
          <w:rFonts w:hint="eastAsia"/>
          <w:spacing w:val="-2"/>
          <w:lang w:val="de-DE"/>
        </w:rPr>
        <w:t>전송·교환</w:t>
      </w:r>
      <w:proofErr w:type="spellEnd"/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기술로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모든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정보를</w:t>
      </w:r>
      <w:r w:rsidRPr="00015C8F">
        <w:rPr>
          <w:rFonts w:hint="eastAsia"/>
          <w:spacing w:val="-2"/>
          <w:lang w:val="de-DE"/>
        </w:rPr>
        <w:t xml:space="preserve"> ATM </w:t>
      </w:r>
      <w:r w:rsidRPr="00015C8F">
        <w:rPr>
          <w:rFonts w:hint="eastAsia"/>
          <w:spacing w:val="-2"/>
          <w:lang w:val="de-DE"/>
        </w:rPr>
        <w:t>셀이라는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고정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길이의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블록으로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분할하여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이것을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순차적으로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전송하는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방식</w:t>
      </w:r>
    </w:p>
    <w:p w14:paraId="7572498D" w14:textId="77777777" w:rsidR="00705999" w:rsidRDefault="00705999" w:rsidP="009740A7">
      <w:pPr>
        <w:rPr>
          <w:lang w:val="de-DE"/>
        </w:rPr>
      </w:pPr>
    </w:p>
    <w:p w14:paraId="3C7C9D82" w14:textId="77777777" w:rsidR="00705999" w:rsidRDefault="00705999" w:rsidP="00705999">
      <w:pPr>
        <w:pStyle w:val="KSDT111"/>
      </w:pPr>
    </w:p>
    <w:p w14:paraId="13B364AA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비선형 왜곡</w:t>
      </w:r>
      <w:r w:rsidRPr="0001101C">
        <w:rPr>
          <w:rFonts w:hint="eastAsia"/>
          <w:lang w:val="de-DE"/>
        </w:rPr>
        <w:t>(non-linear distortion)</w:t>
      </w:r>
    </w:p>
    <w:p w14:paraId="64297877" w14:textId="77777777" w:rsidR="00705999" w:rsidRDefault="00705999" w:rsidP="009740A7">
      <w:pPr>
        <w:rPr>
          <w:lang w:val="de-DE"/>
        </w:rPr>
      </w:pPr>
      <w:r w:rsidRPr="0001101C">
        <w:rPr>
          <w:rFonts w:hint="eastAsia"/>
          <w:lang w:val="de-DE"/>
        </w:rPr>
        <w:t>단일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주파수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신호가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비선형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회로를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통과하여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고조파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성분이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되는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경우나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여러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개의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주파수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성분을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갖는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신호가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비선형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회로를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통과하여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이들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주파수가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합해지는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주파수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성분을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갖는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경우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등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비선형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회로에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의한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신호의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왜곡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현상</w:t>
      </w:r>
    </w:p>
    <w:p w14:paraId="25FF5B9A" w14:textId="77777777" w:rsidR="00705999" w:rsidRDefault="00705999" w:rsidP="009740A7">
      <w:pPr>
        <w:rPr>
          <w:lang w:val="de-DE"/>
        </w:rPr>
      </w:pPr>
    </w:p>
    <w:p w14:paraId="5069EBC6" w14:textId="77777777" w:rsidR="00705999" w:rsidRDefault="00705999" w:rsidP="00705999">
      <w:pPr>
        <w:pStyle w:val="KSDT111"/>
      </w:pPr>
    </w:p>
    <w:p w14:paraId="0A86FA0D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선형 왜곡</w:t>
      </w:r>
      <w:r w:rsidRPr="0001101C">
        <w:rPr>
          <w:rFonts w:hint="eastAsia"/>
          <w:lang w:val="de-DE"/>
        </w:rPr>
        <w:t>(linear distortion)</w:t>
      </w:r>
    </w:p>
    <w:p w14:paraId="77338682" w14:textId="77777777" w:rsidR="00705999" w:rsidRDefault="00705999" w:rsidP="009740A7">
      <w:pPr>
        <w:rPr>
          <w:lang w:val="de-DE"/>
        </w:rPr>
      </w:pPr>
      <w:r w:rsidRPr="0001101C">
        <w:rPr>
          <w:rFonts w:hint="eastAsia"/>
          <w:lang w:val="de-DE"/>
        </w:rPr>
        <w:t>증폭기나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전송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선로의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이득이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주파수에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대해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일정하지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않아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생기는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진폭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왜곡이나</w:t>
      </w:r>
      <w:r w:rsidRPr="0001101C">
        <w:rPr>
          <w:rFonts w:hint="eastAsia"/>
          <w:lang w:val="de-DE"/>
        </w:rPr>
        <w:t xml:space="preserve">, </w:t>
      </w:r>
      <w:r w:rsidRPr="0001101C">
        <w:rPr>
          <w:rFonts w:hint="eastAsia"/>
          <w:lang w:val="de-DE"/>
        </w:rPr>
        <w:t>전송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시간이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주파수에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대해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일정하지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않아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발생하는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위상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왜곡</w:t>
      </w:r>
    </w:p>
    <w:p w14:paraId="0EBC1580" w14:textId="77777777" w:rsidR="00705999" w:rsidRDefault="00705999" w:rsidP="009740A7">
      <w:pPr>
        <w:rPr>
          <w:lang w:val="de-DE"/>
        </w:rPr>
      </w:pPr>
    </w:p>
    <w:p w14:paraId="6091951B" w14:textId="77777777" w:rsidR="00705999" w:rsidRDefault="00705999" w:rsidP="00705999">
      <w:pPr>
        <w:pStyle w:val="KSDT111"/>
      </w:pPr>
    </w:p>
    <w:p w14:paraId="4C122332" w14:textId="77777777" w:rsidR="00705999" w:rsidRDefault="00705999" w:rsidP="009740A7">
      <w:pPr>
        <w:rPr>
          <w:lang w:val="de-DE"/>
        </w:rPr>
      </w:pPr>
      <w:proofErr w:type="spellStart"/>
      <w:r w:rsidRPr="00F64159">
        <w:rPr>
          <w:rFonts w:ascii="돋움" w:eastAsia="돋움" w:hAnsi="돋움" w:hint="eastAsia"/>
          <w:b/>
          <w:bCs/>
          <w:lang w:val="de-DE"/>
        </w:rPr>
        <w:t>스퓨리어스</w:t>
      </w:r>
      <w:proofErr w:type="spellEnd"/>
      <w:r w:rsidRPr="0001101C">
        <w:rPr>
          <w:rFonts w:hint="eastAsia"/>
          <w:lang w:val="de-DE"/>
        </w:rPr>
        <w:t>(spurious)</w:t>
      </w:r>
    </w:p>
    <w:p w14:paraId="6EDD0EB3" w14:textId="77777777" w:rsidR="00705999" w:rsidRDefault="00705999" w:rsidP="009740A7">
      <w:pPr>
        <w:rPr>
          <w:lang w:val="de-DE"/>
        </w:rPr>
      </w:pPr>
      <w:r w:rsidRPr="0001101C">
        <w:rPr>
          <w:rFonts w:hint="eastAsia"/>
          <w:lang w:val="de-DE"/>
        </w:rPr>
        <w:t>필요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주파수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대역폭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바깥쪽의</w:t>
      </w:r>
      <w:r w:rsidRPr="0001101C">
        <w:rPr>
          <w:rFonts w:hint="eastAsia"/>
          <w:lang w:val="de-DE"/>
        </w:rPr>
        <w:t xml:space="preserve"> 1 </w:t>
      </w:r>
      <w:r w:rsidRPr="0001101C">
        <w:rPr>
          <w:rFonts w:hint="eastAsia"/>
          <w:lang w:val="de-DE"/>
        </w:rPr>
        <w:t>또는</w:t>
      </w:r>
      <w:r w:rsidRPr="0001101C">
        <w:rPr>
          <w:rFonts w:hint="eastAsia"/>
          <w:lang w:val="de-DE"/>
        </w:rPr>
        <w:t xml:space="preserve"> 2 </w:t>
      </w:r>
      <w:r w:rsidRPr="0001101C">
        <w:rPr>
          <w:rFonts w:hint="eastAsia"/>
          <w:lang w:val="de-DE"/>
        </w:rPr>
        <w:t>이상의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주파수상에서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전파의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방사로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정보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전송에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영향을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미치지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않고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그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레벨을</w:t>
      </w:r>
      <w:r w:rsidRPr="0001101C">
        <w:rPr>
          <w:rFonts w:hint="eastAsia"/>
          <w:lang w:val="de-DE"/>
        </w:rPr>
        <w:t xml:space="preserve"> </w:t>
      </w:r>
      <w:proofErr w:type="spellStart"/>
      <w:r w:rsidRPr="0001101C">
        <w:rPr>
          <w:rFonts w:hint="eastAsia"/>
          <w:lang w:val="de-DE"/>
        </w:rPr>
        <w:t>저감시킬</w:t>
      </w:r>
      <w:proofErr w:type="spellEnd"/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수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있는</w:t>
      </w:r>
      <w:r w:rsidRPr="0001101C">
        <w:rPr>
          <w:rFonts w:hint="eastAsia"/>
          <w:lang w:val="de-DE"/>
        </w:rPr>
        <w:t xml:space="preserve"> </w:t>
      </w:r>
      <w:r w:rsidRPr="0001101C">
        <w:rPr>
          <w:rFonts w:hint="eastAsia"/>
          <w:lang w:val="de-DE"/>
        </w:rPr>
        <w:t>것</w:t>
      </w:r>
    </w:p>
    <w:p w14:paraId="3189EB8E" w14:textId="77777777" w:rsidR="00705999" w:rsidRDefault="00705999" w:rsidP="009740A7">
      <w:pPr>
        <w:rPr>
          <w:lang w:val="de-DE"/>
        </w:rPr>
      </w:pPr>
    </w:p>
    <w:p w14:paraId="131E6A40" w14:textId="77777777" w:rsidR="00705999" w:rsidRDefault="00705999" w:rsidP="00705999">
      <w:pPr>
        <w:pStyle w:val="KSDT111"/>
      </w:pPr>
    </w:p>
    <w:p w14:paraId="10DECD8E" w14:textId="77777777" w:rsidR="00705999" w:rsidRDefault="00705999" w:rsidP="009740A7">
      <w:pPr>
        <w:rPr>
          <w:lang w:val="de-DE"/>
        </w:rPr>
      </w:pPr>
      <w:proofErr w:type="spellStart"/>
      <w:r w:rsidRPr="00F64159">
        <w:rPr>
          <w:rFonts w:ascii="돋움" w:eastAsia="돋움" w:hAnsi="돋움" w:hint="eastAsia"/>
          <w:b/>
          <w:bCs/>
          <w:lang w:val="de-DE"/>
        </w:rPr>
        <w:t>언더슈트</w:t>
      </w:r>
      <w:proofErr w:type="spellEnd"/>
      <w:r w:rsidRPr="0001101C">
        <w:rPr>
          <w:rFonts w:hint="eastAsia"/>
          <w:lang w:val="de-DE"/>
        </w:rPr>
        <w:t>(undershoot)</w:t>
      </w:r>
    </w:p>
    <w:p w14:paraId="4E806BD2" w14:textId="77777777" w:rsidR="00705999" w:rsidRPr="007E06CC" w:rsidRDefault="00705999" w:rsidP="009740A7">
      <w:pPr>
        <w:rPr>
          <w:spacing w:val="-2"/>
          <w:lang w:val="de-DE"/>
        </w:rPr>
      </w:pPr>
      <w:r w:rsidRPr="007E06CC">
        <w:rPr>
          <w:rFonts w:hint="eastAsia"/>
          <w:spacing w:val="-2"/>
          <w:lang w:val="de-DE"/>
        </w:rPr>
        <w:t>파형의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하강부가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기준선을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넘어서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오목한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부분을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발생시키는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경우가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있는데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이러한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현상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또는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그</w:t>
      </w:r>
      <w:r w:rsidRPr="007E06CC">
        <w:rPr>
          <w:rFonts w:hint="eastAsia"/>
          <w:spacing w:val="-2"/>
          <w:lang w:val="de-DE"/>
        </w:rPr>
        <w:t xml:space="preserve"> </w:t>
      </w:r>
      <w:r w:rsidRPr="007E06CC">
        <w:rPr>
          <w:rFonts w:hint="eastAsia"/>
          <w:spacing w:val="-2"/>
          <w:lang w:val="de-DE"/>
        </w:rPr>
        <w:t>부분</w:t>
      </w:r>
    </w:p>
    <w:p w14:paraId="2FB529B6" w14:textId="77777777" w:rsidR="00705999" w:rsidRDefault="00705999" w:rsidP="009740A7">
      <w:pPr>
        <w:rPr>
          <w:lang w:val="de-DE"/>
        </w:rPr>
      </w:pPr>
    </w:p>
    <w:p w14:paraId="540DFD76" w14:textId="77777777" w:rsidR="00705999" w:rsidRDefault="00705999" w:rsidP="00705999">
      <w:pPr>
        <w:pStyle w:val="KSDT111"/>
      </w:pPr>
    </w:p>
    <w:p w14:paraId="37C1899C" w14:textId="77777777" w:rsidR="00705999" w:rsidRDefault="00705999" w:rsidP="009740A7">
      <w:pPr>
        <w:rPr>
          <w:lang w:val="de-DE"/>
        </w:rPr>
      </w:pPr>
      <w:proofErr w:type="spellStart"/>
      <w:r w:rsidRPr="00F64159">
        <w:rPr>
          <w:rFonts w:ascii="돋움" w:eastAsia="돋움" w:hAnsi="돋움" w:hint="eastAsia"/>
          <w:b/>
          <w:bCs/>
          <w:lang w:val="de-DE"/>
        </w:rPr>
        <w:t>오버슈트</w:t>
      </w:r>
      <w:proofErr w:type="spellEnd"/>
      <w:r w:rsidRPr="005770B2">
        <w:rPr>
          <w:rFonts w:hint="eastAsia"/>
          <w:lang w:val="de-DE"/>
        </w:rPr>
        <w:t>(overshoot)</w:t>
      </w:r>
    </w:p>
    <w:p w14:paraId="16C8F52C" w14:textId="77777777" w:rsidR="00705999" w:rsidRPr="00015C8F" w:rsidRDefault="00705999" w:rsidP="009740A7">
      <w:pPr>
        <w:rPr>
          <w:spacing w:val="2"/>
          <w:lang w:val="de-DE"/>
        </w:rPr>
      </w:pPr>
      <w:r w:rsidRPr="00015C8F">
        <w:rPr>
          <w:rFonts w:hint="eastAsia"/>
          <w:spacing w:val="2"/>
          <w:lang w:val="de-DE"/>
        </w:rPr>
        <w:t>회로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특성에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의하여</w:t>
      </w:r>
      <w:r w:rsidRPr="00015C8F">
        <w:rPr>
          <w:rFonts w:hint="eastAsia"/>
          <w:spacing w:val="2"/>
          <w:lang w:val="de-DE"/>
        </w:rPr>
        <w:t xml:space="preserve">, </w:t>
      </w:r>
      <w:r w:rsidRPr="00015C8F">
        <w:rPr>
          <w:rFonts w:hint="eastAsia"/>
          <w:spacing w:val="2"/>
          <w:lang w:val="de-DE"/>
        </w:rPr>
        <w:t>구형파와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같은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파형의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앞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가장자리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또는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뒤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가장자리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부분이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지나치게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크게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되는</w:t>
      </w:r>
      <w:r w:rsidRPr="00015C8F">
        <w:rPr>
          <w:rFonts w:hint="eastAsia"/>
          <w:spacing w:val="2"/>
          <w:lang w:val="de-DE"/>
        </w:rPr>
        <w:t xml:space="preserve"> </w:t>
      </w:r>
      <w:r w:rsidRPr="00015C8F">
        <w:rPr>
          <w:rFonts w:hint="eastAsia"/>
          <w:spacing w:val="2"/>
          <w:lang w:val="de-DE"/>
        </w:rPr>
        <w:t>것</w:t>
      </w:r>
    </w:p>
    <w:p w14:paraId="3672681C" w14:textId="77777777" w:rsidR="00705999" w:rsidRDefault="00705999" w:rsidP="009740A7">
      <w:pPr>
        <w:rPr>
          <w:lang w:val="de-DE"/>
        </w:rPr>
      </w:pPr>
    </w:p>
    <w:p w14:paraId="5E10CCD1" w14:textId="77777777" w:rsidR="00705999" w:rsidRDefault="00705999" w:rsidP="00705999">
      <w:pPr>
        <w:pStyle w:val="KSDT111"/>
      </w:pPr>
    </w:p>
    <w:p w14:paraId="458E552D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임피던스 변환기</w:t>
      </w:r>
      <w:r w:rsidRPr="005770B2">
        <w:rPr>
          <w:rFonts w:hint="eastAsia"/>
          <w:lang w:val="de-DE"/>
        </w:rPr>
        <w:t>(matching transformer or impedance convertor)</w:t>
      </w:r>
    </w:p>
    <w:p w14:paraId="006684BB" w14:textId="77777777" w:rsidR="00705999" w:rsidRDefault="00705999" w:rsidP="009740A7">
      <w:pPr>
        <w:rPr>
          <w:lang w:val="de-DE"/>
        </w:rPr>
      </w:pPr>
      <w:r w:rsidRPr="005770B2">
        <w:rPr>
          <w:rFonts w:hint="eastAsia"/>
          <w:lang w:val="de-DE"/>
        </w:rPr>
        <w:t>상이한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기기를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서로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연결할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때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손실이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없도록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양측의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특성을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서로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맞추어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연결시켜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주는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변환기로써</w:t>
      </w:r>
      <w:r w:rsidRPr="005770B2">
        <w:rPr>
          <w:rFonts w:hint="eastAsia"/>
          <w:lang w:val="de-DE"/>
        </w:rPr>
        <w:t xml:space="preserve">, </w:t>
      </w:r>
      <w:r w:rsidRPr="005770B2">
        <w:rPr>
          <w:rFonts w:hint="eastAsia"/>
          <w:lang w:val="de-DE"/>
        </w:rPr>
        <w:t>한쪽의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단자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쌍에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임의의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임피던스를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연결하였을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때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다른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쪽의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단자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쌍에서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본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회로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임피던스가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그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임의의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임피던스에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일정한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계수를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곱한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형태로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되는</w:t>
      </w:r>
      <w:r w:rsidRPr="005770B2">
        <w:rPr>
          <w:rFonts w:hint="eastAsia"/>
          <w:lang w:val="de-DE"/>
        </w:rPr>
        <w:t xml:space="preserve"> 2 </w:t>
      </w:r>
      <w:r w:rsidRPr="005770B2">
        <w:rPr>
          <w:rFonts w:hint="eastAsia"/>
          <w:lang w:val="de-DE"/>
        </w:rPr>
        <w:t>단자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쌍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망</w:t>
      </w:r>
    </w:p>
    <w:p w14:paraId="01080C2A" w14:textId="77777777" w:rsidR="00DC3A7A" w:rsidRDefault="00DC3A7A" w:rsidP="009740A7">
      <w:pPr>
        <w:rPr>
          <w:lang w:val="de-DE"/>
        </w:rPr>
        <w:sectPr w:rsidR="00DC3A7A" w:rsidSect="00CA2B6B">
          <w:headerReference w:type="first" r:id="rId22"/>
          <w:footerReference w:type="first" r:id="rId23"/>
          <w:type w:val="evenPage"/>
          <w:pgSz w:w="11907" w:h="16839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14:paraId="7EEDD6B9" w14:textId="77777777" w:rsidR="00705999" w:rsidRDefault="00705999" w:rsidP="00705999">
      <w:pPr>
        <w:pStyle w:val="KSDT111"/>
      </w:pPr>
    </w:p>
    <w:p w14:paraId="0553673B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임피던스 정합</w:t>
      </w:r>
      <w:r w:rsidRPr="005770B2">
        <w:rPr>
          <w:rFonts w:hint="eastAsia"/>
          <w:lang w:val="de-DE"/>
        </w:rPr>
        <w:t>(impedance matching)</w:t>
      </w:r>
    </w:p>
    <w:p w14:paraId="6BABE4D3" w14:textId="77777777" w:rsidR="00705999" w:rsidRDefault="00705999" w:rsidP="009740A7">
      <w:pPr>
        <w:rPr>
          <w:lang w:val="de-DE"/>
        </w:rPr>
      </w:pPr>
      <w:r w:rsidRPr="005770B2">
        <w:rPr>
          <w:rFonts w:hint="eastAsia"/>
          <w:lang w:val="de-DE"/>
        </w:rPr>
        <w:t>전원과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부하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또는</w:t>
      </w:r>
      <w:r w:rsidRPr="005770B2">
        <w:rPr>
          <w:rFonts w:hint="eastAsia"/>
          <w:lang w:val="de-DE"/>
        </w:rPr>
        <w:t xml:space="preserve"> 2 </w:t>
      </w:r>
      <w:r w:rsidRPr="005770B2">
        <w:rPr>
          <w:rFonts w:hint="eastAsia"/>
          <w:lang w:val="de-DE"/>
        </w:rPr>
        <w:t>개의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회로를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접속할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경우</w:t>
      </w:r>
      <w:r w:rsidRPr="005770B2">
        <w:rPr>
          <w:rFonts w:hint="eastAsia"/>
          <w:lang w:val="de-DE"/>
        </w:rPr>
        <w:t xml:space="preserve">, </w:t>
      </w:r>
      <w:r w:rsidRPr="005770B2">
        <w:rPr>
          <w:rFonts w:hint="eastAsia"/>
          <w:lang w:val="de-DE"/>
        </w:rPr>
        <w:t>반사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손실이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없도록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양자의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임피던스를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같게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하는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것</w:t>
      </w:r>
    </w:p>
    <w:p w14:paraId="3C765ACE" w14:textId="77777777" w:rsidR="00705999" w:rsidRDefault="00705999" w:rsidP="009740A7">
      <w:pPr>
        <w:rPr>
          <w:lang w:val="de-DE"/>
        </w:rPr>
      </w:pPr>
    </w:p>
    <w:p w14:paraId="238656E5" w14:textId="77777777" w:rsidR="00705999" w:rsidRDefault="00705999" w:rsidP="00705999">
      <w:pPr>
        <w:pStyle w:val="KSDT111"/>
      </w:pPr>
    </w:p>
    <w:p w14:paraId="73C062A9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잡음 지수</w:t>
      </w:r>
      <w:r w:rsidRPr="005770B2">
        <w:rPr>
          <w:rFonts w:hint="eastAsia"/>
          <w:lang w:val="de-DE"/>
        </w:rPr>
        <w:t>(noise figure)</w:t>
      </w:r>
    </w:p>
    <w:p w14:paraId="3695D492" w14:textId="77777777" w:rsidR="00705999" w:rsidRDefault="00705999" w:rsidP="009740A7">
      <w:pPr>
        <w:rPr>
          <w:lang w:val="de-DE"/>
        </w:rPr>
      </w:pPr>
      <w:r w:rsidRPr="005770B2">
        <w:rPr>
          <w:rFonts w:hint="eastAsia"/>
          <w:lang w:val="de-DE"/>
        </w:rPr>
        <w:t>검색된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정보량과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그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중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옳게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검색된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정보량과의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차이를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검색된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정보량으로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나눈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수</w:t>
      </w:r>
    </w:p>
    <w:p w14:paraId="2D08C386" w14:textId="77777777" w:rsidR="00705999" w:rsidRDefault="00705999" w:rsidP="009740A7">
      <w:pPr>
        <w:rPr>
          <w:lang w:val="de-DE"/>
        </w:rPr>
      </w:pPr>
    </w:p>
    <w:p w14:paraId="4441C764" w14:textId="77777777" w:rsidR="00705999" w:rsidRDefault="00705999" w:rsidP="00705999">
      <w:pPr>
        <w:pStyle w:val="KSDT111"/>
      </w:pPr>
    </w:p>
    <w:p w14:paraId="2A8B2DC2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제한 수신 시스템</w:t>
      </w:r>
      <w:r w:rsidRPr="005770B2">
        <w:rPr>
          <w:rFonts w:hint="eastAsia"/>
          <w:lang w:val="de-DE"/>
        </w:rPr>
        <w:t>(conditional access system)</w:t>
      </w:r>
    </w:p>
    <w:p w14:paraId="38672A91" w14:textId="77777777" w:rsidR="00705999" w:rsidRDefault="00705999" w:rsidP="009740A7">
      <w:pPr>
        <w:rPr>
          <w:lang w:val="de-DE"/>
        </w:rPr>
      </w:pPr>
      <w:r w:rsidRPr="005770B2">
        <w:rPr>
          <w:rFonts w:hint="eastAsia"/>
          <w:lang w:val="de-DE"/>
        </w:rPr>
        <w:t>특정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방송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프로그램에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대한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수신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가능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여부를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사용자의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디지털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수신기가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결정하도록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하는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장치</w:t>
      </w:r>
    </w:p>
    <w:p w14:paraId="68D8D444" w14:textId="77777777" w:rsidR="00705999" w:rsidRDefault="00705999" w:rsidP="009740A7">
      <w:pPr>
        <w:rPr>
          <w:lang w:val="de-DE"/>
        </w:rPr>
      </w:pPr>
    </w:p>
    <w:p w14:paraId="61541B81" w14:textId="77777777" w:rsidR="00705999" w:rsidRDefault="00705999" w:rsidP="00705999">
      <w:pPr>
        <w:pStyle w:val="KSDT111"/>
      </w:pPr>
    </w:p>
    <w:p w14:paraId="72B005CB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 w:hint="eastAsia"/>
          <w:b/>
          <w:bCs/>
          <w:lang w:val="de-DE"/>
        </w:rPr>
        <w:t>패드</w:t>
      </w:r>
      <w:r w:rsidRPr="005770B2">
        <w:rPr>
          <w:rFonts w:hint="eastAsia"/>
          <w:lang w:val="de-DE"/>
        </w:rPr>
        <w:t>(pad)</w:t>
      </w:r>
    </w:p>
    <w:p w14:paraId="65DB2618" w14:textId="77777777" w:rsidR="00705999" w:rsidRPr="00015C8F" w:rsidRDefault="00705999" w:rsidP="009740A7">
      <w:pPr>
        <w:rPr>
          <w:spacing w:val="-2"/>
          <w:lang w:val="de-DE"/>
        </w:rPr>
      </w:pPr>
      <w:r w:rsidRPr="00015C8F">
        <w:rPr>
          <w:rFonts w:hint="eastAsia"/>
          <w:spacing w:val="-2"/>
          <w:lang w:val="de-DE"/>
        </w:rPr>
        <w:t>신호의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전송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선로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상에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설치되는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저항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회로망으로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임피던스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정합과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관련하여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필요한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만큼의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감쇠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또는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두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지점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간의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절연도를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제공하는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역할을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하는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고정된</w:t>
      </w:r>
      <w:r w:rsidRPr="00015C8F">
        <w:rPr>
          <w:rFonts w:hint="eastAsia"/>
          <w:spacing w:val="-2"/>
          <w:lang w:val="de-DE"/>
        </w:rPr>
        <w:t xml:space="preserve"> </w:t>
      </w:r>
      <w:proofErr w:type="spellStart"/>
      <w:r w:rsidRPr="00015C8F">
        <w:rPr>
          <w:rFonts w:hint="eastAsia"/>
          <w:spacing w:val="-2"/>
          <w:lang w:val="de-DE"/>
        </w:rPr>
        <w:t>감쇠량을</w:t>
      </w:r>
      <w:proofErr w:type="spellEnd"/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갖는</w:t>
      </w:r>
      <w:r w:rsidRPr="00015C8F">
        <w:rPr>
          <w:rFonts w:hint="eastAsia"/>
          <w:spacing w:val="-2"/>
          <w:lang w:val="de-DE"/>
        </w:rPr>
        <w:t xml:space="preserve"> </w:t>
      </w:r>
      <w:r w:rsidRPr="00015C8F">
        <w:rPr>
          <w:rFonts w:hint="eastAsia"/>
          <w:spacing w:val="-2"/>
          <w:lang w:val="de-DE"/>
        </w:rPr>
        <w:t>감쇠기</w:t>
      </w:r>
    </w:p>
    <w:p w14:paraId="23514F8C" w14:textId="77777777" w:rsidR="00705999" w:rsidRDefault="00705999" w:rsidP="009740A7">
      <w:pPr>
        <w:rPr>
          <w:lang w:val="de-DE"/>
        </w:rPr>
      </w:pPr>
    </w:p>
    <w:p w14:paraId="016565C3" w14:textId="77777777" w:rsidR="00705999" w:rsidRDefault="00705999" w:rsidP="00705999">
      <w:pPr>
        <w:pStyle w:val="KSDT111"/>
      </w:pPr>
    </w:p>
    <w:p w14:paraId="29FD8A49" w14:textId="77777777" w:rsidR="00705999" w:rsidRDefault="00705999" w:rsidP="009740A7">
      <w:pPr>
        <w:rPr>
          <w:lang w:val="de-DE"/>
        </w:rPr>
      </w:pPr>
      <w:r w:rsidRPr="00F64159">
        <w:rPr>
          <w:rFonts w:ascii="돋움" w:eastAsia="돋움" w:hAnsi="돋움"/>
          <w:b/>
          <w:bCs/>
          <w:lang w:val="de-DE"/>
        </w:rPr>
        <w:t>dBFS</w:t>
      </w:r>
      <w:r w:rsidRPr="005770B2">
        <w:rPr>
          <w:lang w:val="de-DE"/>
        </w:rPr>
        <w:t>(deci-bell full scale)</w:t>
      </w:r>
    </w:p>
    <w:p w14:paraId="7EAEDEF2" w14:textId="77777777" w:rsidR="00705999" w:rsidRPr="0001101C" w:rsidRDefault="00705999" w:rsidP="009740A7">
      <w:pPr>
        <w:rPr>
          <w:lang w:val="de-DE"/>
        </w:rPr>
      </w:pPr>
      <w:r w:rsidRPr="005770B2">
        <w:rPr>
          <w:rFonts w:hint="eastAsia"/>
          <w:lang w:val="de-DE"/>
        </w:rPr>
        <w:t>디지털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오디오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신호에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적용되는</w:t>
      </w:r>
      <w:r w:rsidRPr="005770B2">
        <w:rPr>
          <w:rFonts w:hint="eastAsia"/>
          <w:lang w:val="de-DE"/>
        </w:rPr>
        <w:t xml:space="preserve"> </w:t>
      </w:r>
      <w:r w:rsidRPr="005770B2">
        <w:rPr>
          <w:rFonts w:hint="eastAsia"/>
          <w:lang w:val="de-DE"/>
        </w:rPr>
        <w:t>데시벨</w:t>
      </w:r>
      <w:r w:rsidRPr="005770B2">
        <w:rPr>
          <w:rFonts w:hint="eastAsia"/>
          <w:lang w:val="de-DE"/>
        </w:rPr>
        <w:t xml:space="preserve">(dB) </w:t>
      </w:r>
      <w:r w:rsidRPr="005770B2">
        <w:rPr>
          <w:rFonts w:hint="eastAsia"/>
          <w:lang w:val="de-DE"/>
        </w:rPr>
        <w:t>단위</w:t>
      </w:r>
    </w:p>
    <w:p w14:paraId="15ABD9BF" w14:textId="77777777" w:rsidR="00705999" w:rsidRDefault="00705999" w:rsidP="009740A7">
      <w:pPr>
        <w:rPr>
          <w:rFonts w:eastAsia="MS Mincho"/>
          <w:lang w:val="de-DE" w:eastAsia="ja-JP"/>
        </w:rPr>
      </w:pPr>
    </w:p>
    <w:p w14:paraId="7CCD3EF0" w14:textId="77777777" w:rsidR="00705999" w:rsidRPr="00653DAB" w:rsidRDefault="00705999" w:rsidP="00705999">
      <w:pPr>
        <w:pStyle w:val="24"/>
      </w:pPr>
      <w:bookmarkStart w:id="14" w:name="_Toc155142157"/>
      <w:r>
        <w:rPr>
          <w:rFonts w:hint="eastAsia"/>
          <w:lang w:eastAsia="ko-KR"/>
        </w:rPr>
        <w:t>약어</w:t>
      </w:r>
      <w:bookmarkEnd w:id="14"/>
    </w:p>
    <w:p w14:paraId="68F4731F" w14:textId="77777777" w:rsidR="00705999" w:rsidRDefault="00705999" w:rsidP="009740A7">
      <w:pPr>
        <w:rPr>
          <w:lang w:val="de-DE"/>
        </w:rPr>
      </w:pPr>
    </w:p>
    <w:p w14:paraId="04F168DF" w14:textId="77777777" w:rsidR="00705999" w:rsidRDefault="00705999" w:rsidP="009740A7">
      <w:pPr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TM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</w:t>
      </w:r>
      <w:r w:rsidRPr="00F64159">
        <w:rPr>
          <w:lang w:val="de-DE"/>
        </w:rPr>
        <w:t>synchronous transfer mode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hint="eastAsia"/>
          <w:lang w:val="de-DE"/>
        </w:rPr>
        <w:t>비동기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전송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방식</w:t>
      </w:r>
    </w:p>
    <w:p w14:paraId="3C50E91C" w14:textId="77777777" w:rsidR="00705999" w:rsidRDefault="00705999" w:rsidP="009740A7">
      <w:pPr>
        <w:rPr>
          <w:lang w:val="de-DE"/>
        </w:rPr>
      </w:pPr>
      <w:r>
        <w:rPr>
          <w:rFonts w:hint="eastAsia"/>
          <w:lang w:val="de-DE"/>
        </w:rPr>
        <w:t>C</w:t>
      </w:r>
      <w:r>
        <w:rPr>
          <w:lang w:val="de-DE"/>
        </w:rPr>
        <w:t>AS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</w:t>
      </w:r>
      <w:r w:rsidRPr="002B289C">
        <w:rPr>
          <w:lang w:val="de-DE"/>
        </w:rPr>
        <w:t>onditional access system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hint="eastAsia"/>
          <w:lang w:val="de-DE"/>
        </w:rPr>
        <w:t>제한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수신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시스템</w:t>
      </w:r>
    </w:p>
    <w:p w14:paraId="070BB68F" w14:textId="77777777" w:rsidR="00705999" w:rsidRDefault="00705999" w:rsidP="009740A7">
      <w:pPr>
        <w:rPr>
          <w:lang w:val="de-DE"/>
        </w:rPr>
      </w:pPr>
      <w:r>
        <w:rPr>
          <w:rFonts w:hint="eastAsia"/>
          <w:lang w:val="de-DE"/>
        </w:rPr>
        <w:t>D</w:t>
      </w:r>
      <w:r>
        <w:rPr>
          <w:lang w:val="de-DE"/>
        </w:rPr>
        <w:t>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</w:t>
      </w:r>
      <w:r w:rsidRPr="00F64159">
        <w:rPr>
          <w:lang w:val="de-DE"/>
        </w:rPr>
        <w:t>ifferential gain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hint="eastAsia"/>
          <w:lang w:val="de-DE"/>
        </w:rPr>
        <w:t>미분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이득</w:t>
      </w:r>
    </w:p>
    <w:p w14:paraId="67674831" w14:textId="77777777" w:rsidR="00705999" w:rsidRDefault="00705999" w:rsidP="009740A7">
      <w:pPr>
        <w:rPr>
          <w:lang w:val="de-DE"/>
        </w:rPr>
      </w:pPr>
      <w:r>
        <w:rPr>
          <w:rFonts w:hint="eastAsia"/>
          <w:lang w:val="de-DE"/>
        </w:rPr>
        <w:t>D</w:t>
      </w:r>
      <w:r>
        <w:rPr>
          <w:lang w:val="de-DE"/>
        </w:rPr>
        <w:t>P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</w:t>
      </w:r>
      <w:r w:rsidRPr="00F64159">
        <w:rPr>
          <w:lang w:val="de-DE"/>
        </w:rPr>
        <w:t>ifferential phase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hint="eastAsia"/>
          <w:lang w:val="de-DE"/>
        </w:rPr>
        <w:t>미분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위상</w:t>
      </w:r>
    </w:p>
    <w:p w14:paraId="00495B25" w14:textId="77777777" w:rsidR="00705999" w:rsidRPr="002B289C" w:rsidRDefault="00705999" w:rsidP="009740A7">
      <w:pPr>
        <w:rPr>
          <w:lang w:val="de-DE"/>
        </w:rPr>
      </w:pPr>
      <w:r>
        <w:rPr>
          <w:rFonts w:hint="eastAsia"/>
          <w:lang w:val="de-DE"/>
        </w:rPr>
        <w:t>M</w:t>
      </w:r>
      <w:r>
        <w:rPr>
          <w:lang w:val="de-DE"/>
        </w:rPr>
        <w:t>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</w:t>
      </w:r>
      <w:r w:rsidRPr="002B289C">
        <w:rPr>
          <w:lang w:val="de-DE"/>
        </w:rPr>
        <w:t>atching transformer or impedance convertor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hint="eastAsia"/>
          <w:lang w:val="de-DE"/>
        </w:rPr>
        <w:t>임피던스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변환기</w:t>
      </w:r>
    </w:p>
    <w:p w14:paraId="193A37AB" w14:textId="77777777" w:rsidR="00705999" w:rsidRDefault="00705999" w:rsidP="009740A7">
      <w:pPr>
        <w:rPr>
          <w:lang w:val="de-DE"/>
        </w:rPr>
      </w:pPr>
      <w:r>
        <w:rPr>
          <w:rFonts w:hint="eastAsia"/>
          <w:lang w:val="de-DE"/>
        </w:rPr>
        <w:t>T</w:t>
      </w:r>
      <w:r>
        <w:rPr>
          <w:lang w:val="de-DE"/>
        </w:rPr>
        <w:t>HD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</w:t>
      </w:r>
      <w:r w:rsidRPr="00F64159">
        <w:rPr>
          <w:lang w:val="de-DE"/>
        </w:rPr>
        <w:t>otal harmonic distortion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hint="eastAsia"/>
          <w:lang w:val="de-DE"/>
        </w:rPr>
        <w:t>고조파</w:t>
      </w:r>
      <w:r>
        <w:rPr>
          <w:rFonts w:hint="eastAsia"/>
          <w:lang w:val="de-DE"/>
        </w:rPr>
        <w:t xml:space="preserve"> </w:t>
      </w:r>
      <w:proofErr w:type="spellStart"/>
      <w:r>
        <w:rPr>
          <w:rFonts w:hint="eastAsia"/>
          <w:lang w:val="de-DE"/>
        </w:rPr>
        <w:t>왜곡률</w:t>
      </w:r>
      <w:proofErr w:type="spellEnd"/>
    </w:p>
    <w:p w14:paraId="69764874" w14:textId="77777777" w:rsidR="00705999" w:rsidRDefault="00705999" w:rsidP="009740A7">
      <w:pPr>
        <w:rPr>
          <w:lang w:val="de-DE"/>
        </w:rPr>
      </w:pPr>
    </w:p>
    <w:p w14:paraId="79C66E39" w14:textId="77777777" w:rsidR="00705999" w:rsidRDefault="00705999" w:rsidP="009740A7">
      <w:pPr>
        <w:rPr>
          <w:lang w:val="de-DE"/>
        </w:rPr>
      </w:pPr>
    </w:p>
    <w:p w14:paraId="4C7F7C30" w14:textId="77777777" w:rsidR="00705999" w:rsidRPr="00653DAB" w:rsidRDefault="00705999" w:rsidP="00705999">
      <w:pPr>
        <w:pStyle w:val="13"/>
      </w:pPr>
      <w:bookmarkStart w:id="15" w:name="_Toc155142158"/>
      <w:r>
        <w:rPr>
          <w:rFonts w:hint="eastAsia"/>
          <w:lang w:eastAsia="ko-KR"/>
        </w:rPr>
        <w:t>일반사항</w:t>
      </w:r>
      <w:bookmarkEnd w:id="15"/>
    </w:p>
    <w:p w14:paraId="51CC2477" w14:textId="77777777" w:rsidR="00705999" w:rsidRDefault="00705999" w:rsidP="009740A7"/>
    <w:p w14:paraId="1F9FB9B5" w14:textId="77777777" w:rsidR="00705999" w:rsidRDefault="00705999" w:rsidP="009740A7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방법에서</w:t>
      </w:r>
      <w:r>
        <w:rPr>
          <w:rFonts w:hint="eastAsia"/>
        </w:rPr>
        <w:t xml:space="preserve"> </w:t>
      </w:r>
      <w:r>
        <w:rPr>
          <w:rFonts w:hint="eastAsia"/>
        </w:rPr>
        <w:t>규정한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이외의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 xml:space="preserve"> </w:t>
      </w:r>
      <w:r>
        <w:rPr>
          <w:rFonts w:hint="eastAsia"/>
        </w:rPr>
        <w:t>지정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기관에서</w:t>
      </w:r>
      <w:r>
        <w:rPr>
          <w:rFonts w:hint="eastAsia"/>
        </w:rPr>
        <w:t xml:space="preserve"> </w:t>
      </w:r>
      <w:r>
        <w:rPr>
          <w:rFonts w:hint="eastAsia"/>
        </w:rPr>
        <w:t>자체적으로</w:t>
      </w:r>
      <w:r>
        <w:rPr>
          <w:rFonts w:hint="eastAsia"/>
        </w:rPr>
        <w:t xml:space="preserve"> </w:t>
      </w:r>
      <w:r>
        <w:rPr>
          <w:rFonts w:hint="eastAsia"/>
        </w:rPr>
        <w:t>정하여</w:t>
      </w:r>
      <w:r>
        <w:rPr>
          <w:rFonts w:hint="eastAsia"/>
        </w:rPr>
        <w:t xml:space="preserve"> </w:t>
      </w:r>
      <w:r>
        <w:rPr>
          <w:rFonts w:hint="eastAsia"/>
        </w:rPr>
        <w:t>적용할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4DA40B60" w14:textId="77777777" w:rsidR="00705999" w:rsidRDefault="00705999" w:rsidP="009740A7"/>
    <w:p w14:paraId="29554BAD" w14:textId="77777777" w:rsidR="00705999" w:rsidRDefault="00705999" w:rsidP="009740A7">
      <w:r>
        <w:rPr>
          <w:rFonts w:hint="eastAsia"/>
        </w:rPr>
        <w:t>종합</w:t>
      </w:r>
      <w:r>
        <w:rPr>
          <w:rFonts w:hint="eastAsia"/>
        </w:rPr>
        <w:t xml:space="preserve"> </w:t>
      </w:r>
      <w:r>
        <w:rPr>
          <w:rFonts w:hint="eastAsia"/>
        </w:rPr>
        <w:t>유선</w:t>
      </w:r>
      <w:r>
        <w:rPr>
          <w:rFonts w:hint="eastAsia"/>
        </w:rPr>
        <w:t xml:space="preserve"> </w:t>
      </w:r>
      <w:r>
        <w:rPr>
          <w:rFonts w:hint="eastAsia"/>
        </w:rPr>
        <w:t>방송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일반적인</w:t>
      </w:r>
      <w:r>
        <w:rPr>
          <w:rFonts w:hint="eastAsia"/>
        </w:rPr>
        <w:t xml:space="preserve"> </w:t>
      </w:r>
      <w:r>
        <w:rPr>
          <w:rFonts w:hint="eastAsia"/>
        </w:rPr>
        <w:t>시험을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사업자</w:t>
      </w:r>
      <w:r>
        <w:rPr>
          <w:rFonts w:hint="eastAsia"/>
        </w:rPr>
        <w:t xml:space="preserve"> </w:t>
      </w:r>
      <w:r>
        <w:rPr>
          <w:rFonts w:hint="eastAsia"/>
        </w:rPr>
        <w:t>설비와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연결하여시험해야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단</w:t>
      </w:r>
      <w:r>
        <w:rPr>
          <w:rFonts w:hint="eastAsia"/>
        </w:rPr>
        <w:t xml:space="preserve">, </w:t>
      </w:r>
      <w:r>
        <w:rPr>
          <w:rFonts w:hint="eastAsia"/>
        </w:rPr>
        <w:t>불가능할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대체할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연결하여</w:t>
      </w:r>
      <w:r>
        <w:rPr>
          <w:rFonts w:hint="eastAsia"/>
        </w:rPr>
        <w:t xml:space="preserve"> </w:t>
      </w:r>
      <w:r>
        <w:rPr>
          <w:rFonts w:hint="eastAsia"/>
        </w:rPr>
        <w:t>시험할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4844F19B" w14:textId="77777777" w:rsidR="00705999" w:rsidRDefault="00705999" w:rsidP="009740A7"/>
    <w:p w14:paraId="17F5A545" w14:textId="77777777" w:rsidR="00705999" w:rsidRDefault="00705999" w:rsidP="009740A7"/>
    <w:p w14:paraId="45D2195D" w14:textId="77777777" w:rsidR="00705999" w:rsidRDefault="00705999" w:rsidP="00705999">
      <w:pPr>
        <w:pStyle w:val="13"/>
      </w:pPr>
      <w:bookmarkStart w:id="16" w:name="_Toc155142159"/>
      <w:r>
        <w:rPr>
          <w:rFonts w:hint="eastAsia"/>
          <w:lang w:eastAsia="ko-KR"/>
        </w:rPr>
        <w:t>하향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bookmarkEnd w:id="16"/>
    </w:p>
    <w:p w14:paraId="2823E1B3" w14:textId="77777777" w:rsidR="00705999" w:rsidRDefault="00705999" w:rsidP="009740A7"/>
    <w:p w14:paraId="03964C80" w14:textId="77777777" w:rsidR="00705999" w:rsidRDefault="00705999" w:rsidP="00705999">
      <w:pPr>
        <w:pStyle w:val="24"/>
      </w:pPr>
      <w:bookmarkStart w:id="17" w:name="_Toc155142160"/>
      <w:r>
        <w:rPr>
          <w:rFonts w:hint="eastAsia"/>
          <w:lang w:eastAsia="ko-KR"/>
        </w:rPr>
        <w:t>입력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특성</w:t>
      </w:r>
      <w:bookmarkEnd w:id="17"/>
    </w:p>
    <w:p w14:paraId="38016E04" w14:textId="77777777" w:rsidR="00705999" w:rsidRDefault="00705999" w:rsidP="009740A7"/>
    <w:p w14:paraId="29E66D0A" w14:textId="77777777" w:rsidR="00705999" w:rsidRPr="00653DAB" w:rsidRDefault="00705999" w:rsidP="00705999">
      <w:pPr>
        <w:pStyle w:val="KSDT111"/>
        <w:rPr>
          <w:b/>
          <w:bCs/>
        </w:rPr>
      </w:pPr>
      <w:r w:rsidRPr="00653DAB">
        <w:rPr>
          <w:rFonts w:hint="eastAsia"/>
          <w:b/>
          <w:bCs/>
          <w:lang w:eastAsia="ko-KR"/>
        </w:rPr>
        <w:t>입력</w:t>
      </w:r>
      <w:r w:rsidRPr="00653DAB">
        <w:rPr>
          <w:rFonts w:hint="eastAsia"/>
          <w:b/>
          <w:bCs/>
          <w:lang w:eastAsia="ko-KR"/>
        </w:rPr>
        <w:t xml:space="preserve"> </w:t>
      </w:r>
      <w:r w:rsidRPr="00653DAB">
        <w:rPr>
          <w:rFonts w:hint="eastAsia"/>
          <w:b/>
          <w:bCs/>
          <w:lang w:eastAsia="ko-KR"/>
        </w:rPr>
        <w:t>레벨</w:t>
      </w:r>
    </w:p>
    <w:p w14:paraId="07F1ED75" w14:textId="77777777" w:rsidR="00705999" w:rsidRDefault="00705999" w:rsidP="009740A7"/>
    <w:p w14:paraId="672F464B" w14:textId="77777777" w:rsidR="00705999" w:rsidRDefault="00705999" w:rsidP="009740A7">
      <w:r w:rsidRPr="00653DAB">
        <w:rPr>
          <w:rFonts w:hint="eastAsia"/>
        </w:rPr>
        <w:t>가입자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단말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장치의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입력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레벨이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정해진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기준에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적합한지를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측정하고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이를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확인한다</w:t>
      </w:r>
      <w:r w:rsidRPr="00653DAB">
        <w:rPr>
          <w:rFonts w:hint="eastAsia"/>
        </w:rPr>
        <w:t>.</w:t>
      </w:r>
    </w:p>
    <w:p w14:paraId="1BA88C35" w14:textId="77777777" w:rsidR="00705999" w:rsidRDefault="00705999" w:rsidP="009740A7"/>
    <w:p w14:paraId="2C178261" w14:textId="77777777" w:rsidR="00705999" w:rsidRDefault="00705999" w:rsidP="009740A7">
      <w:r>
        <w:rPr>
          <w:rFonts w:hint="eastAsia"/>
        </w:rPr>
        <w:lastRenderedPageBreak/>
        <w:t xml:space="preserve">a) </w:t>
      </w:r>
      <w:r w:rsidRPr="00653DAB">
        <w:rPr>
          <w:rFonts w:hint="eastAsia"/>
        </w:rPr>
        <w:t>성능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기준</w:t>
      </w:r>
    </w:p>
    <w:p w14:paraId="1CF194C3" w14:textId="77777777" w:rsidR="00705999" w:rsidRPr="007E06CC" w:rsidRDefault="00705999" w:rsidP="009740A7"/>
    <w:p w14:paraId="7AE4C84A" w14:textId="004190D3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</w:t>
      </w:r>
      <w:r>
        <w:fldChar w:fldCharType="end"/>
      </w:r>
      <w:r w:rsidRPr="005770B2">
        <w:rPr>
          <w:rFonts w:ascii="돋움" w:hAnsi="돋움"/>
        </w:rPr>
        <w:t xml:space="preserve"> — </w:t>
      </w:r>
      <w:r w:rsidRPr="005770B2">
        <w:rPr>
          <w:rFonts w:hint="eastAsia"/>
        </w:rPr>
        <w:t>하향</w:t>
      </w:r>
      <w:r w:rsidRPr="005770B2">
        <w:t xml:space="preserve"> </w:t>
      </w:r>
      <w:r w:rsidRPr="005770B2">
        <w:t>채널</w:t>
      </w:r>
      <w:r w:rsidRPr="005770B2">
        <w:t xml:space="preserve"> </w:t>
      </w:r>
      <w:r w:rsidRPr="005770B2">
        <w:t>입력</w:t>
      </w:r>
      <w:r w:rsidRPr="005770B2">
        <w:t xml:space="preserve"> </w:t>
      </w:r>
      <w:r w:rsidRPr="005770B2">
        <w:t>레벨</w:t>
      </w:r>
      <w:r w:rsidRPr="005770B2">
        <w:t xml:space="preserve"> </w:t>
      </w:r>
      <w:r w:rsidRPr="005770B2">
        <w:t>성능</w:t>
      </w:r>
      <w:r w:rsidRPr="005770B2">
        <w:t xml:space="preserve"> </w:t>
      </w:r>
      <w:r w:rsidRPr="005770B2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1910"/>
        <w:gridCol w:w="2743"/>
      </w:tblGrid>
      <w:tr w:rsidR="00705999" w:rsidRPr="007E06CC" w14:paraId="6832E1AF" w14:textId="77777777" w:rsidTr="009740A7">
        <w:trPr>
          <w:trHeight w:val="312"/>
          <w:jc w:val="center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4BBB7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입력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226A3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0F5D0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7E06CC" w14:paraId="3213D5F9" w14:textId="77777777" w:rsidTr="009740A7">
        <w:trPr>
          <w:trHeight w:val="337"/>
          <w:jc w:val="center"/>
        </w:trPr>
        <w:tc>
          <w:tcPr>
            <w:tcW w:w="35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8EE77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입력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레벨</w:t>
            </w:r>
          </w:p>
        </w:tc>
        <w:tc>
          <w:tcPr>
            <w:tcW w:w="19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B0F053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㎶</w:t>
            </w:r>
          </w:p>
        </w:tc>
        <w:tc>
          <w:tcPr>
            <w:tcW w:w="27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05043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45 ~ 75</w:t>
            </w:r>
          </w:p>
        </w:tc>
      </w:tr>
    </w:tbl>
    <w:p w14:paraId="3E049285" w14:textId="77777777" w:rsidR="00705999" w:rsidRPr="007E06CC" w:rsidRDefault="00705999" w:rsidP="009740A7">
      <w:pPr>
        <w:rPr>
          <w:rFonts w:cs="Arial"/>
        </w:rPr>
      </w:pPr>
    </w:p>
    <w:p w14:paraId="5075BBD3" w14:textId="77777777" w:rsidR="00705999" w:rsidRDefault="00705999" w:rsidP="009740A7">
      <w:r>
        <w:rPr>
          <w:rFonts w:hint="eastAsia"/>
        </w:rPr>
        <w:t xml:space="preserve">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4FB380BE" w14:textId="77777777" w:rsidR="00705999" w:rsidRDefault="00705999" w:rsidP="009740A7"/>
    <w:p w14:paraId="345ED2DD" w14:textId="77777777" w:rsidR="00705999" w:rsidRDefault="00705999" w:rsidP="009740A7">
      <w:pPr>
        <w:ind w:firstLine="400"/>
      </w:pP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34CC39F5" w14:textId="77777777" w:rsidR="00705999" w:rsidRDefault="00705999" w:rsidP="009740A7">
      <w:pPr>
        <w:ind w:firstLine="400"/>
      </w:pP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19D84565" w14:textId="77777777" w:rsidR="00705999" w:rsidRDefault="00705999" w:rsidP="009740A7">
      <w:pPr>
        <w:ind w:firstLine="400"/>
      </w:pP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TV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>(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 xml:space="preserve">) </w:t>
      </w:r>
    </w:p>
    <w:p w14:paraId="18EB01EB" w14:textId="77777777" w:rsidR="00705999" w:rsidRDefault="00705999" w:rsidP="009740A7">
      <w:pPr>
        <w:ind w:firstLine="400"/>
      </w:pP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15 dB </w:t>
      </w:r>
      <w:r>
        <w:rPr>
          <w:rFonts w:hint="eastAsia"/>
        </w:rPr>
        <w:t>패드</w:t>
      </w:r>
    </w:p>
    <w:p w14:paraId="0AB56021" w14:textId="5C1006A2" w:rsidR="00705999" w:rsidRDefault="00705999" w:rsidP="009740A7">
      <w:pPr>
        <w:ind w:firstLine="400"/>
      </w:pP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9740A7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9740A7" w:rsidRPr="009740A7">
        <w:rPr>
          <w:rFonts w:eastAsia="Arial Unicode MS" w:cs="Arial"/>
        </w:rPr>
        <w:t>Ω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6B35779A" w14:textId="77777777" w:rsidR="00705999" w:rsidRDefault="00705999" w:rsidP="009740A7"/>
    <w:p w14:paraId="7D3A2FD3" w14:textId="77777777" w:rsidR="00705999" w:rsidRDefault="00705999" w:rsidP="009740A7">
      <w:r w:rsidRPr="00653DAB">
        <w:rPr>
          <w:rFonts w:hint="eastAsia"/>
        </w:rPr>
        <w:t xml:space="preserve">C) </w:t>
      </w:r>
      <w:r w:rsidRPr="00653DAB">
        <w:rPr>
          <w:rFonts w:hint="eastAsia"/>
        </w:rPr>
        <w:t>시험</w:t>
      </w:r>
      <w:r w:rsidRPr="00653DAB">
        <w:rPr>
          <w:rFonts w:hint="eastAsia"/>
        </w:rPr>
        <w:t xml:space="preserve"> </w:t>
      </w:r>
      <w:r w:rsidRPr="00653DAB">
        <w:rPr>
          <w:rFonts w:hint="eastAsia"/>
        </w:rPr>
        <w:t>구성도</w:t>
      </w:r>
    </w:p>
    <w:p w14:paraId="3C49AC9C" w14:textId="77777777" w:rsidR="00705999" w:rsidRDefault="00705999" w:rsidP="009740A7"/>
    <w:p w14:paraId="716FB95B" w14:textId="022D3609" w:rsidR="00705999" w:rsidRDefault="00F02338" w:rsidP="009740A7">
      <w:pPr>
        <w:jc w:val="center"/>
      </w:pPr>
      <w:r>
        <w:rPr>
          <w:noProof/>
        </w:rPr>
        <w:drawing>
          <wp:inline distT="0" distB="0" distL="0" distR="0" wp14:anchorId="6C6E9F9B" wp14:editId="06AAD1D1">
            <wp:extent cx="5940425" cy="1205230"/>
            <wp:effectExtent l="0" t="0" r="3175" b="0"/>
            <wp:docPr id="94160580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6CC58" w14:textId="77777777" w:rsidR="00705999" w:rsidRDefault="00705999" w:rsidP="009740A7"/>
    <w:p w14:paraId="797A4892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 w:rsidRPr="004E7F65">
        <w:rPr>
          <w:rFonts w:hint="eastAsia"/>
        </w:rPr>
        <w:t>시험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시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시험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구성에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따른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사용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장비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및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재료에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의한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손실을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고려하여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보정하여야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한다</w:t>
      </w:r>
      <w:r w:rsidRPr="004E7F65">
        <w:rPr>
          <w:rFonts w:hint="eastAsia"/>
        </w:rPr>
        <w:t>.</w:t>
      </w:r>
    </w:p>
    <w:p w14:paraId="633F0BDD" w14:textId="77777777" w:rsidR="00705999" w:rsidRDefault="00705999" w:rsidP="009740A7">
      <w:pPr>
        <w:pStyle w:val="15"/>
        <w:numPr>
          <w:ilvl w:val="0"/>
          <w:numId w:val="0"/>
        </w:numPr>
        <w:ind w:left="560"/>
      </w:pPr>
    </w:p>
    <w:p w14:paraId="04B6FCD3" w14:textId="29F1735A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</w:t>
      </w:r>
      <w:r>
        <w:fldChar w:fldCharType="end"/>
      </w:r>
      <w:r w:rsidRPr="005770B2">
        <w:rPr>
          <w:rFonts w:ascii="돋움" w:hAnsi="돋움"/>
        </w:rPr>
        <w:t xml:space="preserve"> — </w:t>
      </w:r>
      <w:r w:rsidRPr="005770B2">
        <w:rPr>
          <w:rFonts w:hint="eastAsia"/>
        </w:rPr>
        <w:t>하향</w:t>
      </w:r>
      <w:r w:rsidRPr="005770B2">
        <w:t xml:space="preserve"> </w:t>
      </w:r>
      <w:r w:rsidRPr="005770B2">
        <w:t>채널</w:t>
      </w:r>
      <w:r w:rsidRPr="005770B2">
        <w:t xml:space="preserve"> </w:t>
      </w:r>
      <w:r w:rsidRPr="005770B2">
        <w:t>입력</w:t>
      </w:r>
      <w:r w:rsidRPr="005770B2">
        <w:t xml:space="preserve"> </w:t>
      </w:r>
      <w:r w:rsidRPr="005770B2">
        <w:t>레벨</w:t>
      </w:r>
      <w:r w:rsidRPr="005770B2">
        <w:t xml:space="preserve"> </w:t>
      </w:r>
      <w:r w:rsidRPr="005770B2">
        <w:t>시험</w:t>
      </w:r>
      <w:r w:rsidRPr="005770B2">
        <w:t xml:space="preserve"> </w:t>
      </w:r>
      <w:r w:rsidRPr="005770B2">
        <w:t>구성도</w:t>
      </w:r>
    </w:p>
    <w:p w14:paraId="7B0DCE77" w14:textId="77777777" w:rsidR="00705999" w:rsidRDefault="00705999" w:rsidP="009740A7"/>
    <w:p w14:paraId="5BB6A4B0" w14:textId="77777777" w:rsidR="00705999" w:rsidRDefault="00705999" w:rsidP="009740A7">
      <w:r>
        <w:rPr>
          <w:rFonts w:hint="eastAsia"/>
        </w:rPr>
        <w:t xml:space="preserve">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08D8DEB7" w14:textId="77777777" w:rsidR="00705999" w:rsidRDefault="00705999" w:rsidP="009740A7"/>
    <w:p w14:paraId="02E4BFBE" w14:textId="77777777" w:rsidR="00705999" w:rsidRDefault="00705999" w:rsidP="009740A7">
      <w:pPr>
        <w:ind w:firstLine="400"/>
      </w:pPr>
      <w:r>
        <w:rPr>
          <w:rFonts w:hint="eastAsia"/>
        </w:rPr>
        <w:t xml:space="preserve">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7107AE">
        <w:rPr>
          <w:rFonts w:ascii="돋움" w:eastAsia="돋움" w:hAnsi="돋움" w:hint="eastAsia"/>
          <w:b/>
        </w:rPr>
        <w:t>그림 1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t>.</w:t>
      </w:r>
    </w:p>
    <w:p w14:paraId="1C9C846A" w14:textId="7A789234" w:rsidR="00705999" w:rsidRDefault="00705999" w:rsidP="009740A7">
      <w:pPr>
        <w:adjustRightInd w:val="0"/>
        <w:ind w:left="680" w:hangingChars="340" w:hanging="680"/>
      </w:pPr>
      <w:r>
        <w:t xml:space="preserve">    </w:t>
      </w:r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75 </w:t>
      </w:r>
      <w:r w:rsidR="009740A7" w:rsidRPr="009740A7">
        <w:rPr>
          <w:rFonts w:eastAsia="Arial Unicode MS" w:cs="Arial"/>
        </w:rPr>
        <w:t>Ω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맞춘다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50 </w:t>
      </w:r>
      <w:r w:rsidR="009740A7" w:rsidRPr="009740A7">
        <w:rPr>
          <w:rFonts w:eastAsia="Arial Unicode MS" w:cs="Arial"/>
        </w:rPr>
        <w:t>Ω</w:t>
      </w:r>
      <w:r w:rsidR="009740A7"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정합시켜야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손실값을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3B908651" w14:textId="77777777" w:rsidR="00705999" w:rsidRDefault="00705999" w:rsidP="009740A7">
      <w:pPr>
        <w:ind w:firstLine="400"/>
      </w:pP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327D978F" w14:textId="3C40D72A" w:rsidR="00705999" w:rsidRDefault="00705999" w:rsidP="009740A7">
      <w:pPr>
        <w:adjustRightInd w:val="0"/>
        <w:ind w:left="640" w:hangingChars="320" w:hanging="640"/>
      </w:pPr>
      <w:r>
        <w:t xml:space="preserve">    </w:t>
      </w:r>
      <w:r>
        <w:rPr>
          <w:rFonts w:hint="eastAsia"/>
        </w:rPr>
        <w:t>4) 64</w:t>
      </w:r>
      <w:r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또는</w:t>
      </w:r>
      <w:r>
        <w:rPr>
          <w:rFonts w:hint="eastAsia"/>
        </w:rPr>
        <w:t xml:space="preserve"> 256</w:t>
      </w:r>
      <w:r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변조기</w:t>
      </w:r>
      <w:r>
        <w:rPr>
          <w:rFonts w:hint="eastAsia"/>
        </w:rPr>
        <w:t xml:space="preserve"> </w:t>
      </w:r>
      <w:r>
        <w:rPr>
          <w:rFonts w:hint="eastAsia"/>
        </w:rPr>
        <w:t>출력단에</w:t>
      </w:r>
      <w:r>
        <w:rPr>
          <w:rFonts w:hint="eastAsia"/>
        </w:rPr>
        <w:t xml:space="preserve"> 15 dB </w:t>
      </w:r>
      <w:r>
        <w:rPr>
          <w:rFonts w:hint="eastAsia"/>
        </w:rPr>
        <w:t>패드를</w:t>
      </w:r>
      <w:r>
        <w:rPr>
          <w:rFonts w:hint="eastAsia"/>
        </w:rPr>
        <w:t xml:space="preserve"> </w:t>
      </w:r>
      <w:r>
        <w:rPr>
          <w:rFonts w:hint="eastAsia"/>
        </w:rPr>
        <w:t>설치한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TV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>(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60 </w:t>
      </w:r>
      <w:proofErr w:type="spellStart"/>
      <w:r>
        <w:rPr>
          <w:rFonts w:hint="eastAsia"/>
        </w:rPr>
        <w:t>dB</w:t>
      </w:r>
      <w:r w:rsidR="007107AE" w:rsidRPr="007107AE">
        <w:rPr>
          <w:i/>
        </w:rPr>
        <w:t>uV</w:t>
      </w:r>
      <w:proofErr w:type="spellEnd"/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판독할</w:t>
      </w:r>
      <w:r>
        <w:rPr>
          <w:rFonts w:hint="eastAsia"/>
        </w:rPr>
        <w:t xml:space="preserve"> </w:t>
      </w:r>
      <w:r>
        <w:rPr>
          <w:rFonts w:hint="eastAsia"/>
        </w:rPr>
        <w:t>때까지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레벨을</w:t>
      </w:r>
      <w:r>
        <w:rPr>
          <w:rFonts w:hint="eastAsia"/>
        </w:rPr>
        <w:t xml:space="preserve"> </w:t>
      </w:r>
      <w:r>
        <w:rPr>
          <w:rFonts w:hint="eastAsia"/>
        </w:rPr>
        <w:t>조정한다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15 dB </w:t>
      </w:r>
      <w:r>
        <w:rPr>
          <w:rFonts w:hint="eastAsia"/>
        </w:rPr>
        <w:t>패드를</w:t>
      </w:r>
      <w:r>
        <w:rPr>
          <w:rFonts w:hint="eastAsia"/>
        </w:rPr>
        <w:t xml:space="preserve"> </w:t>
      </w:r>
      <w:r>
        <w:rPr>
          <w:rFonts w:hint="eastAsia"/>
        </w:rPr>
        <w:t>제거한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+75 dB RF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레벨</w:t>
      </w:r>
      <w:r>
        <w:rPr>
          <w:rFonts w:hint="eastAsia"/>
        </w:rPr>
        <w:t xml:space="preserve"> </w:t>
      </w:r>
      <w:r>
        <w:rPr>
          <w:rFonts w:hint="eastAsia"/>
        </w:rPr>
        <w:t>인가를</w:t>
      </w:r>
      <w:r>
        <w:rPr>
          <w:rFonts w:hint="eastAsia"/>
        </w:rPr>
        <w:t xml:space="preserve"> </w:t>
      </w:r>
      <w:r>
        <w:rPr>
          <w:rFonts w:hint="eastAsia"/>
        </w:rPr>
        <w:t>조정한다</w:t>
      </w:r>
      <w:r>
        <w:rPr>
          <w:rFonts w:hint="eastAsia"/>
        </w:rPr>
        <w:t xml:space="preserve">. </w:t>
      </w:r>
      <w:r>
        <w:rPr>
          <w:rFonts w:hint="eastAsia"/>
        </w:rPr>
        <w:t>채널이</w:t>
      </w:r>
      <w:r>
        <w:rPr>
          <w:rFonts w:hint="eastAsia"/>
        </w:rPr>
        <w:t xml:space="preserve"> TV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표시되는지를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172C2364" w14:textId="73A4019A" w:rsidR="00705999" w:rsidRDefault="00705999" w:rsidP="009740A7">
      <w:pPr>
        <w:adjustRightInd w:val="0"/>
        <w:ind w:left="640" w:hangingChars="320" w:hanging="640"/>
      </w:pPr>
      <w:r>
        <w:t xml:space="preserve">    </w:t>
      </w:r>
      <w:r>
        <w:rPr>
          <w:rFonts w:hint="eastAsia"/>
        </w:rPr>
        <w:t xml:space="preserve">5) TV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>(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60 </w:t>
      </w:r>
      <w:proofErr w:type="spellStart"/>
      <w:r>
        <w:rPr>
          <w:rFonts w:hint="eastAsia"/>
        </w:rPr>
        <w:t>dB</w:t>
      </w:r>
      <w:r w:rsidR="007107AE" w:rsidRPr="007107AE">
        <w:rPr>
          <w:i/>
        </w:rPr>
        <w:t>uV</w:t>
      </w:r>
      <w:proofErr w:type="spellEnd"/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판독할</w:t>
      </w:r>
      <w:r>
        <w:rPr>
          <w:rFonts w:hint="eastAsia"/>
        </w:rPr>
        <w:t xml:space="preserve"> </w:t>
      </w:r>
      <w:r>
        <w:rPr>
          <w:rFonts w:hint="eastAsia"/>
        </w:rPr>
        <w:t>때까지</w:t>
      </w:r>
      <w:r>
        <w:rPr>
          <w:rFonts w:hint="eastAsia"/>
        </w:rPr>
        <w:t xml:space="preserve"> 64</w:t>
      </w:r>
      <w:r w:rsidR="007107AE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또는</w:t>
      </w:r>
      <w:r>
        <w:rPr>
          <w:rFonts w:hint="eastAsia"/>
        </w:rPr>
        <w:t xml:space="preserve"> 256</w:t>
      </w:r>
      <w:r w:rsidR="007107AE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변조기</w:t>
      </w:r>
      <w:r>
        <w:rPr>
          <w:rFonts w:hint="eastAsia"/>
        </w:rPr>
        <w:t xml:space="preserve"> </w:t>
      </w:r>
      <w:r>
        <w:rPr>
          <w:rFonts w:hint="eastAsia"/>
        </w:rPr>
        <w:t>출력단을</w:t>
      </w:r>
      <w:r>
        <w:rPr>
          <w:rFonts w:hint="eastAsia"/>
        </w:rPr>
        <w:t xml:space="preserve"> </w:t>
      </w:r>
      <w:r>
        <w:rPr>
          <w:rFonts w:hint="eastAsia"/>
        </w:rPr>
        <w:t>조정한다</w:t>
      </w:r>
      <w:r>
        <w:rPr>
          <w:rFonts w:hint="eastAsia"/>
        </w:rPr>
        <w:t xml:space="preserve">. 15 dB </w:t>
      </w:r>
      <w:r>
        <w:rPr>
          <w:rFonts w:hint="eastAsia"/>
        </w:rPr>
        <w:t>패드를</w:t>
      </w:r>
      <w:r>
        <w:rPr>
          <w:rFonts w:hint="eastAsia"/>
        </w:rPr>
        <w:t xml:space="preserve"> </w:t>
      </w:r>
      <w:r>
        <w:rPr>
          <w:rFonts w:hint="eastAsia"/>
        </w:rPr>
        <w:t>설치하여</w:t>
      </w:r>
      <w:r>
        <w:rPr>
          <w:rFonts w:hint="eastAsia"/>
        </w:rPr>
        <w:t xml:space="preserve"> 45 </w:t>
      </w:r>
      <w:proofErr w:type="spellStart"/>
      <w:r>
        <w:rPr>
          <w:rFonts w:hint="eastAsia"/>
        </w:rPr>
        <w:t>dB</w:t>
      </w:r>
      <w:r w:rsidR="007107AE" w:rsidRPr="007107AE">
        <w:rPr>
          <w:i/>
        </w:rPr>
        <w:t>uV</w:t>
      </w:r>
      <w:proofErr w:type="spellEnd"/>
      <w:r>
        <w:rPr>
          <w:rFonts w:hint="eastAsia"/>
        </w:rPr>
        <w:t xml:space="preserve"> RF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레벨</w:t>
      </w:r>
      <w:r>
        <w:rPr>
          <w:rFonts w:hint="eastAsia"/>
        </w:rPr>
        <w:t xml:space="preserve"> </w:t>
      </w:r>
      <w:r>
        <w:rPr>
          <w:rFonts w:hint="eastAsia"/>
        </w:rPr>
        <w:t>인가를</w:t>
      </w:r>
      <w:r>
        <w:rPr>
          <w:rFonts w:hint="eastAsia"/>
        </w:rPr>
        <w:t xml:space="preserve"> </w:t>
      </w:r>
      <w:r>
        <w:rPr>
          <w:rFonts w:hint="eastAsia"/>
        </w:rPr>
        <w:t>조정한다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채널이</w:t>
      </w:r>
      <w:r>
        <w:rPr>
          <w:rFonts w:hint="eastAsia"/>
        </w:rPr>
        <w:t xml:space="preserve"> TV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표시되는지를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>.</w:t>
      </w:r>
    </w:p>
    <w:p w14:paraId="13567006" w14:textId="77777777" w:rsidR="00705999" w:rsidRDefault="00705999" w:rsidP="009740A7"/>
    <w:p w14:paraId="76144E99" w14:textId="77777777" w:rsidR="00705999" w:rsidRPr="00653DAB" w:rsidRDefault="00705999" w:rsidP="00705999">
      <w:pPr>
        <w:pStyle w:val="KSDT111"/>
        <w:rPr>
          <w:b/>
          <w:bCs/>
        </w:rPr>
      </w:pPr>
      <w:r w:rsidRPr="00653DAB">
        <w:rPr>
          <w:rFonts w:hint="eastAsia"/>
          <w:b/>
          <w:bCs/>
          <w:lang w:eastAsia="ko-KR"/>
        </w:rPr>
        <w:t>반사</w:t>
      </w:r>
      <w:r w:rsidRPr="00653DAB">
        <w:rPr>
          <w:rFonts w:hint="eastAsia"/>
          <w:b/>
          <w:bCs/>
          <w:lang w:eastAsia="ko-KR"/>
        </w:rPr>
        <w:t xml:space="preserve"> </w:t>
      </w:r>
      <w:r w:rsidRPr="00653DAB">
        <w:rPr>
          <w:rFonts w:hint="eastAsia"/>
          <w:b/>
          <w:bCs/>
          <w:lang w:eastAsia="ko-KR"/>
        </w:rPr>
        <w:t>손실</w:t>
      </w:r>
    </w:p>
    <w:p w14:paraId="04183B2C" w14:textId="77777777" w:rsidR="00705999" w:rsidRDefault="00705999" w:rsidP="009740A7"/>
    <w:p w14:paraId="30A2B691" w14:textId="77777777" w:rsidR="00705999" w:rsidRDefault="00705999" w:rsidP="009740A7">
      <w:r w:rsidRPr="004E7F65">
        <w:rPr>
          <w:rFonts w:hint="eastAsia"/>
        </w:rPr>
        <w:t>가입자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단말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장치에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수신되는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신호들이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그대로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전달되지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못하고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일부가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반사되어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빠져나오는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양을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수치화한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것으로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가입자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단말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장치의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임피던스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정합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특성을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측정하고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이를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확인한다</w:t>
      </w:r>
      <w:r w:rsidRPr="004E7F65">
        <w:rPr>
          <w:rFonts w:hint="eastAsia"/>
        </w:rPr>
        <w:t>.</w:t>
      </w:r>
    </w:p>
    <w:p w14:paraId="6D429943" w14:textId="77777777" w:rsidR="00705999" w:rsidRDefault="00705999" w:rsidP="009740A7"/>
    <w:p w14:paraId="2EFE8F36" w14:textId="77777777" w:rsidR="00705999" w:rsidRDefault="00705999" w:rsidP="009740A7">
      <w:r>
        <w:rPr>
          <w:rFonts w:hint="eastAsia"/>
        </w:rPr>
        <w:t xml:space="preserve">a) </w:t>
      </w:r>
      <w:r w:rsidRPr="004E7F65">
        <w:rPr>
          <w:rFonts w:hint="eastAsia"/>
        </w:rPr>
        <w:t>성능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기준</w:t>
      </w:r>
    </w:p>
    <w:p w14:paraId="0F4B23B8" w14:textId="308F5C12" w:rsidR="00705999" w:rsidRDefault="00705999" w:rsidP="009740A7">
      <w:pPr>
        <w:pStyle w:val="KSDTff1"/>
      </w:pPr>
      <w:r>
        <w:rPr>
          <w:rFonts w:hint="eastAsia"/>
        </w:rPr>
        <w:lastRenderedPageBreak/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</w:t>
      </w:r>
      <w:r>
        <w:fldChar w:fldCharType="end"/>
      </w:r>
      <w:r w:rsidRPr="004E7F65">
        <w:rPr>
          <w:rFonts w:ascii="돋움" w:hAnsi="돋움"/>
        </w:rPr>
        <w:t xml:space="preserve"> — </w:t>
      </w:r>
      <w:r w:rsidRPr="004E7F65">
        <w:rPr>
          <w:rFonts w:hint="eastAsia"/>
        </w:rPr>
        <w:t>하향</w:t>
      </w:r>
      <w:r w:rsidRPr="004E7F65">
        <w:t xml:space="preserve"> </w:t>
      </w:r>
      <w:r w:rsidRPr="004E7F65">
        <w:t>채널</w:t>
      </w:r>
      <w:r w:rsidRPr="004E7F65">
        <w:t xml:space="preserve"> </w:t>
      </w:r>
      <w:r w:rsidRPr="004E7F65">
        <w:t>반사</w:t>
      </w:r>
      <w:r w:rsidRPr="004E7F65">
        <w:t xml:space="preserve"> </w:t>
      </w:r>
      <w:r w:rsidRPr="004E7F65">
        <w:t>손실</w:t>
      </w:r>
      <w:r w:rsidRPr="004E7F65">
        <w:t xml:space="preserve"> </w:t>
      </w:r>
      <w:r w:rsidRPr="004E7F65">
        <w:t>성능</w:t>
      </w:r>
      <w:r w:rsidRPr="004E7F65">
        <w:t xml:space="preserve"> </w:t>
      </w:r>
      <w:r w:rsidRPr="004E7F65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1910"/>
        <w:gridCol w:w="2743"/>
      </w:tblGrid>
      <w:tr w:rsidR="00705999" w:rsidRPr="00662632" w14:paraId="44432E0E" w14:textId="77777777" w:rsidTr="009740A7">
        <w:trPr>
          <w:trHeight w:val="313"/>
          <w:jc w:val="center"/>
        </w:trPr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A60F00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입력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A65F2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59A73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662632" w14:paraId="2E2DACFC" w14:textId="77777777" w:rsidTr="009740A7">
        <w:trPr>
          <w:trHeight w:val="338"/>
          <w:jc w:val="center"/>
        </w:trPr>
        <w:tc>
          <w:tcPr>
            <w:tcW w:w="36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4AA7B9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반사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손실</w:t>
            </w:r>
          </w:p>
        </w:tc>
        <w:tc>
          <w:tcPr>
            <w:tcW w:w="19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15FD7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</w:p>
        </w:tc>
        <w:tc>
          <w:tcPr>
            <w:tcW w:w="27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689B4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6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이상</w:t>
            </w:r>
          </w:p>
        </w:tc>
      </w:tr>
    </w:tbl>
    <w:p w14:paraId="29521D49" w14:textId="77777777" w:rsidR="00705999" w:rsidRPr="007E06CC" w:rsidRDefault="00705999" w:rsidP="009740A7"/>
    <w:p w14:paraId="4E3A35E9" w14:textId="77777777" w:rsidR="00705999" w:rsidRDefault="00705999" w:rsidP="009740A7">
      <w:r>
        <w:rPr>
          <w:rFonts w:hint="eastAsia"/>
        </w:rPr>
        <w:t xml:space="preserve">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2A3314EC" w14:textId="77777777" w:rsidR="00705999" w:rsidRDefault="00705999" w:rsidP="009740A7"/>
    <w:p w14:paraId="04B65D15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631D9CB5" w14:textId="0F7813AE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75 </w:t>
      </w:r>
      <w:r w:rsidR="007107A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종단기</w:t>
      </w:r>
      <w:proofErr w:type="spellEnd"/>
    </w:p>
    <w:p w14:paraId="0211C0CC" w14:textId="11C4C52E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7107A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7107AE" w:rsidRPr="009740A7">
        <w:rPr>
          <w:rFonts w:eastAsia="Arial Unicode MS" w:cs="Arial"/>
        </w:rPr>
        <w:t>Ω</w:t>
      </w:r>
      <w:proofErr w:type="gramStart"/>
      <w:r>
        <w:rPr>
          <w:rFonts w:hint="eastAsia"/>
        </w:rPr>
        <w:t>)</w:t>
      </w:r>
      <w:r w:rsidR="007107AE">
        <w:t xml:space="preserve">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7E1DFAF1" w14:textId="77777777" w:rsidR="00705999" w:rsidRDefault="00705999" w:rsidP="009740A7"/>
    <w:p w14:paraId="5F30EF87" w14:textId="77777777" w:rsidR="00705999" w:rsidRPr="004E7F65" w:rsidRDefault="00705999" w:rsidP="009740A7">
      <w:r w:rsidRPr="004E7F65">
        <w:rPr>
          <w:rFonts w:hint="eastAsia"/>
        </w:rPr>
        <w:t xml:space="preserve">c) </w:t>
      </w:r>
      <w:r w:rsidRPr="004E7F65">
        <w:rPr>
          <w:rFonts w:hint="eastAsia"/>
        </w:rPr>
        <w:t>시험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구성도</w:t>
      </w:r>
    </w:p>
    <w:p w14:paraId="73620840" w14:textId="77777777" w:rsidR="00705999" w:rsidRDefault="00705999" w:rsidP="009740A7"/>
    <w:p w14:paraId="12E362E8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4FB38384" wp14:editId="34C951D2">
            <wp:extent cx="3561715" cy="1381125"/>
            <wp:effectExtent l="0" t="0" r="635" b="9525"/>
            <wp:docPr id="2" name="그림 2" descr="DRW0000020c25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7571856" descr="DRW0000020c25b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6283C" w14:textId="77777777" w:rsidR="00705999" w:rsidRDefault="00705999" w:rsidP="009740A7">
      <w:pPr>
        <w:jc w:val="center"/>
      </w:pPr>
    </w:p>
    <w:p w14:paraId="5C526A59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 w:rsidRPr="004E7F65">
        <w:rPr>
          <w:rFonts w:hint="eastAsia"/>
        </w:rPr>
        <w:t>임피던스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변환기</w:t>
      </w:r>
      <w:r w:rsidRPr="004E7F65">
        <w:rPr>
          <w:rFonts w:hint="eastAsia"/>
        </w:rPr>
        <w:t>(MT)</w:t>
      </w:r>
      <w:r w:rsidRPr="004E7F65">
        <w:rPr>
          <w:rFonts w:hint="eastAsia"/>
        </w:rPr>
        <w:t>를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사용할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경우</w:t>
      </w:r>
      <w:r w:rsidRPr="004E7F65">
        <w:rPr>
          <w:rFonts w:hint="eastAsia"/>
        </w:rPr>
        <w:t xml:space="preserve"> </w:t>
      </w:r>
      <w:proofErr w:type="spellStart"/>
      <w:r w:rsidRPr="004E7F65">
        <w:rPr>
          <w:rFonts w:hint="eastAsia"/>
        </w:rPr>
        <w:t>손실값을</w:t>
      </w:r>
      <w:proofErr w:type="spellEnd"/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보상해야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한다</w:t>
      </w:r>
      <w:r w:rsidRPr="004E7F65">
        <w:rPr>
          <w:rFonts w:hint="eastAsia"/>
        </w:rPr>
        <w:t>.</w:t>
      </w:r>
    </w:p>
    <w:p w14:paraId="60C6CF64" w14:textId="77777777" w:rsidR="00705999" w:rsidRDefault="00705999" w:rsidP="009740A7"/>
    <w:p w14:paraId="460F2138" w14:textId="604DA319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</w:t>
      </w:r>
      <w:r>
        <w:fldChar w:fldCharType="end"/>
      </w:r>
      <w:r w:rsidRPr="004E7F65">
        <w:rPr>
          <w:rFonts w:ascii="돋움" w:hAnsi="돋움"/>
        </w:rPr>
        <w:t xml:space="preserve"> — </w:t>
      </w:r>
      <w:r w:rsidRPr="004E7F65">
        <w:rPr>
          <w:rFonts w:hint="eastAsia"/>
        </w:rPr>
        <w:t>하향</w:t>
      </w:r>
      <w:r w:rsidRPr="004E7F65">
        <w:t xml:space="preserve"> </w:t>
      </w:r>
      <w:r w:rsidRPr="004E7F65">
        <w:t>채널</w:t>
      </w:r>
      <w:r w:rsidRPr="004E7F65">
        <w:t xml:space="preserve"> </w:t>
      </w:r>
      <w:r w:rsidRPr="004E7F65">
        <w:t>반사</w:t>
      </w:r>
      <w:r w:rsidRPr="004E7F65">
        <w:t xml:space="preserve"> </w:t>
      </w:r>
      <w:r w:rsidRPr="004E7F65">
        <w:t>손실</w:t>
      </w:r>
      <w:r w:rsidRPr="004E7F65">
        <w:t xml:space="preserve"> </w:t>
      </w:r>
      <w:r w:rsidRPr="004E7F65">
        <w:t>시험</w:t>
      </w:r>
      <w:r w:rsidRPr="004E7F65">
        <w:t xml:space="preserve"> </w:t>
      </w:r>
      <w:r w:rsidRPr="004E7F65">
        <w:t>구성도</w:t>
      </w:r>
    </w:p>
    <w:p w14:paraId="4D7A3EC7" w14:textId="77777777" w:rsidR="00705999" w:rsidRDefault="00705999" w:rsidP="009740A7"/>
    <w:p w14:paraId="65C74589" w14:textId="77777777" w:rsidR="00705999" w:rsidRDefault="00705999" w:rsidP="009740A7">
      <w:r>
        <w:rPr>
          <w:rFonts w:hint="eastAsia"/>
        </w:rPr>
        <w:t xml:space="preserve">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28C39288" w14:textId="77777777" w:rsidR="00705999" w:rsidRDefault="00705999" w:rsidP="009740A7"/>
    <w:p w14:paraId="71D92540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7107AE">
        <w:rPr>
          <w:rFonts w:ascii="돋움" w:eastAsia="돋움" w:hAnsi="돋움" w:hint="eastAsia"/>
          <w:b/>
        </w:rPr>
        <w:t>그림 2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3276EAC8" w14:textId="2772ED6B" w:rsidR="00705999" w:rsidRDefault="00705999" w:rsidP="009740A7">
      <w:pPr>
        <w:adjustRightInd w:val="0"/>
        <w:ind w:left="680" w:hangingChars="340" w:hanging="680"/>
      </w:pPr>
      <w:r>
        <w:t xml:space="preserve">    </w:t>
      </w:r>
      <w:r>
        <w:rPr>
          <w:rFonts w:hint="eastAsia"/>
        </w:rPr>
        <w:t xml:space="preserve">2)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75 </w:t>
      </w:r>
      <w:r w:rsidR="007107AE" w:rsidRPr="009740A7">
        <w:rPr>
          <w:rFonts w:eastAsia="Arial Unicode MS" w:cs="Arial"/>
        </w:rPr>
        <w:t>Ω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맞춘다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50 </w:t>
      </w:r>
      <w:r w:rsidR="007107A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정합시켜야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손실값을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1719CF1A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542AE71E" w14:textId="6BFE277C" w:rsidR="00705999" w:rsidRDefault="00705999" w:rsidP="009740A7">
      <w:pPr>
        <w:adjustRightInd w:val="0"/>
        <w:ind w:left="680" w:hangingChars="340" w:hanging="680"/>
      </w:pPr>
      <w:r>
        <w:t xml:space="preserve">    </w:t>
      </w:r>
      <w:r>
        <w:rPr>
          <w:rFonts w:hint="eastAsia"/>
        </w:rPr>
        <w:t xml:space="preserve">4) </w:t>
      </w:r>
      <w:r w:rsidRPr="00DA3539">
        <w:rPr>
          <w:rFonts w:hint="eastAsia"/>
          <w:spacing w:val="-2"/>
        </w:rPr>
        <w:t>네트워크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분석기의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주파수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대역을</w:t>
      </w:r>
      <w:r w:rsidRPr="00DA3539">
        <w:rPr>
          <w:rFonts w:hint="eastAsia"/>
          <w:spacing w:val="-2"/>
        </w:rPr>
        <w:t xml:space="preserve"> 54 MHz ~ 864 MHz</w:t>
      </w:r>
      <w:r w:rsidRPr="00DA3539">
        <w:rPr>
          <w:rFonts w:hint="eastAsia"/>
          <w:spacing w:val="-2"/>
        </w:rPr>
        <w:t>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설정한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뒤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교정을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한다</w:t>
      </w:r>
      <w:r w:rsidRPr="00DA3539">
        <w:rPr>
          <w:rFonts w:hint="eastAsia"/>
          <w:spacing w:val="-2"/>
        </w:rPr>
        <w:t xml:space="preserve">. </w:t>
      </w:r>
      <w:r w:rsidRPr="00DA3539">
        <w:rPr>
          <w:rFonts w:hint="eastAsia"/>
          <w:spacing w:val="-2"/>
        </w:rPr>
        <w:t>이때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네트워크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분석기의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출력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레벨은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가입자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단말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장치의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최대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입력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레벨</w:t>
      </w:r>
      <w:r w:rsidRPr="00DA3539">
        <w:rPr>
          <w:rFonts w:hint="eastAsia"/>
          <w:spacing w:val="-2"/>
        </w:rPr>
        <w:t xml:space="preserve">(75 </w:t>
      </w:r>
      <w:proofErr w:type="spellStart"/>
      <w:r w:rsidRPr="00DA3539">
        <w:rPr>
          <w:rFonts w:hint="eastAsia"/>
          <w:spacing w:val="-2"/>
        </w:rPr>
        <w:t>dB</w:t>
      </w:r>
      <w:r w:rsidR="007107AE" w:rsidRPr="007107AE">
        <w:rPr>
          <w:i/>
        </w:rPr>
        <w:t>uV</w:t>
      </w:r>
      <w:proofErr w:type="spellEnd"/>
      <w:r w:rsidRPr="00DA3539">
        <w:rPr>
          <w:rFonts w:hint="eastAsia"/>
          <w:spacing w:val="-2"/>
        </w:rPr>
        <w:t>)</w:t>
      </w:r>
      <w:r w:rsidRPr="00DA3539">
        <w:rPr>
          <w:rFonts w:hint="eastAsia"/>
          <w:spacing w:val="-2"/>
        </w:rPr>
        <w:t>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한다</w:t>
      </w:r>
      <w:r w:rsidRPr="00DA3539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0CF15F77" w14:textId="5FBB5114" w:rsidR="00705999" w:rsidRDefault="00705999" w:rsidP="009740A7">
      <w:r>
        <w:tab/>
      </w:r>
      <w:r>
        <w:rPr>
          <w:rFonts w:hint="eastAsia"/>
        </w:rPr>
        <w:t xml:space="preserve">5)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장치에서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단자는</w:t>
      </w:r>
      <w:r>
        <w:rPr>
          <w:rFonts w:hint="eastAsia"/>
        </w:rPr>
        <w:t xml:space="preserve"> </w:t>
      </w:r>
      <w:r>
        <w:rPr>
          <w:rFonts w:hint="eastAsia"/>
        </w:rPr>
        <w:t>종단</w:t>
      </w:r>
      <w:r>
        <w:rPr>
          <w:rFonts w:hint="eastAsia"/>
        </w:rPr>
        <w:t xml:space="preserve"> </w:t>
      </w:r>
      <w:r>
        <w:rPr>
          <w:rFonts w:hint="eastAsia"/>
        </w:rPr>
        <w:t>저항기</w:t>
      </w:r>
      <w:r>
        <w:rPr>
          <w:rFonts w:hint="eastAsia"/>
        </w:rPr>
        <w:t xml:space="preserve">(75 </w:t>
      </w:r>
      <w:r w:rsidR="007107AE" w:rsidRPr="009740A7">
        <w:rPr>
          <w:rFonts w:eastAsia="Arial Unicode MS" w:cs="Arial"/>
        </w:rPr>
        <w:t>Ω</w:t>
      </w:r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종단시킨다</w:t>
      </w:r>
      <w:proofErr w:type="spellEnd"/>
      <w:r>
        <w:rPr>
          <w:rFonts w:hint="eastAsia"/>
        </w:rPr>
        <w:t xml:space="preserve">. </w:t>
      </w:r>
    </w:p>
    <w:p w14:paraId="22E80B7C" w14:textId="77777777" w:rsidR="00705999" w:rsidRDefault="00705999" w:rsidP="009740A7">
      <w:r>
        <w:tab/>
      </w:r>
      <w:r>
        <w:rPr>
          <w:rFonts w:hint="eastAsia"/>
        </w:rPr>
        <w:t xml:space="preserve">6)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단자</w:t>
      </w:r>
      <w:r>
        <w:rPr>
          <w:rFonts w:hint="eastAsia"/>
        </w:rPr>
        <w:t xml:space="preserve"> </w:t>
      </w:r>
      <w:r>
        <w:rPr>
          <w:rFonts w:hint="eastAsia"/>
        </w:rPr>
        <w:t>반사</w:t>
      </w:r>
      <w:r>
        <w:rPr>
          <w:rFonts w:hint="eastAsia"/>
        </w:rPr>
        <w:t xml:space="preserve"> </w:t>
      </w:r>
      <w:r>
        <w:rPr>
          <w:rFonts w:hint="eastAsia"/>
        </w:rPr>
        <w:t>손실을</w:t>
      </w:r>
      <w:r>
        <w:rPr>
          <w:rFonts w:hint="eastAsia"/>
        </w:rPr>
        <w:t xml:space="preserve"> </w:t>
      </w:r>
      <w:r>
        <w:rPr>
          <w:rFonts w:hint="eastAsia"/>
        </w:rPr>
        <w:t>측정하여</w:t>
      </w:r>
      <w:r>
        <w:rPr>
          <w:rFonts w:hint="eastAsia"/>
        </w:rPr>
        <w:t xml:space="preserve">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만족하는지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>.</w:t>
      </w:r>
    </w:p>
    <w:p w14:paraId="3B0D50D0" w14:textId="77777777" w:rsidR="00705999" w:rsidRDefault="00705999" w:rsidP="009740A7"/>
    <w:p w14:paraId="08E22152" w14:textId="77777777" w:rsidR="00705999" w:rsidRPr="00653DAB" w:rsidRDefault="00705999" w:rsidP="00705999">
      <w:pPr>
        <w:pStyle w:val="KSDT111"/>
        <w:rPr>
          <w:b/>
          <w:bCs/>
        </w:rPr>
      </w:pPr>
      <w:r w:rsidRPr="00653DAB">
        <w:rPr>
          <w:rFonts w:hint="eastAsia"/>
          <w:b/>
          <w:bCs/>
          <w:lang w:eastAsia="ko-KR"/>
        </w:rPr>
        <w:t>입력</w:t>
      </w:r>
      <w:r w:rsidRPr="00653DAB">
        <w:rPr>
          <w:rFonts w:hint="eastAsia"/>
          <w:b/>
          <w:bCs/>
          <w:lang w:eastAsia="ko-KR"/>
        </w:rPr>
        <w:t xml:space="preserve"> </w:t>
      </w:r>
      <w:r w:rsidRPr="00653DAB">
        <w:rPr>
          <w:rFonts w:hint="eastAsia"/>
          <w:b/>
          <w:bCs/>
          <w:lang w:eastAsia="ko-KR"/>
        </w:rPr>
        <w:t>임피던스</w:t>
      </w:r>
    </w:p>
    <w:p w14:paraId="6624ED86" w14:textId="77777777" w:rsidR="00705999" w:rsidRDefault="00705999" w:rsidP="009740A7"/>
    <w:p w14:paraId="31B92A5D" w14:textId="77777777" w:rsidR="00705999" w:rsidRDefault="00705999" w:rsidP="009740A7">
      <w:r w:rsidRPr="004E7F65">
        <w:rPr>
          <w:rFonts w:hint="eastAsia"/>
        </w:rPr>
        <w:t>가입자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단말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장치가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가입자</w:t>
      </w:r>
      <w:r w:rsidRPr="004E7F65">
        <w:rPr>
          <w:rFonts w:hint="eastAsia"/>
        </w:rPr>
        <w:t xml:space="preserve"> </w:t>
      </w:r>
      <w:proofErr w:type="spellStart"/>
      <w:r w:rsidRPr="004E7F65">
        <w:rPr>
          <w:rFonts w:hint="eastAsia"/>
        </w:rPr>
        <w:t>입력단</w:t>
      </w:r>
      <w:proofErr w:type="spellEnd"/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및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전송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선로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설비에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연결될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때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임피던스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부정합으로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인한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손실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유무를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측정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및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확인한다</w:t>
      </w:r>
      <w:r w:rsidRPr="004E7F65">
        <w:rPr>
          <w:rFonts w:hint="eastAsia"/>
        </w:rPr>
        <w:t>.</w:t>
      </w:r>
    </w:p>
    <w:p w14:paraId="279AEEDB" w14:textId="77777777" w:rsidR="00705999" w:rsidRDefault="00705999" w:rsidP="009740A7"/>
    <w:p w14:paraId="7DC9FC74" w14:textId="77777777" w:rsidR="00705999" w:rsidRDefault="00705999" w:rsidP="009740A7">
      <w:r w:rsidRPr="004E7F65">
        <w:rPr>
          <w:rFonts w:hint="eastAsia"/>
        </w:rPr>
        <w:t xml:space="preserve">a) </w:t>
      </w:r>
      <w:r w:rsidRPr="004E7F65">
        <w:rPr>
          <w:rFonts w:hint="eastAsia"/>
        </w:rPr>
        <w:t>성능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기준</w:t>
      </w:r>
    </w:p>
    <w:p w14:paraId="48E6F77C" w14:textId="77777777" w:rsidR="00705999" w:rsidRPr="004E7F65" w:rsidRDefault="00705999" w:rsidP="009740A7"/>
    <w:p w14:paraId="5FB127F0" w14:textId="222EF296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3</w:t>
      </w:r>
      <w:r>
        <w:fldChar w:fldCharType="end"/>
      </w:r>
      <w:r w:rsidRPr="004E7F65">
        <w:rPr>
          <w:rFonts w:ascii="돋움" w:hAnsi="돋움"/>
        </w:rPr>
        <w:t xml:space="preserve"> — </w:t>
      </w:r>
      <w:r w:rsidRPr="004E7F65">
        <w:rPr>
          <w:rFonts w:hint="eastAsia"/>
        </w:rPr>
        <w:t>하향</w:t>
      </w:r>
      <w:r w:rsidRPr="004E7F65">
        <w:t xml:space="preserve"> </w:t>
      </w:r>
      <w:r w:rsidRPr="004E7F65">
        <w:t>채널</w:t>
      </w:r>
      <w:r w:rsidRPr="004E7F65">
        <w:t xml:space="preserve"> </w:t>
      </w:r>
      <w:r w:rsidRPr="004E7F65">
        <w:t>입력</w:t>
      </w:r>
      <w:r w:rsidRPr="004E7F65">
        <w:t xml:space="preserve"> </w:t>
      </w:r>
      <w:r w:rsidRPr="004E7F65">
        <w:t>임피던스</w:t>
      </w:r>
      <w:r w:rsidRPr="004E7F65">
        <w:t xml:space="preserve"> </w:t>
      </w:r>
      <w:r w:rsidRPr="004E7F65">
        <w:t>성능</w:t>
      </w:r>
      <w:r w:rsidRPr="004E7F65">
        <w:t xml:space="preserve"> </w:t>
      </w:r>
      <w:r w:rsidRPr="004E7F65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1741"/>
        <w:gridCol w:w="2913"/>
      </w:tblGrid>
      <w:tr w:rsidR="00705999" w:rsidRPr="00662632" w14:paraId="515BF66D" w14:textId="77777777" w:rsidTr="009740A7">
        <w:trPr>
          <w:trHeight w:val="313"/>
          <w:jc w:val="center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55FE80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입력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1145F3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53FC2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662632" w14:paraId="2E959DA6" w14:textId="77777777" w:rsidTr="009740A7">
        <w:trPr>
          <w:trHeight w:val="313"/>
          <w:jc w:val="center"/>
        </w:trPr>
        <w:tc>
          <w:tcPr>
            <w:tcW w:w="34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09A4AA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입력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임피던스</w:t>
            </w:r>
          </w:p>
        </w:tc>
        <w:tc>
          <w:tcPr>
            <w:tcW w:w="17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EEB45" w14:textId="2E94C3B9" w:rsidR="00705999" w:rsidRPr="007E06CC" w:rsidRDefault="007107AE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9740A7">
              <w:rPr>
                <w:rFonts w:eastAsia="Arial Unicode MS" w:cs="Arial"/>
              </w:rPr>
              <w:t>Ω</w:t>
            </w:r>
          </w:p>
        </w:tc>
        <w:tc>
          <w:tcPr>
            <w:tcW w:w="29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483EA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75</w:t>
            </w:r>
          </w:p>
        </w:tc>
      </w:tr>
    </w:tbl>
    <w:p w14:paraId="3CCDA3AD" w14:textId="77777777" w:rsidR="00705999" w:rsidRDefault="00705999" w:rsidP="009740A7"/>
    <w:p w14:paraId="380CEA6E" w14:textId="77777777" w:rsidR="00705999" w:rsidRDefault="00705999" w:rsidP="009740A7">
      <w:r>
        <w:rPr>
          <w:rFonts w:hint="eastAsia"/>
        </w:rPr>
        <w:t xml:space="preserve">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628A5BD8" w14:textId="77777777" w:rsidR="00705999" w:rsidRDefault="00705999" w:rsidP="009740A7"/>
    <w:p w14:paraId="70F25E29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1D132BEE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75 </w:t>
      </w:r>
      <w:proofErr w:type="spellStart"/>
      <w:r>
        <w:rPr>
          <w:rFonts w:hint="eastAsia"/>
        </w:rPr>
        <w:t>Ω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종단기</w:t>
      </w:r>
      <w:proofErr w:type="spellEnd"/>
    </w:p>
    <w:p w14:paraId="038905A2" w14:textId="11E45E64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7107A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7107AE" w:rsidRPr="009740A7">
        <w:rPr>
          <w:rFonts w:eastAsia="Arial Unicode MS" w:cs="Arial"/>
        </w:rPr>
        <w:t>Ω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3AA9C5DC" w14:textId="77777777" w:rsidR="00705999" w:rsidRDefault="00705999" w:rsidP="009740A7"/>
    <w:p w14:paraId="1E1850A1" w14:textId="77777777" w:rsidR="00705999" w:rsidRDefault="00705999" w:rsidP="009740A7">
      <w:r w:rsidRPr="004E7F65">
        <w:rPr>
          <w:rFonts w:hint="eastAsia"/>
        </w:rPr>
        <w:t xml:space="preserve">c) </w:t>
      </w:r>
      <w:r w:rsidRPr="004E7F65">
        <w:rPr>
          <w:rFonts w:hint="eastAsia"/>
        </w:rPr>
        <w:t>시험</w:t>
      </w:r>
      <w:r w:rsidRPr="004E7F65">
        <w:rPr>
          <w:rFonts w:hint="eastAsia"/>
        </w:rPr>
        <w:t xml:space="preserve"> </w:t>
      </w:r>
      <w:r w:rsidRPr="004E7F65">
        <w:rPr>
          <w:rFonts w:hint="eastAsia"/>
        </w:rPr>
        <w:t>구성도</w:t>
      </w:r>
    </w:p>
    <w:p w14:paraId="25DA03CF" w14:textId="77777777" w:rsidR="00705999" w:rsidRDefault="00705999" w:rsidP="009740A7"/>
    <w:p w14:paraId="37D0F571" w14:textId="77777777" w:rsidR="00705999" w:rsidRDefault="00705999" w:rsidP="009740A7">
      <w:pPr>
        <w:jc w:val="center"/>
      </w:pPr>
      <w:r w:rsidRPr="00662632">
        <w:rPr>
          <w:rFonts w:ascii="한양신명조" w:eastAsia="한양신명조" w:hAnsi="한양신명조" w:cs="굴림"/>
          <w:noProof/>
          <w:color w:val="000000" w:themeColor="text1"/>
          <w:lang w:val="en-US"/>
        </w:rPr>
        <w:drawing>
          <wp:inline distT="0" distB="0" distL="0" distR="0" wp14:anchorId="2A54AA3A" wp14:editId="0D132ABF">
            <wp:extent cx="3561715" cy="1530985"/>
            <wp:effectExtent l="0" t="0" r="0" b="0"/>
            <wp:docPr id="3" name="그림 3" descr="DRW0000020c2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7608456" descr="DRW0000020c25b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4B056" w14:textId="77777777" w:rsidR="00705999" w:rsidRDefault="00705999" w:rsidP="009740A7"/>
    <w:p w14:paraId="3FCDCD9A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임피던스</w:t>
      </w:r>
      <w:r>
        <w:t xml:space="preserve"> </w:t>
      </w:r>
      <w:r>
        <w:t>변환기</w:t>
      </w:r>
      <w:r>
        <w:t>(MT)</w:t>
      </w:r>
      <w:r>
        <w:t>를</w:t>
      </w:r>
      <w:r>
        <w:t xml:space="preserve"> </w:t>
      </w:r>
      <w:r>
        <w:t>사용할</w:t>
      </w:r>
      <w:r>
        <w:t xml:space="preserve"> </w:t>
      </w:r>
      <w:r>
        <w:t>경우</w:t>
      </w:r>
      <w:r>
        <w:t xml:space="preserve"> </w:t>
      </w:r>
      <w:proofErr w:type="spellStart"/>
      <w:r>
        <w:t>손실값을</w:t>
      </w:r>
      <w:proofErr w:type="spellEnd"/>
      <w:r>
        <w:t xml:space="preserve"> </w:t>
      </w:r>
      <w:r>
        <w:t>보상해야</w:t>
      </w:r>
      <w:r>
        <w:t xml:space="preserve"> </w:t>
      </w:r>
      <w:r>
        <w:t>한다</w:t>
      </w:r>
      <w:r>
        <w:t>.</w:t>
      </w:r>
    </w:p>
    <w:p w14:paraId="5555582C" w14:textId="77777777" w:rsidR="00705999" w:rsidRDefault="00705999" w:rsidP="009740A7"/>
    <w:p w14:paraId="462477E9" w14:textId="48FA8892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3</w:t>
      </w:r>
      <w:r>
        <w:fldChar w:fldCharType="end"/>
      </w:r>
      <w:r w:rsidRPr="004E7F65">
        <w:rPr>
          <w:rFonts w:ascii="돋움" w:hAnsi="돋움"/>
        </w:rPr>
        <w:t xml:space="preserve"> — </w:t>
      </w:r>
      <w:r w:rsidRPr="004E7F65">
        <w:rPr>
          <w:rFonts w:hint="eastAsia"/>
        </w:rPr>
        <w:t>하향</w:t>
      </w:r>
      <w:r w:rsidRPr="004E7F65">
        <w:t xml:space="preserve"> </w:t>
      </w:r>
      <w:r w:rsidRPr="004E7F65">
        <w:t>채널</w:t>
      </w:r>
      <w:r w:rsidRPr="004E7F65">
        <w:t xml:space="preserve"> </w:t>
      </w:r>
      <w:r w:rsidRPr="004E7F65">
        <w:t>입력</w:t>
      </w:r>
      <w:r w:rsidRPr="004E7F65">
        <w:t xml:space="preserve"> </w:t>
      </w:r>
      <w:r w:rsidRPr="004E7F65">
        <w:t>임피던스</w:t>
      </w:r>
      <w:r w:rsidRPr="004E7F65">
        <w:t xml:space="preserve"> </w:t>
      </w:r>
      <w:r w:rsidRPr="004E7F65">
        <w:t>시험</w:t>
      </w:r>
      <w:r w:rsidRPr="004E7F65">
        <w:t xml:space="preserve"> </w:t>
      </w:r>
      <w:r w:rsidRPr="004E7F65">
        <w:t>구성도</w:t>
      </w:r>
    </w:p>
    <w:p w14:paraId="0018FD04" w14:textId="77777777" w:rsidR="00705999" w:rsidRDefault="00705999" w:rsidP="009740A7"/>
    <w:p w14:paraId="59AF2DFC" w14:textId="77777777" w:rsidR="00705999" w:rsidRDefault="00705999" w:rsidP="009740A7">
      <w:r>
        <w:rPr>
          <w:rFonts w:hint="eastAsia"/>
        </w:rPr>
        <w:t xml:space="preserve">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30840AD8" w14:textId="77777777" w:rsidR="00705999" w:rsidRPr="004E7F65" w:rsidRDefault="00705999" w:rsidP="009740A7"/>
    <w:p w14:paraId="54A0CFF7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B594E">
        <w:rPr>
          <w:rFonts w:ascii="돋움" w:eastAsia="돋움" w:hAnsi="돋움" w:hint="eastAsia"/>
          <w:b/>
        </w:rPr>
        <w:t>그림 3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38572C38" w14:textId="7BA011C0" w:rsidR="00705999" w:rsidRDefault="00705999" w:rsidP="009740A7">
      <w:pPr>
        <w:adjustRightInd w:val="0"/>
        <w:ind w:left="680" w:hangingChars="340" w:hanging="680"/>
      </w:pPr>
      <w:r>
        <w:t xml:space="preserve">    </w:t>
      </w:r>
      <w:r>
        <w:rPr>
          <w:rFonts w:hint="eastAsia"/>
        </w:rPr>
        <w:t xml:space="preserve">2)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75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맞춘다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50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정합시켜야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손실값을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034832FE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03D8FB2A" w14:textId="4B0E652B" w:rsidR="00705999" w:rsidRPr="004E7F65" w:rsidRDefault="00705999" w:rsidP="009740A7"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반사</w:t>
      </w:r>
      <w:r>
        <w:rPr>
          <w:rFonts w:hint="eastAsia"/>
        </w:rPr>
        <w:t xml:space="preserve"> </w:t>
      </w:r>
      <w:r>
        <w:rPr>
          <w:rFonts w:hint="eastAsia"/>
        </w:rPr>
        <w:t>손실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측정값이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만족하면</w:t>
      </w:r>
      <w:r>
        <w:rPr>
          <w:rFonts w:hint="eastAsia"/>
        </w:rPr>
        <w:t xml:space="preserve"> </w:t>
      </w:r>
      <w:r>
        <w:rPr>
          <w:rFonts w:hint="eastAsia"/>
        </w:rPr>
        <w:t>입력</w:t>
      </w:r>
      <w:r>
        <w:rPr>
          <w:rFonts w:hint="eastAsia"/>
        </w:rPr>
        <w:t xml:space="preserve"> </w:t>
      </w:r>
      <w:r>
        <w:rPr>
          <w:rFonts w:hint="eastAsia"/>
        </w:rPr>
        <w:t>임피던스는</w:t>
      </w:r>
      <w:r>
        <w:rPr>
          <w:rFonts w:hint="eastAsia"/>
        </w:rPr>
        <w:t xml:space="preserve"> </w:t>
      </w:r>
      <w:r>
        <w:rPr>
          <w:rFonts w:hint="eastAsia"/>
        </w:rPr>
        <w:t>불평형</w:t>
      </w:r>
      <w:r>
        <w:rPr>
          <w:rFonts w:hint="eastAsia"/>
        </w:rPr>
        <w:t>(</w:t>
      </w:r>
      <w:r>
        <w:rPr>
          <w:rFonts w:hint="eastAsia"/>
        </w:rPr>
        <w:t>공칭</w:t>
      </w:r>
      <w:r>
        <w:rPr>
          <w:rFonts w:hint="eastAsia"/>
        </w:rPr>
        <w:t xml:space="preserve">) 75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>이다</w:t>
      </w:r>
      <w:r>
        <w:rPr>
          <w:rFonts w:hint="eastAsia"/>
        </w:rPr>
        <w:t>.</w:t>
      </w:r>
    </w:p>
    <w:p w14:paraId="36283947" w14:textId="77777777" w:rsidR="00705999" w:rsidRDefault="00705999" w:rsidP="009740A7"/>
    <w:p w14:paraId="402A1A0C" w14:textId="77777777" w:rsidR="00705999" w:rsidRPr="00653DAB" w:rsidRDefault="00705999" w:rsidP="00705999">
      <w:pPr>
        <w:pStyle w:val="KSDT111"/>
        <w:rPr>
          <w:b/>
          <w:bCs/>
        </w:rPr>
      </w:pPr>
      <w:r w:rsidRPr="00653DAB">
        <w:rPr>
          <w:rFonts w:hint="eastAsia"/>
          <w:b/>
          <w:bCs/>
          <w:lang w:eastAsia="ko-KR"/>
        </w:rPr>
        <w:t>국부</w:t>
      </w:r>
      <w:r w:rsidRPr="00653DAB">
        <w:rPr>
          <w:rFonts w:hint="eastAsia"/>
          <w:b/>
          <w:bCs/>
          <w:lang w:eastAsia="ko-KR"/>
        </w:rPr>
        <w:t xml:space="preserve"> </w:t>
      </w:r>
      <w:proofErr w:type="spellStart"/>
      <w:r w:rsidRPr="00653DAB">
        <w:rPr>
          <w:rFonts w:hint="eastAsia"/>
          <w:b/>
          <w:bCs/>
          <w:lang w:eastAsia="ko-KR"/>
        </w:rPr>
        <w:t>발진기</w:t>
      </w:r>
      <w:proofErr w:type="spellEnd"/>
      <w:r w:rsidRPr="00653DAB">
        <w:rPr>
          <w:rFonts w:hint="eastAsia"/>
          <w:b/>
          <w:bCs/>
          <w:lang w:eastAsia="ko-KR"/>
        </w:rPr>
        <w:t xml:space="preserve"> </w:t>
      </w:r>
      <w:r w:rsidRPr="00653DAB">
        <w:rPr>
          <w:rFonts w:hint="eastAsia"/>
          <w:b/>
          <w:bCs/>
          <w:lang w:eastAsia="ko-KR"/>
        </w:rPr>
        <w:t>누설</w:t>
      </w:r>
    </w:p>
    <w:p w14:paraId="2A3610EF" w14:textId="77777777" w:rsidR="00705999" w:rsidRDefault="00705999" w:rsidP="009740A7"/>
    <w:p w14:paraId="77345ABE" w14:textId="77777777" w:rsidR="00705999" w:rsidRDefault="00705999" w:rsidP="009740A7">
      <w:r w:rsidRPr="00DA3539">
        <w:rPr>
          <w:rFonts w:hint="eastAsia"/>
          <w:spacing w:val="-2"/>
        </w:rPr>
        <w:t>가입자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단말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장치의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국부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발진기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전력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누설량을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측정한다</w:t>
      </w:r>
      <w:r w:rsidRPr="00DA3539">
        <w:rPr>
          <w:rFonts w:hint="eastAsia"/>
          <w:spacing w:val="-2"/>
        </w:rPr>
        <w:t xml:space="preserve">. </w:t>
      </w:r>
      <w:r w:rsidRPr="00DA3539">
        <w:rPr>
          <w:rFonts w:hint="eastAsia"/>
          <w:spacing w:val="-2"/>
        </w:rPr>
        <w:t>이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측정은</w:t>
      </w:r>
      <w:r w:rsidRPr="00DA3539">
        <w:rPr>
          <w:rFonts w:hint="eastAsia"/>
          <w:spacing w:val="-2"/>
        </w:rPr>
        <w:t xml:space="preserve"> single conversion RF </w:t>
      </w:r>
      <w:r w:rsidRPr="00DA3539">
        <w:rPr>
          <w:rFonts w:hint="eastAsia"/>
          <w:spacing w:val="-2"/>
        </w:rPr>
        <w:t>튜너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타입을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사용한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가입자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단말기에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한하고</w:t>
      </w:r>
      <w:r w:rsidRPr="002D585E">
        <w:rPr>
          <w:rFonts w:hint="eastAsia"/>
        </w:rPr>
        <w:t xml:space="preserve"> dual conversion RF </w:t>
      </w:r>
      <w:r w:rsidRPr="002D585E">
        <w:rPr>
          <w:rFonts w:hint="eastAsia"/>
        </w:rPr>
        <w:t>튜너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타입을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사용한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가입자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단말기에는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적용하지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않는다</w:t>
      </w:r>
      <w:r w:rsidRPr="002D585E">
        <w:rPr>
          <w:rFonts w:hint="eastAsia"/>
        </w:rPr>
        <w:t>.</w:t>
      </w:r>
    </w:p>
    <w:p w14:paraId="2E8A1486" w14:textId="77777777" w:rsidR="00705999" w:rsidRDefault="00705999" w:rsidP="009740A7"/>
    <w:p w14:paraId="024228EF" w14:textId="77777777" w:rsidR="00705999" w:rsidRDefault="00705999" w:rsidP="009740A7">
      <w:r w:rsidRPr="002D585E">
        <w:rPr>
          <w:rFonts w:hint="eastAsia"/>
        </w:rPr>
        <w:t xml:space="preserve">a) </w:t>
      </w:r>
      <w:r w:rsidRPr="002D585E">
        <w:rPr>
          <w:rFonts w:hint="eastAsia"/>
        </w:rPr>
        <w:t>성능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기준</w:t>
      </w:r>
    </w:p>
    <w:p w14:paraId="3F28FA8B" w14:textId="77777777" w:rsidR="00705999" w:rsidRDefault="00705999" w:rsidP="009740A7"/>
    <w:p w14:paraId="2220764D" w14:textId="395C4702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4</w:t>
      </w:r>
      <w:r>
        <w:fldChar w:fldCharType="end"/>
      </w:r>
      <w:r w:rsidRPr="002D585E">
        <w:rPr>
          <w:rFonts w:ascii="돋움" w:hAnsi="돋움"/>
        </w:rPr>
        <w:t xml:space="preserve"> — </w:t>
      </w:r>
      <w:r w:rsidRPr="002D585E">
        <w:rPr>
          <w:rFonts w:hint="eastAsia"/>
        </w:rPr>
        <w:t>하향</w:t>
      </w:r>
      <w:r w:rsidRPr="002D585E">
        <w:t xml:space="preserve"> </w:t>
      </w:r>
      <w:r w:rsidRPr="002D585E">
        <w:t>채널</w:t>
      </w:r>
      <w:r w:rsidRPr="002D585E">
        <w:t xml:space="preserve"> </w:t>
      </w:r>
      <w:r w:rsidRPr="002D585E">
        <w:t>국부</w:t>
      </w:r>
      <w:r w:rsidRPr="002D585E">
        <w:t xml:space="preserve"> </w:t>
      </w:r>
      <w:proofErr w:type="spellStart"/>
      <w:r w:rsidRPr="002D585E">
        <w:t>발진기</w:t>
      </w:r>
      <w:proofErr w:type="spellEnd"/>
      <w:r w:rsidRPr="002D585E">
        <w:t xml:space="preserve"> </w:t>
      </w:r>
      <w:r w:rsidRPr="002D585E">
        <w:t>누설</w:t>
      </w:r>
      <w:r w:rsidRPr="002D585E">
        <w:t xml:space="preserve"> </w:t>
      </w:r>
      <w:r w:rsidRPr="002D585E">
        <w:t>성능</w:t>
      </w:r>
      <w:r w:rsidRPr="002D585E">
        <w:t xml:space="preserve"> </w:t>
      </w:r>
      <w:r w:rsidRPr="002D585E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1741"/>
        <w:gridCol w:w="2687"/>
      </w:tblGrid>
      <w:tr w:rsidR="00705999" w:rsidRPr="00662632" w14:paraId="529321B6" w14:textId="77777777" w:rsidTr="009740A7">
        <w:trPr>
          <w:trHeight w:val="313"/>
          <w:jc w:val="center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71D3F" w14:textId="77777777" w:rsidR="00705999" w:rsidRPr="007E06CC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7E06CC">
              <w:rPr>
                <w:rFonts w:cs="Arial"/>
                <w:color w:val="000000" w:themeColor="text1"/>
                <w:lang w:val="en-US"/>
              </w:rPr>
              <w:t>입력</w:t>
            </w:r>
            <w:r w:rsidRPr="007E06CC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7E06CC">
              <w:rPr>
                <w:rFonts w:cs="Arial"/>
                <w:color w:val="000000" w:themeColor="text1"/>
                <w:lang w:val="en-US"/>
              </w:rPr>
              <w:t>특성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9D958" w14:textId="77777777" w:rsidR="00705999" w:rsidRPr="007E06CC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7E06CC">
              <w:rPr>
                <w:rFonts w:cs="Arial"/>
                <w:color w:val="000000" w:themeColor="text1"/>
                <w:lang w:val="en-US"/>
              </w:rPr>
              <w:t>단위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3EE8B" w14:textId="77777777" w:rsidR="00705999" w:rsidRPr="007E06CC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7E06CC">
              <w:rPr>
                <w:rFonts w:cs="Arial"/>
                <w:color w:val="000000" w:themeColor="text1"/>
                <w:lang w:val="en-US"/>
              </w:rPr>
              <w:t>성능</w:t>
            </w:r>
            <w:r w:rsidRPr="007E06CC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7E06CC">
              <w:rPr>
                <w:rFonts w:cs="Arial"/>
                <w:color w:val="000000" w:themeColor="text1"/>
                <w:lang w:val="en-US"/>
              </w:rPr>
              <w:t>기준</w:t>
            </w:r>
          </w:p>
        </w:tc>
      </w:tr>
      <w:tr w:rsidR="00705999" w:rsidRPr="00662632" w14:paraId="1BDBE0BD" w14:textId="77777777" w:rsidTr="009740A7">
        <w:trPr>
          <w:trHeight w:val="338"/>
          <w:jc w:val="center"/>
        </w:trPr>
        <w:tc>
          <w:tcPr>
            <w:tcW w:w="38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12D70" w14:textId="77777777" w:rsidR="00705999" w:rsidRPr="007E06CC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7E06CC">
              <w:rPr>
                <w:rFonts w:cs="Arial"/>
                <w:color w:val="000000" w:themeColor="text1"/>
                <w:lang w:val="en-US"/>
              </w:rPr>
              <w:t>국부</w:t>
            </w:r>
            <w:r w:rsidRPr="007E06CC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7E06CC">
              <w:rPr>
                <w:rFonts w:cs="Arial"/>
                <w:color w:val="000000" w:themeColor="text1"/>
                <w:lang w:val="en-US"/>
              </w:rPr>
              <w:t>발진기</w:t>
            </w:r>
            <w:proofErr w:type="spellEnd"/>
            <w:r w:rsidRPr="007E06CC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7E06CC">
              <w:rPr>
                <w:rFonts w:cs="Arial"/>
                <w:color w:val="000000" w:themeColor="text1"/>
                <w:lang w:val="en-US"/>
              </w:rPr>
              <w:t>누설</w:t>
            </w:r>
          </w:p>
        </w:tc>
        <w:tc>
          <w:tcPr>
            <w:tcW w:w="17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9183A" w14:textId="0BE79C7D" w:rsidR="00705999" w:rsidRPr="007E06CC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7E06CC">
              <w:rPr>
                <w:rFonts w:cs="Arial"/>
                <w:color w:val="000000" w:themeColor="text1"/>
                <w:lang w:val="en-US"/>
              </w:rPr>
              <w:t>dB</w:t>
            </w:r>
            <w:r w:rsidR="00BB594E" w:rsidRPr="00BB594E">
              <w:rPr>
                <w:rFonts w:cs="Arial" w:hint="eastAsia"/>
                <w:i/>
                <w:color w:val="000000" w:themeColor="text1"/>
                <w:lang w:val="en-US"/>
              </w:rPr>
              <w:t>u</w:t>
            </w:r>
            <w:r w:rsidR="00BB594E" w:rsidRPr="00BB594E">
              <w:rPr>
                <w:rFonts w:cs="Arial"/>
                <w:i/>
                <w:color w:val="000000" w:themeColor="text1"/>
                <w:lang w:val="en-US"/>
              </w:rPr>
              <w:t>V</w:t>
            </w:r>
            <w:proofErr w:type="spellEnd"/>
          </w:p>
        </w:tc>
        <w:tc>
          <w:tcPr>
            <w:tcW w:w="26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32A55" w14:textId="77777777" w:rsidR="00705999" w:rsidRPr="007E06CC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7E06CC">
              <w:rPr>
                <w:rFonts w:cs="Arial"/>
                <w:color w:val="000000" w:themeColor="text1"/>
                <w:lang w:val="en-US"/>
              </w:rPr>
              <w:t xml:space="preserve">23 </w:t>
            </w:r>
            <w:r w:rsidRPr="007E06CC">
              <w:rPr>
                <w:rFonts w:cs="Arial"/>
                <w:color w:val="000000" w:themeColor="text1"/>
                <w:lang w:val="en-US"/>
              </w:rPr>
              <w:t>이하</w:t>
            </w:r>
          </w:p>
        </w:tc>
      </w:tr>
    </w:tbl>
    <w:p w14:paraId="5D496ED3" w14:textId="77777777" w:rsidR="00705999" w:rsidRDefault="00705999" w:rsidP="009740A7"/>
    <w:p w14:paraId="652D8F62" w14:textId="77777777" w:rsidR="00705999" w:rsidRDefault="00705999" w:rsidP="009740A7">
      <w:r>
        <w:rPr>
          <w:rFonts w:hint="eastAsia"/>
        </w:rPr>
        <w:t xml:space="preserve">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1FE290AC" w14:textId="77777777" w:rsidR="00705999" w:rsidRDefault="00705999" w:rsidP="009740A7"/>
    <w:p w14:paraId="51D4E9CE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701A5D13" w14:textId="3E02781E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3E71888E" w14:textId="77777777" w:rsidR="00705999" w:rsidRDefault="00705999" w:rsidP="009740A7"/>
    <w:p w14:paraId="249083BB" w14:textId="77777777" w:rsidR="00705999" w:rsidRDefault="00705999" w:rsidP="009740A7">
      <w:r w:rsidRPr="002D585E">
        <w:rPr>
          <w:rFonts w:hint="eastAsia"/>
        </w:rPr>
        <w:lastRenderedPageBreak/>
        <w:t xml:space="preserve">c) </w:t>
      </w:r>
      <w:r w:rsidRPr="002D585E">
        <w:rPr>
          <w:rFonts w:hint="eastAsia"/>
        </w:rPr>
        <w:t>시험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구성도</w:t>
      </w:r>
    </w:p>
    <w:p w14:paraId="571A7619" w14:textId="77777777" w:rsidR="00705999" w:rsidRDefault="00705999" w:rsidP="009740A7"/>
    <w:p w14:paraId="2D317CC4" w14:textId="41AAC50B" w:rsidR="00705999" w:rsidRDefault="003018AB" w:rsidP="009740A7">
      <w:pPr>
        <w:jc w:val="center"/>
      </w:pPr>
      <w:r>
        <w:rPr>
          <w:noProof/>
        </w:rPr>
        <w:drawing>
          <wp:inline distT="0" distB="0" distL="0" distR="0" wp14:anchorId="3081CDDE" wp14:editId="3D15F394">
            <wp:extent cx="4132800" cy="417600"/>
            <wp:effectExtent l="0" t="0" r="1270" b="1905"/>
            <wp:docPr id="51641608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4351" w14:textId="77777777" w:rsidR="00705999" w:rsidRDefault="00705999" w:rsidP="009740A7"/>
    <w:p w14:paraId="45FF6BA4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t>.</w:t>
      </w:r>
    </w:p>
    <w:p w14:paraId="72D15E06" w14:textId="77777777" w:rsidR="00705999" w:rsidRDefault="00705999" w:rsidP="009740A7"/>
    <w:p w14:paraId="6510F826" w14:textId="2C49452B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4</w:t>
      </w:r>
      <w:r>
        <w:fldChar w:fldCharType="end"/>
      </w:r>
      <w:r w:rsidRPr="002D585E">
        <w:rPr>
          <w:rFonts w:ascii="돋움" w:hAnsi="돋움"/>
        </w:rPr>
        <w:t xml:space="preserve"> — </w:t>
      </w:r>
      <w:r w:rsidRPr="002D585E">
        <w:rPr>
          <w:rFonts w:hint="eastAsia"/>
        </w:rPr>
        <w:t>하향</w:t>
      </w:r>
      <w:r w:rsidRPr="002D585E">
        <w:t xml:space="preserve"> </w:t>
      </w:r>
      <w:r w:rsidRPr="002D585E">
        <w:t>채널</w:t>
      </w:r>
      <w:r w:rsidRPr="002D585E">
        <w:t xml:space="preserve"> </w:t>
      </w:r>
      <w:r w:rsidRPr="002D585E">
        <w:t>국부</w:t>
      </w:r>
      <w:r w:rsidRPr="002D585E">
        <w:t xml:space="preserve"> </w:t>
      </w:r>
      <w:proofErr w:type="spellStart"/>
      <w:r w:rsidRPr="002D585E">
        <w:t>발진기</w:t>
      </w:r>
      <w:proofErr w:type="spellEnd"/>
      <w:r w:rsidRPr="002D585E">
        <w:t xml:space="preserve"> </w:t>
      </w:r>
      <w:r w:rsidRPr="002D585E">
        <w:t>누설</w:t>
      </w:r>
      <w:r w:rsidRPr="002D585E">
        <w:t xml:space="preserve"> </w:t>
      </w:r>
      <w:r w:rsidRPr="002D585E">
        <w:t>시험</w:t>
      </w:r>
      <w:r w:rsidRPr="002D585E">
        <w:t xml:space="preserve"> </w:t>
      </w:r>
      <w:r w:rsidRPr="002D585E">
        <w:t>구성도</w:t>
      </w:r>
    </w:p>
    <w:p w14:paraId="570CC044" w14:textId="77777777" w:rsidR="00705999" w:rsidRDefault="00705999" w:rsidP="009740A7"/>
    <w:p w14:paraId="1F38D137" w14:textId="77777777" w:rsidR="00705999" w:rsidRDefault="00705999" w:rsidP="009740A7">
      <w:r>
        <w:rPr>
          <w:rFonts w:hint="eastAsia"/>
        </w:rPr>
        <w:t xml:space="preserve">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61BEDCA8" w14:textId="77777777" w:rsidR="00705999" w:rsidRPr="002D585E" w:rsidRDefault="00705999" w:rsidP="009740A7"/>
    <w:p w14:paraId="72240347" w14:textId="77777777" w:rsidR="00705999" w:rsidRDefault="00705999" w:rsidP="009740A7">
      <w:pPr>
        <w:ind w:firstLineChars="100" w:firstLine="200"/>
      </w:pPr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4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>.</w:t>
      </w:r>
    </w:p>
    <w:p w14:paraId="6A9EAA5C" w14:textId="27C74B4E" w:rsidR="00705999" w:rsidRDefault="00705999" w:rsidP="009740A7">
      <w:pPr>
        <w:adjustRightInd w:val="0"/>
        <w:ind w:left="680" w:hangingChars="340" w:hanging="680"/>
      </w:pPr>
      <w:r>
        <w:t xml:space="preserve">    </w:t>
      </w:r>
      <w:r>
        <w:rPr>
          <w:rFonts w:hint="eastAsia"/>
        </w:rPr>
        <w:t xml:space="preserve">2)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75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맞춘다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50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정합시켜야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손실값을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63FA7718" w14:textId="77777777" w:rsidR="00705999" w:rsidRDefault="00705999" w:rsidP="009740A7">
      <w:pPr>
        <w:ind w:firstLineChars="100" w:firstLine="200"/>
      </w:pPr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1AB7AE3C" w14:textId="77777777" w:rsidR="00705999" w:rsidRDefault="00705999" w:rsidP="009740A7">
      <w:pPr>
        <w:ind w:firstLineChars="100" w:firstLine="200"/>
      </w:pPr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표의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캐리어로</w:t>
      </w:r>
      <w:r>
        <w:rPr>
          <w:rFonts w:hint="eastAsia"/>
        </w:rPr>
        <w:t xml:space="preserve"> </w:t>
      </w:r>
      <w:r>
        <w:rPr>
          <w:rFonts w:hint="eastAsia"/>
        </w:rPr>
        <w:t>규정된</w:t>
      </w:r>
      <w:r>
        <w:rPr>
          <w:rFonts w:hint="eastAsia"/>
        </w:rPr>
        <w:t xml:space="preserve"> </w:t>
      </w:r>
      <w:r>
        <w:rPr>
          <w:rFonts w:hint="eastAsia"/>
        </w:rPr>
        <w:t>값에</w:t>
      </w:r>
      <w:r>
        <w:rPr>
          <w:rFonts w:hint="eastAsia"/>
        </w:rPr>
        <w:t xml:space="preserve">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분석기의</w:t>
      </w:r>
      <w:r>
        <w:rPr>
          <w:rFonts w:hint="eastAsia"/>
        </w:rPr>
        <w:t xml:space="preserve"> </w:t>
      </w:r>
      <w:r>
        <w:rPr>
          <w:rFonts w:hint="eastAsia"/>
        </w:rPr>
        <w:t>중심</w:t>
      </w:r>
      <w:r>
        <w:rPr>
          <w:rFonts w:hint="eastAsia"/>
        </w:rPr>
        <w:t xml:space="preserve"> </w:t>
      </w:r>
      <w:r>
        <w:rPr>
          <w:rFonts w:hint="eastAsia"/>
        </w:rPr>
        <w:t>주파수를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13A3F776" w14:textId="0F61C4BF" w:rsidR="00705999" w:rsidRDefault="00705999" w:rsidP="009740A7">
      <w:pPr>
        <w:ind w:firstLineChars="100" w:firstLine="200"/>
      </w:pPr>
      <w:r>
        <w:tab/>
      </w:r>
      <w:r>
        <w:rPr>
          <w:rFonts w:hint="eastAsia"/>
        </w:rPr>
        <w:t xml:space="preserve">5)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 xml:space="preserve"> </w:t>
      </w:r>
      <w:r>
        <w:rPr>
          <w:rFonts w:hint="eastAsia"/>
        </w:rPr>
        <w:t>범위를</w:t>
      </w:r>
      <w:r>
        <w:rPr>
          <w:rFonts w:hint="eastAsia"/>
        </w:rPr>
        <w:t xml:space="preserve"> 1 MHz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설정하고</w:t>
      </w:r>
      <w:r>
        <w:rPr>
          <w:rFonts w:hint="eastAsia"/>
        </w:rPr>
        <w:t xml:space="preserve"> </w:t>
      </w:r>
      <w:r>
        <w:rPr>
          <w:rFonts w:hint="eastAsia"/>
        </w:rPr>
        <w:t>진폭</w:t>
      </w:r>
      <w:r>
        <w:rPr>
          <w:rFonts w:hint="eastAsia"/>
        </w:rPr>
        <w:t xml:space="preserve"> </w:t>
      </w:r>
      <w:r>
        <w:rPr>
          <w:rFonts w:hint="eastAsia"/>
        </w:rPr>
        <w:t>단위를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dB</w:t>
      </w:r>
      <w:r w:rsidR="00BB594E" w:rsidRPr="00BB594E">
        <w:rPr>
          <w:rFonts w:hint="eastAsia"/>
          <w:i/>
        </w:rPr>
        <w:t>u</w:t>
      </w:r>
      <w:r w:rsidR="00BB594E" w:rsidRPr="00BB594E">
        <w:rPr>
          <w:i/>
        </w:rPr>
        <w:t>V</w:t>
      </w:r>
      <w:proofErr w:type="spellEnd"/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변경한다</w:t>
      </w:r>
      <w:r>
        <w:rPr>
          <w:rFonts w:hint="eastAsia"/>
        </w:rPr>
        <w:t xml:space="preserve">. </w:t>
      </w:r>
    </w:p>
    <w:p w14:paraId="14591E2C" w14:textId="07AACF92" w:rsidR="00705999" w:rsidRDefault="00705999" w:rsidP="009740A7">
      <w:pPr>
        <w:ind w:firstLineChars="100" w:firstLine="200"/>
      </w:pPr>
      <w:r>
        <w:tab/>
      </w:r>
      <w:r>
        <w:rPr>
          <w:rFonts w:hint="eastAsia"/>
        </w:rPr>
        <w:t xml:space="preserve">6)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  <w:r>
        <w:rPr>
          <w:rFonts w:hint="eastAsia"/>
        </w:rPr>
        <w:t xml:space="preserve"> </w:t>
      </w:r>
      <w:r>
        <w:rPr>
          <w:rFonts w:hint="eastAsia"/>
        </w:rPr>
        <w:t>레벨을</w:t>
      </w:r>
      <w:r>
        <w:rPr>
          <w:rFonts w:hint="eastAsia"/>
        </w:rPr>
        <w:t xml:space="preserve"> 60 </w:t>
      </w:r>
      <w:proofErr w:type="spellStart"/>
      <w:r>
        <w:rPr>
          <w:rFonts w:hint="eastAsia"/>
        </w:rPr>
        <w:t>dB</w:t>
      </w:r>
      <w:r w:rsidR="00BB594E" w:rsidRPr="00BB594E">
        <w:rPr>
          <w:i/>
        </w:rPr>
        <w:t>V</w:t>
      </w:r>
      <w:proofErr w:type="spellEnd"/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39E72938" w14:textId="77777777" w:rsidR="00705999" w:rsidRDefault="00705999" w:rsidP="009740A7">
      <w:pPr>
        <w:ind w:firstLineChars="100" w:firstLine="200"/>
      </w:pPr>
      <w:r>
        <w:tab/>
      </w:r>
      <w:r>
        <w:rPr>
          <w:rFonts w:hint="eastAsia"/>
        </w:rPr>
        <w:t xml:space="preserve">7)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 xml:space="preserve">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대역폭을</w:t>
      </w:r>
      <w:r>
        <w:rPr>
          <w:rFonts w:hint="eastAsia"/>
        </w:rPr>
        <w:t xml:space="preserve"> 300 Hz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74251BC3" w14:textId="2978460D" w:rsidR="00705999" w:rsidRDefault="00705999" w:rsidP="009740A7">
      <w:pPr>
        <w:ind w:firstLineChars="100" w:firstLine="200"/>
      </w:pPr>
      <w:r>
        <w:tab/>
      </w:r>
      <w:r>
        <w:rPr>
          <w:rFonts w:hint="eastAsia"/>
        </w:rPr>
        <w:t xml:space="preserve">8) </w:t>
      </w:r>
      <w:r>
        <w:rPr>
          <w:rFonts w:hint="eastAsia"/>
        </w:rPr>
        <w:t>잡음</w:t>
      </w:r>
      <w:r>
        <w:rPr>
          <w:rFonts w:hint="eastAsia"/>
        </w:rPr>
        <w:t xml:space="preserve"> </w:t>
      </w:r>
      <w:r>
        <w:rPr>
          <w:rFonts w:hint="eastAsia"/>
        </w:rPr>
        <w:t>레벨이</w:t>
      </w:r>
      <w:r>
        <w:rPr>
          <w:rFonts w:hint="eastAsia"/>
        </w:rPr>
        <w:t xml:space="preserve"> 13 </w:t>
      </w:r>
      <w:proofErr w:type="spellStart"/>
      <w:r>
        <w:rPr>
          <w:rFonts w:hint="eastAsia"/>
        </w:rPr>
        <w:t>dB</w:t>
      </w:r>
      <w:r w:rsidR="00BB594E" w:rsidRPr="00BB594E">
        <w:rPr>
          <w:rFonts w:hint="eastAsia"/>
          <w:i/>
        </w:rPr>
        <w:t>u</w:t>
      </w:r>
      <w:r w:rsidR="00BB594E" w:rsidRPr="00BB594E">
        <w:rPr>
          <w:i/>
        </w:rPr>
        <w:t>V</w:t>
      </w:r>
      <w:proofErr w:type="spellEnd"/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때까지</w:t>
      </w:r>
      <w:r>
        <w:rPr>
          <w:rFonts w:hint="eastAsia"/>
        </w:rPr>
        <w:t xml:space="preserve"> RBW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감소시킨다</w:t>
      </w:r>
      <w:r>
        <w:rPr>
          <w:rFonts w:hint="eastAsia"/>
        </w:rPr>
        <w:t xml:space="preserve">. </w:t>
      </w:r>
    </w:p>
    <w:p w14:paraId="4EA7008C" w14:textId="77777777" w:rsidR="00705999" w:rsidRDefault="00705999" w:rsidP="009740A7">
      <w:pPr>
        <w:ind w:firstLineChars="100" w:firstLine="200"/>
      </w:pPr>
      <w:r>
        <w:tab/>
      </w:r>
      <w:r>
        <w:rPr>
          <w:rFonts w:hint="eastAsia"/>
        </w:rPr>
        <w:t xml:space="preserve">9) LO </w:t>
      </w:r>
      <w:r>
        <w:rPr>
          <w:rFonts w:hint="eastAsia"/>
        </w:rPr>
        <w:t>주파수에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레벨을</w:t>
      </w:r>
      <w:r>
        <w:rPr>
          <w:rFonts w:hint="eastAsia"/>
        </w:rPr>
        <w:t xml:space="preserve"> </w:t>
      </w:r>
      <w:r>
        <w:rPr>
          <w:rFonts w:hint="eastAsia"/>
        </w:rPr>
        <w:t>측정하여</w:t>
      </w:r>
      <w:r>
        <w:rPr>
          <w:rFonts w:hint="eastAsia"/>
        </w:rPr>
        <w:t xml:space="preserve"> </w:t>
      </w:r>
      <w:r>
        <w:rPr>
          <w:rFonts w:hint="eastAsia"/>
        </w:rPr>
        <w:t>기록한다</w:t>
      </w:r>
      <w:r>
        <w:rPr>
          <w:rFonts w:hint="eastAsia"/>
        </w:rPr>
        <w:t xml:space="preserve">. </w:t>
      </w:r>
    </w:p>
    <w:p w14:paraId="77CCECAC" w14:textId="77777777" w:rsidR="00705999" w:rsidRDefault="00705999" w:rsidP="009740A7">
      <w:pPr>
        <w:ind w:firstLineChars="100" w:firstLine="200"/>
      </w:pPr>
      <w:r>
        <w:tab/>
      </w:r>
      <w:r>
        <w:rPr>
          <w:rFonts w:hint="eastAsia"/>
        </w:rPr>
        <w:t xml:space="preserve">10)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캐리어에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반복한다</w:t>
      </w:r>
      <w:r>
        <w:rPr>
          <w:rFonts w:hint="eastAsia"/>
        </w:rPr>
        <w:t>.</w:t>
      </w:r>
    </w:p>
    <w:p w14:paraId="0BA07F52" w14:textId="77777777" w:rsidR="00705999" w:rsidRPr="002D585E" w:rsidRDefault="00705999" w:rsidP="009740A7"/>
    <w:p w14:paraId="27411195" w14:textId="534C299C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5</w:t>
      </w:r>
      <w:r>
        <w:fldChar w:fldCharType="end"/>
      </w:r>
      <w:r w:rsidRPr="002D585E">
        <w:rPr>
          <w:rFonts w:ascii="돋움" w:hAnsi="돋움"/>
        </w:rPr>
        <w:t xml:space="preserve"> — </w:t>
      </w:r>
      <w:r w:rsidRPr="002D585E">
        <w:rPr>
          <w:rFonts w:hint="eastAsia"/>
        </w:rPr>
        <w:t>영상</w:t>
      </w:r>
      <w:r w:rsidRPr="002D585E">
        <w:t xml:space="preserve"> </w:t>
      </w:r>
      <w:r w:rsidRPr="002D585E">
        <w:t>캐리어</w:t>
      </w:r>
      <w:r w:rsidRPr="002D585E">
        <w:t xml:space="preserve"> </w:t>
      </w:r>
      <w:r w:rsidRPr="002D585E">
        <w:t>성능기준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2155"/>
        <w:gridCol w:w="2098"/>
        <w:gridCol w:w="2042"/>
      </w:tblGrid>
      <w:tr w:rsidR="00705999" w:rsidRPr="007E06CC" w14:paraId="4C458A4C" w14:textId="77777777" w:rsidTr="009740A7">
        <w:trPr>
          <w:trHeight w:val="451"/>
          <w:jc w:val="center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C3BBA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채널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지정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C03B2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영상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캐리어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(MHz)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69530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LO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주파수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(MHz)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61DE4" w14:textId="3221CEF3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LO 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레벨</w:t>
            </w: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(</w:t>
            </w:r>
            <w:r w:rsidRPr="007E06CC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dB</w:t>
            </w:r>
            <w:proofErr w:type="spellStart"/>
            <w:r w:rsidR="00BB594E" w:rsidRPr="00BB594E">
              <w:rPr>
                <w:rFonts w:hint="eastAsia"/>
                <w:i/>
              </w:rPr>
              <w:t>u</w:t>
            </w:r>
            <w:r w:rsidR="00BB594E" w:rsidRPr="00BB594E">
              <w:rPr>
                <w:i/>
              </w:rPr>
              <w:t>V</w:t>
            </w:r>
            <w:proofErr w:type="spellEnd"/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)</w:t>
            </w:r>
          </w:p>
        </w:tc>
      </w:tr>
      <w:tr w:rsidR="00705999" w:rsidRPr="007E06CC" w14:paraId="0909ED87" w14:textId="77777777" w:rsidTr="009740A7">
        <w:trPr>
          <w:trHeight w:val="426"/>
          <w:jc w:val="center"/>
        </w:trPr>
        <w:tc>
          <w:tcPr>
            <w:tcW w:w="13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7509D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21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C6A0E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ind w:left="102" w:firstLine="30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55.25</w:t>
            </w:r>
          </w:p>
        </w:tc>
        <w:tc>
          <w:tcPr>
            <w:tcW w:w="20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D7ED0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101</w:t>
            </w:r>
          </w:p>
        </w:tc>
        <w:tc>
          <w:tcPr>
            <w:tcW w:w="20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B6E8B3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</w:p>
        </w:tc>
      </w:tr>
      <w:tr w:rsidR="00705999" w:rsidRPr="007E06CC" w14:paraId="212511B3" w14:textId="77777777" w:rsidTr="009740A7">
        <w:trPr>
          <w:trHeight w:val="426"/>
          <w:jc w:val="center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EA06FE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17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B2BE5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139.25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6FC011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185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817C7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</w:p>
        </w:tc>
      </w:tr>
      <w:tr w:rsidR="00705999" w:rsidRPr="007E06CC" w14:paraId="1952412A" w14:textId="77777777" w:rsidTr="009740A7">
        <w:trPr>
          <w:trHeight w:val="426"/>
          <w:jc w:val="center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4C2CA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23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19326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217.25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71BDB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263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446E8F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</w:p>
        </w:tc>
      </w:tr>
      <w:tr w:rsidR="00705999" w:rsidRPr="007E06CC" w14:paraId="372543CE" w14:textId="77777777" w:rsidTr="009740A7">
        <w:trPr>
          <w:trHeight w:val="426"/>
          <w:jc w:val="center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A9A3D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36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BCF8E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ind w:left="386" w:hanging="148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295.2625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659AC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ind w:left="1120" w:hanging="556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341.0125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DAE238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</w:p>
        </w:tc>
      </w:tr>
      <w:tr w:rsidR="00705999" w:rsidRPr="007E06CC" w14:paraId="49FC060A" w14:textId="77777777" w:rsidTr="009740A7">
        <w:trPr>
          <w:trHeight w:val="426"/>
          <w:jc w:val="center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6F7ED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49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1FA84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ind w:left="386" w:hanging="148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373.2625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4755D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ind w:left="1120" w:hanging="556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419.0125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761B4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</w:p>
        </w:tc>
      </w:tr>
      <w:tr w:rsidR="00705999" w:rsidRPr="007E06CC" w14:paraId="0468C45B" w14:textId="77777777" w:rsidTr="009740A7">
        <w:trPr>
          <w:trHeight w:val="426"/>
          <w:jc w:val="center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808AB1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63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59912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457.25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E092E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503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2E1AF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</w:p>
        </w:tc>
      </w:tr>
      <w:tr w:rsidR="00705999" w:rsidRPr="007E06CC" w14:paraId="752EAB59" w14:textId="77777777" w:rsidTr="009740A7">
        <w:trPr>
          <w:trHeight w:val="426"/>
          <w:jc w:val="center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17900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76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BD9B4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535.25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BAD06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581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D9A8D4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</w:p>
        </w:tc>
      </w:tr>
      <w:tr w:rsidR="00705999" w:rsidRPr="007E06CC" w14:paraId="21D417B6" w14:textId="77777777" w:rsidTr="009740A7">
        <w:trPr>
          <w:trHeight w:val="426"/>
          <w:jc w:val="center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0698C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89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DEF35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613.25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EABCF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659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1D8B9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</w:p>
        </w:tc>
      </w:tr>
      <w:tr w:rsidR="00705999" w:rsidRPr="007E06CC" w14:paraId="40712A4E" w14:textId="77777777" w:rsidTr="009740A7">
        <w:trPr>
          <w:trHeight w:val="426"/>
          <w:jc w:val="center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E672C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103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8FCD2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697.25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37C51B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E06CC">
              <w:rPr>
                <w:rFonts w:cs="Arial"/>
                <w:color w:val="000000"/>
                <w:shd w:val="clear" w:color="auto" w:fill="FFFFFF"/>
                <w:lang w:val="en-US"/>
              </w:rPr>
              <w:t>743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154DA" w14:textId="77777777" w:rsidR="00705999" w:rsidRPr="007E06C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</w:p>
        </w:tc>
      </w:tr>
    </w:tbl>
    <w:p w14:paraId="5070C4FB" w14:textId="77777777" w:rsidR="00705999" w:rsidRPr="007E06CC" w:rsidRDefault="00705999" w:rsidP="009740A7">
      <w:pPr>
        <w:rPr>
          <w:rFonts w:eastAsia="MS Mincho" w:cs="Arial"/>
          <w:lang w:val="de-DE" w:eastAsia="ja-JP"/>
        </w:rPr>
      </w:pPr>
    </w:p>
    <w:p w14:paraId="1141B870" w14:textId="77777777" w:rsidR="00705999" w:rsidRDefault="00705999" w:rsidP="00705999">
      <w:pPr>
        <w:pStyle w:val="24"/>
      </w:pPr>
      <w:bookmarkStart w:id="18" w:name="_Toc155142161"/>
      <w:r>
        <w:rPr>
          <w:rFonts w:hint="eastAsia"/>
          <w:lang w:eastAsia="ko-KR"/>
        </w:rPr>
        <w:t>출력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특성</w:t>
      </w:r>
      <w:bookmarkEnd w:id="18"/>
    </w:p>
    <w:p w14:paraId="214D5FB4" w14:textId="77777777" w:rsidR="00705999" w:rsidRDefault="00705999" w:rsidP="009740A7"/>
    <w:p w14:paraId="305D4D04" w14:textId="77777777" w:rsidR="00705999" w:rsidRPr="00653DAB" w:rsidRDefault="00705999" w:rsidP="00705999">
      <w:pPr>
        <w:pStyle w:val="KSDT111"/>
        <w:rPr>
          <w:b/>
          <w:bCs/>
        </w:rPr>
      </w:pPr>
      <w:r w:rsidRPr="00653DAB">
        <w:rPr>
          <w:rFonts w:hint="eastAsia"/>
          <w:b/>
          <w:bCs/>
          <w:lang w:eastAsia="ko-KR"/>
        </w:rPr>
        <w:t>R</w:t>
      </w:r>
      <w:r w:rsidRPr="00653DAB">
        <w:rPr>
          <w:b/>
          <w:bCs/>
          <w:lang w:eastAsia="ko-KR"/>
        </w:rPr>
        <w:t xml:space="preserve">F </w:t>
      </w:r>
      <w:r w:rsidRPr="00653DAB">
        <w:rPr>
          <w:rFonts w:hint="eastAsia"/>
          <w:b/>
          <w:bCs/>
          <w:lang w:eastAsia="ko-KR"/>
        </w:rPr>
        <w:t>특성</w:t>
      </w:r>
    </w:p>
    <w:p w14:paraId="06605704" w14:textId="77777777" w:rsidR="00705999" w:rsidRDefault="00705999" w:rsidP="009740A7"/>
    <w:p w14:paraId="38F6EFA6" w14:textId="77777777" w:rsidR="00705999" w:rsidRDefault="00705999" w:rsidP="009740A7">
      <w:r>
        <w:rPr>
          <w:rFonts w:hint="eastAsia"/>
        </w:rPr>
        <w:t xml:space="preserve">a)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</w:p>
    <w:p w14:paraId="745479CF" w14:textId="77777777" w:rsidR="00705999" w:rsidRDefault="00705999" w:rsidP="009740A7"/>
    <w:p w14:paraId="67D1F77A" w14:textId="77777777" w:rsidR="00705999" w:rsidRDefault="00705999" w:rsidP="009740A7">
      <w:r>
        <w:rPr>
          <w:rFonts w:hint="eastAsia"/>
        </w:rPr>
        <w:lastRenderedPageBreak/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장치에</w:t>
      </w:r>
      <w:r>
        <w:rPr>
          <w:rFonts w:hint="eastAsia"/>
        </w:rPr>
        <w:t xml:space="preserve"> </w:t>
      </w:r>
      <w:r>
        <w:rPr>
          <w:rFonts w:hint="eastAsia"/>
        </w:rPr>
        <w:t>연결되는</w:t>
      </w:r>
      <w:r>
        <w:rPr>
          <w:rFonts w:hint="eastAsia"/>
        </w:rPr>
        <w:t xml:space="preserve"> </w:t>
      </w:r>
      <w:r>
        <w:rPr>
          <w:rFonts w:hint="eastAsia"/>
        </w:rPr>
        <w:t>케이블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연결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부정합으로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손실</w:t>
      </w:r>
      <w:r>
        <w:rPr>
          <w:rFonts w:hint="eastAsia"/>
        </w:rPr>
        <w:t xml:space="preserve"> </w:t>
      </w:r>
      <w:r>
        <w:rPr>
          <w:rFonts w:hint="eastAsia"/>
        </w:rPr>
        <w:t>유무를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>.</w:t>
      </w:r>
    </w:p>
    <w:p w14:paraId="7D0FF821" w14:textId="77777777" w:rsidR="00705999" w:rsidRDefault="00705999" w:rsidP="009740A7"/>
    <w:p w14:paraId="68AF1102" w14:textId="77777777" w:rsidR="00705999" w:rsidRDefault="00705999" w:rsidP="009740A7">
      <w:r>
        <w:tab/>
      </w:r>
      <w:r w:rsidRPr="002D585E">
        <w:rPr>
          <w:rFonts w:hint="eastAsia"/>
        </w:rPr>
        <w:t xml:space="preserve">1) </w:t>
      </w:r>
      <w:r w:rsidRPr="002D585E">
        <w:rPr>
          <w:rFonts w:hint="eastAsia"/>
        </w:rPr>
        <w:t>성능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기준</w:t>
      </w:r>
    </w:p>
    <w:p w14:paraId="1F2C5FDB" w14:textId="34DBAF8A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6</w:t>
      </w:r>
      <w:r>
        <w:fldChar w:fldCharType="end"/>
      </w:r>
      <w:r w:rsidRPr="002D585E">
        <w:rPr>
          <w:rFonts w:ascii="돋움" w:hAnsi="돋움"/>
        </w:rPr>
        <w:t xml:space="preserve"> — </w:t>
      </w:r>
      <w:r w:rsidRPr="002D585E">
        <w:rPr>
          <w:rFonts w:hint="eastAsia"/>
        </w:rPr>
        <w:t>하향</w:t>
      </w:r>
      <w:r w:rsidRPr="002D585E">
        <w:t xml:space="preserve"> </w:t>
      </w:r>
      <w:r w:rsidRPr="002D585E">
        <w:t>채널</w:t>
      </w:r>
      <w:r w:rsidRPr="002D585E">
        <w:t xml:space="preserve"> </w:t>
      </w:r>
      <w:r w:rsidRPr="002D585E">
        <w:t>출력</w:t>
      </w:r>
      <w:r w:rsidRPr="002D585E">
        <w:t xml:space="preserve"> </w:t>
      </w:r>
      <w:r w:rsidRPr="002D585E">
        <w:t>임피던스</w:t>
      </w:r>
      <w:r w:rsidRPr="002D585E">
        <w:t xml:space="preserve"> </w:t>
      </w:r>
      <w:r w:rsidRPr="002D585E">
        <w:t>성능</w:t>
      </w:r>
      <w:r w:rsidRPr="002D585E">
        <w:t xml:space="preserve"> </w:t>
      </w:r>
      <w:r w:rsidRPr="002D585E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1741"/>
        <w:gridCol w:w="2630"/>
      </w:tblGrid>
      <w:tr w:rsidR="00705999" w:rsidRPr="00C445E2" w14:paraId="7ACDD797" w14:textId="77777777" w:rsidTr="009740A7">
        <w:trPr>
          <w:trHeight w:val="313"/>
          <w:jc w:val="center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61E24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RF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F0CCA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BA86AF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C445E2" w14:paraId="03E6B53F" w14:textId="77777777" w:rsidTr="009740A7">
        <w:trPr>
          <w:trHeight w:val="313"/>
          <w:jc w:val="center"/>
        </w:trPr>
        <w:tc>
          <w:tcPr>
            <w:tcW w:w="39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4AAE6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임피던스</w:t>
            </w:r>
          </w:p>
        </w:tc>
        <w:tc>
          <w:tcPr>
            <w:tcW w:w="17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D1AE4" w14:textId="5402D914" w:rsidR="00705999" w:rsidRPr="0016011B" w:rsidRDefault="00BB594E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9740A7">
              <w:rPr>
                <w:rFonts w:eastAsia="Arial Unicode MS" w:cs="Arial"/>
              </w:rPr>
              <w:t>Ω</w:t>
            </w:r>
          </w:p>
        </w:tc>
        <w:tc>
          <w:tcPr>
            <w:tcW w:w="26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D4E6F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75</w:t>
            </w:r>
          </w:p>
        </w:tc>
      </w:tr>
    </w:tbl>
    <w:p w14:paraId="44C3D8D9" w14:textId="77777777" w:rsidR="00705999" w:rsidRDefault="00705999" w:rsidP="009740A7"/>
    <w:p w14:paraId="2862E80E" w14:textId="77777777" w:rsidR="00705999" w:rsidRDefault="00705999" w:rsidP="009740A7">
      <w:r>
        <w:tab/>
      </w:r>
      <w:r>
        <w:rPr>
          <w:rFonts w:hint="eastAsia"/>
        </w:rPr>
        <w:t xml:space="preserve">2)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756D3826" w14:textId="77777777" w:rsidR="00705999" w:rsidRDefault="00705999" w:rsidP="009740A7"/>
    <w:p w14:paraId="7A100C8D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54BE7C13" w14:textId="3BB0BA53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75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종단기</w:t>
      </w:r>
      <w:proofErr w:type="spellEnd"/>
    </w:p>
    <w:p w14:paraId="2AAAD2AD" w14:textId="0ABEA02D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 w:rsidRPr="002D585E">
        <w:rPr>
          <w:rFonts w:ascii="바탕" w:hAnsi="바탕"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7660EE4B" w14:textId="77777777" w:rsidR="00705999" w:rsidRDefault="00705999" w:rsidP="009740A7"/>
    <w:p w14:paraId="7FA29CF7" w14:textId="77777777" w:rsidR="00705999" w:rsidRDefault="00705999" w:rsidP="009740A7">
      <w:r>
        <w:tab/>
      </w:r>
      <w:r w:rsidRPr="002D585E">
        <w:rPr>
          <w:rFonts w:hint="eastAsia"/>
        </w:rPr>
        <w:t xml:space="preserve">3) </w:t>
      </w:r>
      <w:r w:rsidRPr="002D585E">
        <w:rPr>
          <w:rFonts w:hint="eastAsia"/>
        </w:rPr>
        <w:t>시험</w:t>
      </w:r>
      <w:r w:rsidRPr="002D585E">
        <w:rPr>
          <w:rFonts w:hint="eastAsia"/>
        </w:rPr>
        <w:t xml:space="preserve"> </w:t>
      </w:r>
      <w:r w:rsidRPr="002D585E">
        <w:rPr>
          <w:rFonts w:hint="eastAsia"/>
        </w:rPr>
        <w:t>구성도</w:t>
      </w:r>
    </w:p>
    <w:p w14:paraId="1C6CBB53" w14:textId="77777777" w:rsidR="00705999" w:rsidRDefault="00705999" w:rsidP="009740A7"/>
    <w:p w14:paraId="125B21EB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1BBFE7B1" wp14:editId="2C2837A9">
            <wp:extent cx="3561715" cy="1409700"/>
            <wp:effectExtent l="0" t="0" r="635" b="0"/>
            <wp:docPr id="5" name="그림 5" descr="DRW0000020c25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962632" descr="DRW0000020c25d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E1C7" w14:textId="77777777" w:rsidR="00705999" w:rsidRDefault="00705999" w:rsidP="009740A7"/>
    <w:p w14:paraId="67526BFA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임피던스</w:t>
      </w:r>
      <w:r>
        <w:t xml:space="preserve"> </w:t>
      </w:r>
      <w:r>
        <w:t>변환기</w:t>
      </w:r>
      <w:r>
        <w:t>(MT)</w:t>
      </w:r>
      <w:r>
        <w:t>를</w:t>
      </w:r>
      <w:r>
        <w:t xml:space="preserve"> </w:t>
      </w:r>
      <w:r>
        <w:t>사용할</w:t>
      </w:r>
      <w:r>
        <w:t xml:space="preserve"> </w:t>
      </w:r>
      <w:r>
        <w:t>경우</w:t>
      </w:r>
      <w:r>
        <w:t xml:space="preserve"> </w:t>
      </w:r>
      <w:proofErr w:type="spellStart"/>
      <w:r>
        <w:t>손실값을</w:t>
      </w:r>
      <w:proofErr w:type="spellEnd"/>
      <w:r>
        <w:t xml:space="preserve"> </w:t>
      </w:r>
      <w:r>
        <w:t>보상해야</w:t>
      </w:r>
      <w:r>
        <w:t xml:space="preserve"> </w:t>
      </w:r>
      <w:r>
        <w:t>한다</w:t>
      </w:r>
      <w:r>
        <w:t>.</w:t>
      </w:r>
    </w:p>
    <w:p w14:paraId="60054A1B" w14:textId="77777777" w:rsidR="00705999" w:rsidRDefault="00705999" w:rsidP="009740A7"/>
    <w:p w14:paraId="45F8EA6A" w14:textId="0C7D8883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5</w:t>
      </w:r>
      <w:r>
        <w:fldChar w:fldCharType="end"/>
      </w:r>
      <w:r w:rsidRPr="002D585E">
        <w:rPr>
          <w:rFonts w:ascii="돋움" w:hAnsi="돋움"/>
        </w:rPr>
        <w:t xml:space="preserve"> — </w:t>
      </w:r>
      <w:r w:rsidRPr="002D585E">
        <w:rPr>
          <w:rFonts w:hint="eastAsia"/>
        </w:rPr>
        <w:t>하향</w:t>
      </w:r>
      <w:r w:rsidRPr="002D585E">
        <w:t xml:space="preserve"> </w:t>
      </w:r>
      <w:r w:rsidRPr="002D585E">
        <w:t>채널</w:t>
      </w:r>
      <w:r w:rsidRPr="002D585E">
        <w:t xml:space="preserve"> </w:t>
      </w:r>
      <w:r w:rsidRPr="002D585E">
        <w:t>출력</w:t>
      </w:r>
      <w:r w:rsidRPr="002D585E">
        <w:t xml:space="preserve"> </w:t>
      </w:r>
      <w:r w:rsidRPr="002D585E">
        <w:t>임피던스</w:t>
      </w:r>
      <w:r w:rsidRPr="002D585E">
        <w:t xml:space="preserve"> </w:t>
      </w:r>
      <w:r w:rsidRPr="002D585E">
        <w:t>시험</w:t>
      </w:r>
      <w:r w:rsidRPr="002D585E">
        <w:t xml:space="preserve"> </w:t>
      </w:r>
      <w:r w:rsidRPr="002D585E">
        <w:t>구성도</w:t>
      </w:r>
    </w:p>
    <w:p w14:paraId="7945C0F7" w14:textId="77777777" w:rsidR="00705999" w:rsidRDefault="00705999" w:rsidP="009740A7"/>
    <w:p w14:paraId="0408C97B" w14:textId="77777777" w:rsidR="00705999" w:rsidRDefault="00705999" w:rsidP="009740A7"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60263000" w14:textId="77777777" w:rsidR="00705999" w:rsidRDefault="00705999" w:rsidP="009740A7"/>
    <w:p w14:paraId="340C524F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5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57BE602A" w14:textId="6F11E4EC" w:rsidR="00705999" w:rsidRDefault="00705999" w:rsidP="009740A7">
      <w:pPr>
        <w:adjustRightInd w:val="0"/>
        <w:ind w:left="1120" w:hangingChars="560" w:hanging="1120"/>
      </w:pPr>
      <w:r>
        <w:t xml:space="preserve">        </w:t>
      </w:r>
      <w:r>
        <w:rPr>
          <w:rFonts w:hint="eastAsia"/>
        </w:rPr>
        <w:t xml:space="preserve">(b) </w:t>
      </w:r>
      <w:r w:rsidRPr="00DA3539">
        <w:rPr>
          <w:rFonts w:hint="eastAsia"/>
          <w:spacing w:val="-2"/>
        </w:rPr>
        <w:t>시스템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전체의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임피던스를</w:t>
      </w:r>
      <w:r w:rsidRPr="00DA3539">
        <w:rPr>
          <w:rFonts w:hint="eastAsia"/>
          <w:spacing w:val="-2"/>
        </w:rPr>
        <w:t xml:space="preserve"> 75 </w:t>
      </w:r>
      <w:r w:rsidR="00BB594E" w:rsidRPr="009740A7">
        <w:rPr>
          <w:rFonts w:eastAsia="Arial Unicode MS" w:cs="Arial"/>
        </w:rPr>
        <w:t>Ω</w:t>
      </w:r>
      <w:r w:rsidRPr="00DA3539">
        <w:rPr>
          <w:rFonts w:hint="eastAsia"/>
          <w:spacing w:val="-2"/>
        </w:rPr>
        <w:t>으로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맞춘다</w:t>
      </w:r>
      <w:r w:rsidRPr="00DA3539">
        <w:rPr>
          <w:rFonts w:hint="eastAsia"/>
          <w:spacing w:val="-2"/>
        </w:rPr>
        <w:t xml:space="preserve">. </w:t>
      </w:r>
      <w:r w:rsidRPr="00DA3539">
        <w:rPr>
          <w:rFonts w:hint="eastAsia"/>
          <w:spacing w:val="-2"/>
        </w:rPr>
        <w:t>단</w:t>
      </w:r>
      <w:r w:rsidRPr="00DA3539">
        <w:rPr>
          <w:rFonts w:hint="eastAsia"/>
          <w:spacing w:val="-2"/>
        </w:rPr>
        <w:t xml:space="preserve">, 50 </w:t>
      </w:r>
      <w:r w:rsidR="00BB594E" w:rsidRPr="009740A7">
        <w:rPr>
          <w:rFonts w:eastAsia="Arial Unicode MS" w:cs="Arial"/>
        </w:rPr>
        <w:t>Ω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기기를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사용해야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할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경우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변환기를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사용하여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임피던스를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정합시켜야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하며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손실값을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보상해야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한다</w:t>
      </w:r>
      <w:r w:rsidRPr="00DA3539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3D7BFF54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58FF0BB6" w14:textId="2EF0C185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 w:rsidRPr="0016011B">
        <w:rPr>
          <w:rFonts w:hint="eastAsia"/>
          <w:spacing w:val="-4"/>
        </w:rPr>
        <w:t>반사</w:t>
      </w:r>
      <w:r w:rsidRPr="0016011B">
        <w:rPr>
          <w:rFonts w:hint="eastAsia"/>
          <w:spacing w:val="-4"/>
        </w:rPr>
        <w:t xml:space="preserve"> </w:t>
      </w:r>
      <w:r w:rsidRPr="0016011B">
        <w:rPr>
          <w:rFonts w:hint="eastAsia"/>
          <w:spacing w:val="-4"/>
        </w:rPr>
        <w:t>손실</w:t>
      </w:r>
      <w:r w:rsidRPr="0016011B">
        <w:rPr>
          <w:rFonts w:hint="eastAsia"/>
          <w:spacing w:val="-4"/>
        </w:rPr>
        <w:t xml:space="preserve"> </w:t>
      </w:r>
      <w:r w:rsidRPr="0016011B">
        <w:rPr>
          <w:rFonts w:hint="eastAsia"/>
          <w:spacing w:val="-4"/>
        </w:rPr>
        <w:t>측정</w:t>
      </w:r>
      <w:r w:rsidRPr="0016011B">
        <w:rPr>
          <w:rFonts w:hint="eastAsia"/>
          <w:spacing w:val="-4"/>
        </w:rPr>
        <w:t xml:space="preserve"> </w:t>
      </w:r>
      <w:r w:rsidRPr="0016011B">
        <w:rPr>
          <w:rFonts w:hint="eastAsia"/>
          <w:spacing w:val="-4"/>
        </w:rPr>
        <w:t>시</w:t>
      </w:r>
      <w:r w:rsidRPr="0016011B">
        <w:rPr>
          <w:rFonts w:hint="eastAsia"/>
          <w:spacing w:val="-4"/>
        </w:rPr>
        <w:t xml:space="preserve"> </w:t>
      </w:r>
      <w:r w:rsidRPr="0016011B">
        <w:rPr>
          <w:rFonts w:hint="eastAsia"/>
          <w:spacing w:val="-4"/>
        </w:rPr>
        <w:t>측정값이</w:t>
      </w:r>
      <w:r w:rsidRPr="0016011B">
        <w:rPr>
          <w:rFonts w:hint="eastAsia"/>
          <w:spacing w:val="-4"/>
        </w:rPr>
        <w:t xml:space="preserve"> </w:t>
      </w:r>
      <w:r w:rsidRPr="0016011B">
        <w:rPr>
          <w:rFonts w:hint="eastAsia"/>
          <w:spacing w:val="-4"/>
        </w:rPr>
        <w:t>시험</w:t>
      </w:r>
      <w:r w:rsidRPr="0016011B">
        <w:rPr>
          <w:rFonts w:hint="eastAsia"/>
          <w:spacing w:val="-4"/>
        </w:rPr>
        <w:t xml:space="preserve"> </w:t>
      </w:r>
      <w:r w:rsidRPr="0016011B">
        <w:rPr>
          <w:rFonts w:hint="eastAsia"/>
          <w:spacing w:val="-4"/>
        </w:rPr>
        <w:t>기준에</w:t>
      </w:r>
      <w:r w:rsidRPr="0016011B">
        <w:rPr>
          <w:rFonts w:hint="eastAsia"/>
          <w:spacing w:val="-4"/>
        </w:rPr>
        <w:t xml:space="preserve"> </w:t>
      </w:r>
      <w:r w:rsidRPr="0016011B">
        <w:rPr>
          <w:rFonts w:hint="eastAsia"/>
          <w:spacing w:val="-4"/>
        </w:rPr>
        <w:t>만족하면</w:t>
      </w:r>
      <w:r w:rsidRPr="0016011B">
        <w:rPr>
          <w:rFonts w:hint="eastAsia"/>
          <w:spacing w:val="-4"/>
        </w:rPr>
        <w:t xml:space="preserve"> </w:t>
      </w:r>
      <w:r w:rsidRPr="0016011B">
        <w:rPr>
          <w:rFonts w:hint="eastAsia"/>
          <w:spacing w:val="-4"/>
        </w:rPr>
        <w:t>입력</w:t>
      </w:r>
      <w:r w:rsidRPr="0016011B">
        <w:rPr>
          <w:rFonts w:hint="eastAsia"/>
          <w:spacing w:val="-4"/>
        </w:rPr>
        <w:t xml:space="preserve"> </w:t>
      </w:r>
      <w:r w:rsidRPr="0016011B">
        <w:rPr>
          <w:rFonts w:hint="eastAsia"/>
          <w:spacing w:val="-4"/>
        </w:rPr>
        <w:t>임피던스는</w:t>
      </w:r>
      <w:r w:rsidRPr="0016011B">
        <w:rPr>
          <w:rFonts w:hint="eastAsia"/>
          <w:spacing w:val="-4"/>
        </w:rPr>
        <w:t xml:space="preserve"> </w:t>
      </w:r>
      <w:r w:rsidRPr="0016011B">
        <w:rPr>
          <w:rFonts w:hint="eastAsia"/>
          <w:spacing w:val="-4"/>
        </w:rPr>
        <w:t>불평형</w:t>
      </w:r>
      <w:r w:rsidRPr="0016011B">
        <w:rPr>
          <w:rFonts w:hint="eastAsia"/>
          <w:spacing w:val="-4"/>
        </w:rPr>
        <w:t>(</w:t>
      </w:r>
      <w:r w:rsidRPr="0016011B">
        <w:rPr>
          <w:rFonts w:hint="eastAsia"/>
          <w:spacing w:val="-4"/>
        </w:rPr>
        <w:t>공칭</w:t>
      </w:r>
      <w:r w:rsidRPr="0016011B">
        <w:rPr>
          <w:rFonts w:hint="eastAsia"/>
          <w:spacing w:val="-4"/>
        </w:rPr>
        <w:t xml:space="preserve">) 75 </w:t>
      </w:r>
      <w:r w:rsidR="00BB594E" w:rsidRPr="009740A7">
        <w:rPr>
          <w:rFonts w:eastAsia="Arial Unicode MS" w:cs="Arial"/>
        </w:rPr>
        <w:t>Ω</w:t>
      </w:r>
      <w:r w:rsidRPr="0016011B">
        <w:rPr>
          <w:rFonts w:hint="eastAsia"/>
          <w:spacing w:val="-4"/>
        </w:rPr>
        <w:t>이다</w:t>
      </w:r>
      <w:r w:rsidRPr="0016011B">
        <w:rPr>
          <w:rFonts w:hint="eastAsia"/>
          <w:spacing w:val="-4"/>
        </w:rPr>
        <w:t>.</w:t>
      </w:r>
    </w:p>
    <w:p w14:paraId="4B7128EC" w14:textId="77777777" w:rsidR="00705999" w:rsidRDefault="00705999" w:rsidP="009740A7"/>
    <w:p w14:paraId="4F3BBD7A" w14:textId="77777777" w:rsidR="00705999" w:rsidRDefault="00705999" w:rsidP="009740A7">
      <w:r>
        <w:rPr>
          <w:rFonts w:hint="eastAsia"/>
        </w:rPr>
        <w:t xml:space="preserve">b)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레벨</w:t>
      </w:r>
    </w:p>
    <w:p w14:paraId="41E0BFB2" w14:textId="77777777" w:rsidR="00705999" w:rsidRDefault="00705999" w:rsidP="009740A7"/>
    <w:p w14:paraId="6626E95A" w14:textId="77777777" w:rsidR="00705999" w:rsidRDefault="00705999" w:rsidP="009740A7"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RF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레벨이</w:t>
      </w:r>
      <w:r>
        <w:rPr>
          <w:rFonts w:hint="eastAsia"/>
        </w:rPr>
        <w:t xml:space="preserve"> </w:t>
      </w:r>
      <w:r>
        <w:rPr>
          <w:rFonts w:hint="eastAsia"/>
        </w:rPr>
        <w:t>적합한지를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>.</w:t>
      </w:r>
    </w:p>
    <w:p w14:paraId="7DD30BCA" w14:textId="77777777" w:rsidR="00705999" w:rsidRDefault="00705999" w:rsidP="009740A7"/>
    <w:p w14:paraId="24784C61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3616F2CA" w14:textId="77777777" w:rsidR="00705999" w:rsidRDefault="00705999" w:rsidP="009740A7"/>
    <w:p w14:paraId="296D0926" w14:textId="4BECE58F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7</w:t>
      </w:r>
      <w:r>
        <w:fldChar w:fldCharType="end"/>
      </w:r>
      <w:r w:rsidRPr="006E0323">
        <w:rPr>
          <w:rFonts w:ascii="돋움" w:hAnsi="돋움"/>
        </w:rPr>
        <w:t xml:space="preserve"> — </w:t>
      </w:r>
      <w:r w:rsidRPr="006E0323">
        <w:rPr>
          <w:rFonts w:hint="eastAsia"/>
        </w:rPr>
        <w:t>하향</w:t>
      </w:r>
      <w:r w:rsidRPr="006E0323">
        <w:t xml:space="preserve"> </w:t>
      </w:r>
      <w:r w:rsidRPr="006E0323">
        <w:t>채널</w:t>
      </w:r>
      <w:r w:rsidRPr="006E0323">
        <w:t xml:space="preserve"> </w:t>
      </w:r>
      <w:r w:rsidRPr="006E0323">
        <w:t>출력</w:t>
      </w:r>
      <w:r w:rsidRPr="006E0323">
        <w:t xml:space="preserve"> </w:t>
      </w:r>
      <w:r w:rsidRPr="006E0323">
        <w:t>레벨</w:t>
      </w:r>
      <w:r w:rsidRPr="006E0323">
        <w:t xml:space="preserve"> </w:t>
      </w:r>
      <w:r w:rsidRPr="006E0323">
        <w:t>성능</w:t>
      </w:r>
      <w:r w:rsidRPr="006E0323">
        <w:t xml:space="preserve"> </w:t>
      </w:r>
      <w:r w:rsidRPr="006E0323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1741"/>
        <w:gridCol w:w="2630"/>
      </w:tblGrid>
      <w:tr w:rsidR="00705999" w:rsidRPr="004D7810" w14:paraId="660DEDF0" w14:textId="77777777" w:rsidTr="009740A7">
        <w:trPr>
          <w:trHeight w:val="313"/>
          <w:jc w:val="center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04C182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RF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075BC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1A183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4D7810" w14:paraId="057A9AD9" w14:textId="77777777" w:rsidTr="009740A7">
        <w:trPr>
          <w:trHeight w:val="338"/>
          <w:jc w:val="center"/>
        </w:trPr>
        <w:tc>
          <w:tcPr>
            <w:tcW w:w="39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6DF7BD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레벨</w:t>
            </w:r>
          </w:p>
        </w:tc>
        <w:tc>
          <w:tcPr>
            <w:tcW w:w="17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5E88C" w14:textId="264A6434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proofErr w:type="spellStart"/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  <w:r w:rsidR="00BB594E" w:rsidRPr="00BB594E">
              <w:rPr>
                <w:rFonts w:cs="Arial" w:hint="eastAsia"/>
                <w:i/>
                <w:color w:val="000000"/>
                <w:shd w:val="clear" w:color="auto" w:fill="FFFFFF"/>
                <w:lang w:val="en-US"/>
              </w:rPr>
              <w:t>u</w:t>
            </w:r>
            <w:r w:rsidR="00BB594E" w:rsidRPr="00BB594E">
              <w:rPr>
                <w:rFonts w:cs="Arial"/>
                <w:i/>
                <w:color w:val="000000"/>
                <w:shd w:val="clear" w:color="auto" w:fill="FFFFFF"/>
                <w:lang w:val="en-US"/>
              </w:rPr>
              <w:t>V</w:t>
            </w:r>
            <w:proofErr w:type="spellEnd"/>
          </w:p>
        </w:tc>
        <w:tc>
          <w:tcPr>
            <w:tcW w:w="26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77295C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45 ~ 75</w:t>
            </w:r>
          </w:p>
        </w:tc>
      </w:tr>
    </w:tbl>
    <w:p w14:paraId="4B9323F0" w14:textId="77777777" w:rsidR="00705999" w:rsidRDefault="00705999" w:rsidP="009740A7">
      <w:r>
        <w:lastRenderedPageBreak/>
        <w:tab/>
      </w:r>
      <w:r>
        <w:rPr>
          <w:rFonts w:hint="eastAsia"/>
        </w:rPr>
        <w:t xml:space="preserve">2)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66D6955D" w14:textId="77777777" w:rsidR="00705999" w:rsidRDefault="00705999" w:rsidP="009740A7"/>
    <w:p w14:paraId="512CEF32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43E125E8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2F781FD5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TV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>(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  <w:r>
        <w:rPr>
          <w:rFonts w:hint="eastAsia"/>
        </w:rPr>
        <w:t xml:space="preserve">) </w:t>
      </w:r>
    </w:p>
    <w:p w14:paraId="2E69ED18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2-WAY </w:t>
      </w:r>
      <w:r>
        <w:rPr>
          <w:rFonts w:hint="eastAsia"/>
        </w:rPr>
        <w:t>분배기</w:t>
      </w:r>
    </w:p>
    <w:p w14:paraId="30B98CD5" w14:textId="4E13A455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595C9C6C" w14:textId="77777777" w:rsidR="00705999" w:rsidRDefault="00705999" w:rsidP="009740A7"/>
    <w:p w14:paraId="50E9BB4B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31C300D7" w14:textId="77777777" w:rsidR="00705999" w:rsidRDefault="00705999" w:rsidP="009740A7"/>
    <w:p w14:paraId="210414B8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1DEC1761" wp14:editId="05499492">
            <wp:extent cx="5677535" cy="1276350"/>
            <wp:effectExtent l="0" t="0" r="0" b="0"/>
            <wp:docPr id="6" name="그림 6" descr="DRW0000020c25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961832" descr="DRW0000020c25e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9DCD" w14:textId="77777777" w:rsidR="00705999" w:rsidRDefault="00705999" w:rsidP="009740A7"/>
    <w:p w14:paraId="51019BD6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t>.</w:t>
      </w:r>
    </w:p>
    <w:p w14:paraId="45C43CD4" w14:textId="77777777" w:rsidR="00705999" w:rsidRDefault="00705999" w:rsidP="009740A7"/>
    <w:p w14:paraId="145E73ED" w14:textId="680F5291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6</w:t>
      </w:r>
      <w:r>
        <w:fldChar w:fldCharType="end"/>
      </w:r>
      <w:r w:rsidRPr="006E0323">
        <w:rPr>
          <w:rFonts w:ascii="돋움" w:hAnsi="돋움"/>
        </w:rPr>
        <w:t xml:space="preserve"> — </w:t>
      </w:r>
      <w:r w:rsidRPr="006E0323">
        <w:rPr>
          <w:rFonts w:hint="eastAsia"/>
        </w:rPr>
        <w:t>하향</w:t>
      </w:r>
      <w:r w:rsidRPr="006E0323">
        <w:t xml:space="preserve"> </w:t>
      </w:r>
      <w:r w:rsidRPr="006E0323">
        <w:t>채널</w:t>
      </w:r>
      <w:r w:rsidRPr="006E0323">
        <w:t xml:space="preserve"> </w:t>
      </w:r>
      <w:r w:rsidRPr="006E0323">
        <w:t>출력</w:t>
      </w:r>
      <w:r w:rsidRPr="006E0323">
        <w:t xml:space="preserve"> </w:t>
      </w:r>
      <w:r w:rsidRPr="006E0323">
        <w:t>레벨</w:t>
      </w:r>
      <w:r w:rsidRPr="006E0323">
        <w:t xml:space="preserve"> </w:t>
      </w:r>
      <w:r w:rsidRPr="006E0323">
        <w:t>시험</w:t>
      </w:r>
      <w:r w:rsidRPr="006E0323">
        <w:t xml:space="preserve"> </w:t>
      </w:r>
      <w:r w:rsidRPr="006E0323">
        <w:t>구성도</w:t>
      </w:r>
    </w:p>
    <w:p w14:paraId="0691F596" w14:textId="77777777" w:rsidR="00705999" w:rsidRDefault="00705999" w:rsidP="009740A7"/>
    <w:p w14:paraId="28872E98" w14:textId="77777777" w:rsidR="00705999" w:rsidRDefault="00705999" w:rsidP="009740A7"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65135269" w14:textId="77777777" w:rsidR="00705999" w:rsidRDefault="00705999" w:rsidP="009740A7"/>
    <w:p w14:paraId="314D7424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6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036D556F" w14:textId="73DB9AF7" w:rsidR="00705999" w:rsidRPr="00DA3539" w:rsidRDefault="00705999" w:rsidP="009740A7">
      <w:pPr>
        <w:adjustRightInd w:val="0"/>
        <w:ind w:left="1120" w:hangingChars="560" w:hanging="1120"/>
        <w:rPr>
          <w:spacing w:val="-2"/>
        </w:rPr>
      </w:pPr>
      <w:r>
        <w:t xml:space="preserve">        </w:t>
      </w:r>
      <w:r>
        <w:rPr>
          <w:rFonts w:hint="eastAsia"/>
        </w:rPr>
        <w:t xml:space="preserve">(b) </w:t>
      </w:r>
      <w:r w:rsidRPr="00DA3539">
        <w:rPr>
          <w:rFonts w:hint="eastAsia"/>
          <w:spacing w:val="-2"/>
        </w:rPr>
        <w:t>시스템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전체의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임피던스를</w:t>
      </w:r>
      <w:r w:rsidRPr="00DA3539">
        <w:rPr>
          <w:rFonts w:hint="eastAsia"/>
          <w:spacing w:val="-2"/>
        </w:rPr>
        <w:t xml:space="preserve"> 75 </w:t>
      </w:r>
      <w:r w:rsidR="00BB594E" w:rsidRPr="009740A7">
        <w:rPr>
          <w:rFonts w:eastAsia="Arial Unicode MS" w:cs="Arial"/>
        </w:rPr>
        <w:t>Ω</w:t>
      </w:r>
      <w:r w:rsidRPr="00DA3539">
        <w:rPr>
          <w:rFonts w:hint="eastAsia"/>
          <w:spacing w:val="-2"/>
        </w:rPr>
        <w:t>으로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맞춘다</w:t>
      </w:r>
      <w:r w:rsidRPr="00DA3539">
        <w:rPr>
          <w:rFonts w:hint="eastAsia"/>
          <w:spacing w:val="-2"/>
        </w:rPr>
        <w:t xml:space="preserve">. </w:t>
      </w:r>
      <w:r w:rsidRPr="00DA3539">
        <w:rPr>
          <w:rFonts w:hint="eastAsia"/>
          <w:spacing w:val="-2"/>
        </w:rPr>
        <w:t>단</w:t>
      </w:r>
      <w:r w:rsidRPr="00DA3539">
        <w:rPr>
          <w:rFonts w:hint="eastAsia"/>
          <w:spacing w:val="-2"/>
        </w:rPr>
        <w:t xml:space="preserve">, 50 </w:t>
      </w:r>
      <w:r w:rsidR="00BB594E" w:rsidRPr="009740A7">
        <w:rPr>
          <w:rFonts w:eastAsia="Arial Unicode MS" w:cs="Arial"/>
        </w:rPr>
        <w:t>Ω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기기를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사용해야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할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경우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변환기를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사용하여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임피던스를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정합시켜야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하며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손실값을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보상해야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한다</w:t>
      </w:r>
      <w:r w:rsidRPr="00DA3539">
        <w:rPr>
          <w:rFonts w:hint="eastAsia"/>
          <w:spacing w:val="-2"/>
        </w:rPr>
        <w:t xml:space="preserve">. </w:t>
      </w:r>
    </w:p>
    <w:p w14:paraId="14733A53" w14:textId="77777777" w:rsidR="00705999" w:rsidRPr="00850C24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 w:rsidRPr="00850C24">
        <w:rPr>
          <w:rFonts w:hint="eastAsia"/>
        </w:rPr>
        <w:t>가입자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단말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장치의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전원을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인가한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후</w:t>
      </w:r>
      <w:r w:rsidRPr="00850C24">
        <w:rPr>
          <w:rFonts w:hint="eastAsia"/>
        </w:rPr>
        <w:t xml:space="preserve"> 30 </w:t>
      </w:r>
      <w:r w:rsidRPr="00850C24">
        <w:rPr>
          <w:rFonts w:hint="eastAsia"/>
        </w:rPr>
        <w:t>분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이상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예열한다</w:t>
      </w:r>
      <w:r w:rsidRPr="00850C24">
        <w:rPr>
          <w:rFonts w:hint="eastAsia"/>
        </w:rPr>
        <w:t xml:space="preserve">. </w:t>
      </w:r>
    </w:p>
    <w:p w14:paraId="23914211" w14:textId="23375B89" w:rsidR="00705999" w:rsidRPr="00850C24" w:rsidRDefault="00705999" w:rsidP="009740A7">
      <w:pPr>
        <w:adjustRightInd w:val="0"/>
        <w:ind w:left="1120" w:hangingChars="560" w:hanging="1120"/>
      </w:pPr>
      <w:r w:rsidRPr="00850C24">
        <w:t xml:space="preserve">        </w:t>
      </w:r>
      <w:r w:rsidRPr="00850C24">
        <w:rPr>
          <w:rFonts w:hint="eastAsia"/>
        </w:rPr>
        <w:t>(d)</w:t>
      </w:r>
      <w:r w:rsidR="00E3469C">
        <w:t xml:space="preserve"> </w:t>
      </w:r>
      <w:r w:rsidRPr="00850C24">
        <w:rPr>
          <w:rFonts w:hint="eastAsia"/>
        </w:rPr>
        <w:t>64</w:t>
      </w:r>
      <w:r w:rsidRPr="00850C24">
        <w:t xml:space="preserve"> </w:t>
      </w:r>
      <w:r w:rsidRPr="00850C24">
        <w:rPr>
          <w:rFonts w:hint="eastAsia"/>
        </w:rPr>
        <w:t xml:space="preserve">QAM </w:t>
      </w:r>
      <w:r w:rsidRPr="00850C24">
        <w:rPr>
          <w:rFonts w:hint="eastAsia"/>
        </w:rPr>
        <w:t>또는</w:t>
      </w:r>
      <w:r w:rsidRPr="00850C24">
        <w:rPr>
          <w:rFonts w:hint="eastAsia"/>
        </w:rPr>
        <w:t xml:space="preserve"> 256</w:t>
      </w:r>
      <w:r w:rsidRPr="00850C24">
        <w:t xml:space="preserve"> </w:t>
      </w:r>
      <w:r w:rsidRPr="00850C24">
        <w:rPr>
          <w:rFonts w:hint="eastAsia"/>
        </w:rPr>
        <w:t xml:space="preserve">QAM </w:t>
      </w:r>
      <w:r w:rsidRPr="00850C24">
        <w:rPr>
          <w:rFonts w:hint="eastAsia"/>
        </w:rPr>
        <w:t>변조기에서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채널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주파수</w:t>
      </w:r>
      <w:r w:rsidRPr="00850C24">
        <w:rPr>
          <w:rFonts w:hint="eastAsia"/>
        </w:rPr>
        <w:t>(3/4 CH)</w:t>
      </w:r>
      <w:r w:rsidRPr="00850C24">
        <w:rPr>
          <w:rFonts w:hint="eastAsia"/>
        </w:rPr>
        <w:t>와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출력레벨</w:t>
      </w:r>
      <w:r w:rsidRPr="00850C24">
        <w:rPr>
          <w:rFonts w:hint="eastAsia"/>
        </w:rPr>
        <w:t xml:space="preserve">(45 </w:t>
      </w:r>
      <w:proofErr w:type="spellStart"/>
      <w:r w:rsidR="006256C8" w:rsidRPr="00850C24">
        <w:rPr>
          <w:rFonts w:hint="eastAsia"/>
        </w:rPr>
        <w:t>dB</w:t>
      </w:r>
      <w:r w:rsidR="006256C8" w:rsidRPr="00850C24">
        <w:rPr>
          <w:i/>
        </w:rPr>
        <w:t>uV</w:t>
      </w:r>
      <w:proofErr w:type="spellEnd"/>
      <w:r w:rsidR="006256C8" w:rsidRPr="00850C24">
        <w:rPr>
          <w:rFonts w:hint="eastAsia"/>
        </w:rPr>
        <w:t xml:space="preserve"> </w:t>
      </w:r>
      <w:r w:rsidRPr="00850C24">
        <w:rPr>
          <w:rFonts w:hint="eastAsia"/>
        </w:rPr>
        <w:t xml:space="preserve">~ 75 </w:t>
      </w:r>
      <w:proofErr w:type="spellStart"/>
      <w:r w:rsidRPr="00850C24">
        <w:rPr>
          <w:rFonts w:hint="eastAsia"/>
        </w:rPr>
        <w:t>dB</w:t>
      </w:r>
      <w:r w:rsidR="00BB594E" w:rsidRPr="00850C24">
        <w:rPr>
          <w:i/>
        </w:rPr>
        <w:t>uV</w:t>
      </w:r>
      <w:proofErr w:type="spellEnd"/>
      <w:r w:rsidRPr="00850C24">
        <w:rPr>
          <w:rFonts w:hint="eastAsia"/>
        </w:rPr>
        <w:t>)</w:t>
      </w:r>
      <w:r w:rsidRPr="00850C24">
        <w:rPr>
          <w:rFonts w:hint="eastAsia"/>
        </w:rPr>
        <w:t>을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설정한다</w:t>
      </w:r>
      <w:r w:rsidRPr="00850C24">
        <w:rPr>
          <w:rFonts w:hint="eastAsia"/>
        </w:rPr>
        <w:t>.</w:t>
      </w:r>
    </w:p>
    <w:p w14:paraId="16A05DB2" w14:textId="52FF9179" w:rsidR="00705999" w:rsidRPr="00850C24" w:rsidRDefault="00705999" w:rsidP="009740A7">
      <w:r w:rsidRPr="00850C24">
        <w:tab/>
      </w:r>
      <w:r w:rsidRPr="00850C24">
        <w:tab/>
      </w:r>
      <w:r w:rsidRPr="00850C24">
        <w:rPr>
          <w:rFonts w:hint="eastAsia"/>
        </w:rPr>
        <w:t>(e)</w:t>
      </w:r>
      <w:r w:rsidR="00E3469C">
        <w:t xml:space="preserve"> </w:t>
      </w:r>
      <w:r w:rsidRPr="00850C24">
        <w:rPr>
          <w:rFonts w:hint="eastAsia"/>
        </w:rPr>
        <w:t>가입자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단말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장치의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입력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단자와</w:t>
      </w:r>
      <w:r w:rsidRPr="00850C24">
        <w:rPr>
          <w:rFonts w:hint="eastAsia"/>
        </w:rPr>
        <w:t xml:space="preserve"> 64</w:t>
      </w:r>
      <w:r w:rsidR="00BB594E" w:rsidRPr="00850C24">
        <w:t xml:space="preserve"> </w:t>
      </w:r>
      <w:r w:rsidRPr="00850C24">
        <w:rPr>
          <w:rFonts w:hint="eastAsia"/>
        </w:rPr>
        <w:t xml:space="preserve">QAM </w:t>
      </w:r>
      <w:r w:rsidRPr="00850C24">
        <w:rPr>
          <w:rFonts w:hint="eastAsia"/>
        </w:rPr>
        <w:t>또는</w:t>
      </w:r>
      <w:r w:rsidRPr="00850C24">
        <w:rPr>
          <w:rFonts w:hint="eastAsia"/>
        </w:rPr>
        <w:t xml:space="preserve"> 256</w:t>
      </w:r>
      <w:r w:rsidR="00BB594E" w:rsidRPr="00850C24">
        <w:t xml:space="preserve"> </w:t>
      </w:r>
      <w:r w:rsidRPr="00850C24">
        <w:rPr>
          <w:rFonts w:hint="eastAsia"/>
        </w:rPr>
        <w:t xml:space="preserve">QAM </w:t>
      </w:r>
      <w:r w:rsidRPr="00850C24">
        <w:rPr>
          <w:rFonts w:hint="eastAsia"/>
        </w:rPr>
        <w:t>변조기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출력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단자를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연결한다</w:t>
      </w:r>
      <w:r w:rsidRPr="00850C24">
        <w:rPr>
          <w:rFonts w:hint="eastAsia"/>
        </w:rPr>
        <w:t xml:space="preserve">. </w:t>
      </w:r>
    </w:p>
    <w:p w14:paraId="21372F23" w14:textId="2528796E" w:rsidR="00705999" w:rsidRPr="00850C24" w:rsidRDefault="00705999" w:rsidP="009740A7">
      <w:pPr>
        <w:adjustRightInd w:val="0"/>
        <w:ind w:left="1080" w:hangingChars="540" w:hanging="1080"/>
      </w:pPr>
      <w:r w:rsidRPr="00850C24">
        <w:t xml:space="preserve">        </w:t>
      </w:r>
      <w:r w:rsidRPr="00850C24">
        <w:rPr>
          <w:rFonts w:hint="eastAsia"/>
        </w:rPr>
        <w:t xml:space="preserve">(f) </w:t>
      </w:r>
      <w:r w:rsidRPr="00850C24">
        <w:rPr>
          <w:rFonts w:hint="eastAsia"/>
          <w:spacing w:val="-2"/>
        </w:rPr>
        <w:t>가입자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단말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장치의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출력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단자를</w:t>
      </w:r>
      <w:r w:rsidRPr="00850C24">
        <w:rPr>
          <w:rFonts w:hint="eastAsia"/>
          <w:spacing w:val="-2"/>
        </w:rPr>
        <w:t xml:space="preserve"> TV </w:t>
      </w:r>
      <w:r w:rsidRPr="00850C24">
        <w:rPr>
          <w:rFonts w:hint="eastAsia"/>
          <w:spacing w:val="-2"/>
        </w:rPr>
        <w:t>신호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분석기</w:t>
      </w:r>
      <w:r w:rsidRPr="00850C24">
        <w:rPr>
          <w:rFonts w:hint="eastAsia"/>
          <w:spacing w:val="-2"/>
        </w:rPr>
        <w:t>(</w:t>
      </w:r>
      <w:r w:rsidRPr="00850C24">
        <w:rPr>
          <w:rFonts w:hint="eastAsia"/>
          <w:spacing w:val="-2"/>
        </w:rPr>
        <w:t>또는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스펙트럼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분석기</w:t>
      </w:r>
      <w:r w:rsidRPr="00850C24">
        <w:rPr>
          <w:rFonts w:hint="eastAsia"/>
          <w:spacing w:val="-2"/>
        </w:rPr>
        <w:t xml:space="preserve">) </w:t>
      </w:r>
      <w:r w:rsidRPr="00850C24">
        <w:rPr>
          <w:rFonts w:hint="eastAsia"/>
          <w:spacing w:val="-2"/>
        </w:rPr>
        <w:t>입력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단자와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연결하고</w:t>
      </w:r>
      <w:r w:rsidRPr="00850C24">
        <w:rPr>
          <w:rFonts w:hint="eastAsia"/>
          <w:spacing w:val="-2"/>
        </w:rPr>
        <w:t xml:space="preserve"> TV </w:t>
      </w:r>
      <w:r w:rsidRPr="00850C24">
        <w:rPr>
          <w:rFonts w:hint="eastAsia"/>
          <w:spacing w:val="-2"/>
        </w:rPr>
        <w:t>신호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분석기</w:t>
      </w:r>
      <w:r w:rsidRPr="00850C24">
        <w:rPr>
          <w:rFonts w:hint="eastAsia"/>
          <w:spacing w:val="-2"/>
        </w:rPr>
        <w:t>(</w:t>
      </w:r>
      <w:r w:rsidRPr="00850C24">
        <w:rPr>
          <w:rFonts w:hint="eastAsia"/>
          <w:spacing w:val="-2"/>
        </w:rPr>
        <w:t>또는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스펙트럼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분석기</w:t>
      </w:r>
      <w:r w:rsidRPr="00850C24">
        <w:rPr>
          <w:rFonts w:hint="eastAsia"/>
          <w:spacing w:val="-2"/>
        </w:rPr>
        <w:t>)</w:t>
      </w:r>
      <w:r w:rsidRPr="00850C24">
        <w:rPr>
          <w:rFonts w:hint="eastAsia"/>
          <w:spacing w:val="-2"/>
        </w:rPr>
        <w:t>의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측정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채널</w:t>
      </w:r>
      <w:r w:rsidRPr="00850C24">
        <w:rPr>
          <w:rFonts w:hint="eastAsia"/>
          <w:spacing w:val="-2"/>
        </w:rPr>
        <w:t xml:space="preserve">(3/4 CH) </w:t>
      </w:r>
      <w:r w:rsidRPr="00850C24">
        <w:rPr>
          <w:rFonts w:hint="eastAsia"/>
          <w:spacing w:val="-2"/>
        </w:rPr>
        <w:t>주파수를</w:t>
      </w:r>
      <w:r w:rsidRPr="00850C24">
        <w:rPr>
          <w:rFonts w:hint="eastAsia"/>
          <w:spacing w:val="-2"/>
        </w:rPr>
        <w:t xml:space="preserve"> </w:t>
      </w:r>
      <w:r w:rsidRPr="00850C24">
        <w:rPr>
          <w:rFonts w:hint="eastAsia"/>
          <w:spacing w:val="-2"/>
        </w:rPr>
        <w:t>설정한다</w:t>
      </w:r>
      <w:r w:rsidRPr="00850C24">
        <w:rPr>
          <w:rFonts w:hint="eastAsia"/>
          <w:spacing w:val="-2"/>
        </w:rPr>
        <w:t>.</w:t>
      </w:r>
      <w:r w:rsidRPr="00850C24">
        <w:rPr>
          <w:rFonts w:hint="eastAsia"/>
        </w:rPr>
        <w:t xml:space="preserve"> </w:t>
      </w:r>
    </w:p>
    <w:p w14:paraId="5D181167" w14:textId="33299BBF" w:rsidR="00705999" w:rsidRDefault="00705999" w:rsidP="009740A7">
      <w:pPr>
        <w:adjustRightInd w:val="0"/>
        <w:ind w:left="1160" w:hangingChars="580" w:hanging="1160"/>
      </w:pPr>
      <w:r w:rsidRPr="00850C24">
        <w:t xml:space="preserve">        </w:t>
      </w:r>
      <w:r w:rsidRPr="00850C24">
        <w:rPr>
          <w:rFonts w:hint="eastAsia"/>
        </w:rPr>
        <w:t xml:space="preserve">(g) </w:t>
      </w:r>
      <w:r w:rsidR="00E3469C">
        <w:tab/>
      </w:r>
      <w:r w:rsidRPr="00850C24">
        <w:rPr>
          <w:rFonts w:hint="eastAsia"/>
        </w:rPr>
        <w:t>시험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장비와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가입자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단말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장치를</w:t>
      </w:r>
      <w:r w:rsidRPr="00850C24">
        <w:rPr>
          <w:rFonts w:hint="eastAsia"/>
        </w:rPr>
        <w:t xml:space="preserve"> </w:t>
      </w:r>
      <w:r w:rsidRPr="00850C24">
        <w:rPr>
          <w:rFonts w:ascii="돋움" w:eastAsia="돋움" w:hAnsi="돋움" w:hint="eastAsia"/>
          <w:b/>
        </w:rPr>
        <w:t>그림 5</w:t>
      </w:r>
      <w:r w:rsidR="00BB594E" w:rsidRPr="00850C24">
        <w:rPr>
          <w:rFonts w:ascii="돋움" w:eastAsia="돋움" w:hAnsi="돋움"/>
          <w:b/>
        </w:rPr>
        <w:t xml:space="preserve">, </w:t>
      </w:r>
      <w:r w:rsidRPr="00850C24">
        <w:rPr>
          <w:rFonts w:ascii="돋움" w:eastAsia="돋움" w:hAnsi="돋움" w:hint="eastAsia"/>
          <w:b/>
        </w:rPr>
        <w:t>6</w:t>
      </w:r>
      <w:r w:rsidRPr="00850C24">
        <w:rPr>
          <w:rFonts w:hint="eastAsia"/>
        </w:rPr>
        <w:t>의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시험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구성도와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같이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구성하고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가입자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단말</w:t>
      </w:r>
      <w:r w:rsidRPr="00850C24">
        <w:rPr>
          <w:rFonts w:hint="eastAsia"/>
        </w:rPr>
        <w:t xml:space="preserve"> </w:t>
      </w:r>
      <w:r w:rsidRPr="00850C24">
        <w:rPr>
          <w:rFonts w:hint="eastAsia"/>
          <w:spacing w:val="-4"/>
        </w:rPr>
        <w:t>장치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입력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레벨</w:t>
      </w:r>
      <w:r w:rsidRPr="00850C24">
        <w:rPr>
          <w:rFonts w:hint="eastAsia"/>
          <w:spacing w:val="-4"/>
        </w:rPr>
        <w:t xml:space="preserve">(45 </w:t>
      </w:r>
      <w:proofErr w:type="spellStart"/>
      <w:r w:rsidR="006256C8" w:rsidRPr="00850C24">
        <w:rPr>
          <w:rFonts w:hint="eastAsia"/>
        </w:rPr>
        <w:t>dB</w:t>
      </w:r>
      <w:r w:rsidR="006256C8" w:rsidRPr="00850C24">
        <w:rPr>
          <w:i/>
        </w:rPr>
        <w:t>uV</w:t>
      </w:r>
      <w:proofErr w:type="spellEnd"/>
      <w:r w:rsidR="006256C8"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 xml:space="preserve">~ 75 </w:t>
      </w:r>
      <w:proofErr w:type="spellStart"/>
      <w:r w:rsidRPr="00850C24">
        <w:rPr>
          <w:rFonts w:hint="eastAsia"/>
          <w:spacing w:val="-4"/>
        </w:rPr>
        <w:t>dB</w:t>
      </w:r>
      <w:r w:rsidR="00BB594E" w:rsidRPr="00850C24">
        <w:rPr>
          <w:i/>
          <w:spacing w:val="-4"/>
        </w:rPr>
        <w:t>uV</w:t>
      </w:r>
      <w:proofErr w:type="spellEnd"/>
      <w:r w:rsidRPr="00850C24">
        <w:rPr>
          <w:rFonts w:hint="eastAsia"/>
          <w:spacing w:val="-4"/>
        </w:rPr>
        <w:t>)</w:t>
      </w:r>
      <w:r w:rsidRPr="00850C24">
        <w:rPr>
          <w:rFonts w:hint="eastAsia"/>
          <w:spacing w:val="-4"/>
        </w:rPr>
        <w:t>에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따른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출력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레벨을</w:t>
      </w:r>
      <w:r w:rsidRPr="00850C24">
        <w:rPr>
          <w:rFonts w:hint="eastAsia"/>
          <w:spacing w:val="-4"/>
        </w:rPr>
        <w:t xml:space="preserve"> TV </w:t>
      </w:r>
      <w:r w:rsidRPr="00850C24">
        <w:rPr>
          <w:rFonts w:hint="eastAsia"/>
          <w:spacing w:val="-4"/>
        </w:rPr>
        <w:t>신호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분석기</w:t>
      </w:r>
      <w:r w:rsidRPr="00850C24">
        <w:rPr>
          <w:rFonts w:hint="eastAsia"/>
          <w:spacing w:val="-4"/>
        </w:rPr>
        <w:t>(</w:t>
      </w:r>
      <w:r w:rsidRPr="00850C24">
        <w:rPr>
          <w:rFonts w:hint="eastAsia"/>
          <w:spacing w:val="-4"/>
        </w:rPr>
        <w:t>또는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스펙트럼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분석기</w:t>
      </w:r>
      <w:r w:rsidRPr="00850C24">
        <w:rPr>
          <w:rFonts w:hint="eastAsia"/>
          <w:spacing w:val="-4"/>
        </w:rPr>
        <w:t>)</w:t>
      </w:r>
      <w:r w:rsidRPr="00850C24">
        <w:rPr>
          <w:rFonts w:hint="eastAsia"/>
          <w:spacing w:val="-4"/>
        </w:rPr>
        <w:t>로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측정하여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그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값이</w:t>
      </w:r>
      <w:r w:rsidRPr="00850C24">
        <w:rPr>
          <w:rFonts w:hint="eastAsia"/>
          <w:spacing w:val="-4"/>
        </w:rPr>
        <w:t xml:space="preserve"> 45 </w:t>
      </w:r>
      <w:proofErr w:type="spellStart"/>
      <w:r w:rsidR="006256C8" w:rsidRPr="00850C24">
        <w:rPr>
          <w:rFonts w:hint="eastAsia"/>
        </w:rPr>
        <w:t>dB</w:t>
      </w:r>
      <w:r w:rsidR="006256C8" w:rsidRPr="00850C24">
        <w:rPr>
          <w:i/>
        </w:rPr>
        <w:t>uV</w:t>
      </w:r>
      <w:proofErr w:type="spellEnd"/>
      <w:r w:rsidR="006256C8"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 xml:space="preserve">~ 75 </w:t>
      </w:r>
      <w:proofErr w:type="spellStart"/>
      <w:r w:rsidRPr="00850C24">
        <w:rPr>
          <w:rFonts w:hint="eastAsia"/>
          <w:spacing w:val="-4"/>
        </w:rPr>
        <w:t>dB</w:t>
      </w:r>
      <w:r w:rsidR="00BB594E" w:rsidRPr="00850C24">
        <w:rPr>
          <w:rFonts w:hint="eastAsia"/>
          <w:i/>
          <w:spacing w:val="-4"/>
        </w:rPr>
        <w:t>u</w:t>
      </w:r>
      <w:r w:rsidR="00BB594E" w:rsidRPr="00850C24">
        <w:rPr>
          <w:i/>
          <w:spacing w:val="-4"/>
        </w:rPr>
        <w:t>V</w:t>
      </w:r>
      <w:proofErr w:type="spellEnd"/>
      <w:r w:rsidRPr="00850C24">
        <w:rPr>
          <w:rFonts w:hint="eastAsia"/>
          <w:spacing w:val="-4"/>
        </w:rPr>
        <w:t>이면</w:t>
      </w:r>
      <w:r w:rsidRPr="00850C24">
        <w:rPr>
          <w:rFonts w:hint="eastAsia"/>
          <w:spacing w:val="-4"/>
        </w:rPr>
        <w:t xml:space="preserve"> </w:t>
      </w:r>
      <w:r w:rsidRPr="00850C24">
        <w:rPr>
          <w:rFonts w:hint="eastAsia"/>
          <w:spacing w:val="-4"/>
        </w:rPr>
        <w:t>적합하다</w:t>
      </w:r>
      <w:r w:rsidRPr="00850C24">
        <w:rPr>
          <w:rFonts w:hint="eastAsia"/>
          <w:spacing w:val="-4"/>
        </w:rPr>
        <w:t>.</w:t>
      </w:r>
    </w:p>
    <w:p w14:paraId="7F608564" w14:textId="77777777" w:rsidR="00705999" w:rsidRDefault="00705999" w:rsidP="009740A7"/>
    <w:p w14:paraId="34EA3987" w14:textId="77777777" w:rsidR="00705999" w:rsidRDefault="00705999" w:rsidP="009740A7">
      <w:r>
        <w:rPr>
          <w:rFonts w:hint="eastAsia"/>
        </w:rPr>
        <w:t xml:space="preserve">c) </w:t>
      </w:r>
      <w:r>
        <w:rPr>
          <w:rFonts w:hint="eastAsia"/>
        </w:rPr>
        <w:t>반사</w:t>
      </w:r>
      <w:r>
        <w:rPr>
          <w:rFonts w:hint="eastAsia"/>
        </w:rPr>
        <w:t xml:space="preserve"> </w:t>
      </w:r>
      <w:r>
        <w:rPr>
          <w:rFonts w:hint="eastAsia"/>
        </w:rPr>
        <w:t>손실</w:t>
      </w:r>
    </w:p>
    <w:p w14:paraId="18ADAE9C" w14:textId="77777777" w:rsidR="00705999" w:rsidRDefault="00705999" w:rsidP="009740A7"/>
    <w:p w14:paraId="5A1063D9" w14:textId="77777777" w:rsidR="00705999" w:rsidRPr="00DA3539" w:rsidRDefault="00705999" w:rsidP="009740A7">
      <w:pPr>
        <w:rPr>
          <w:spacing w:val="-2"/>
        </w:rPr>
      </w:pPr>
      <w:r w:rsidRPr="00DA3539">
        <w:rPr>
          <w:rFonts w:hint="eastAsia"/>
          <w:spacing w:val="-2"/>
        </w:rPr>
        <w:t>가입자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단말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장치의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출력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신호가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전달되지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못하고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일부가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반사되어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빠져나오는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양을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수치화한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것으로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정합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특성을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측정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및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확인한다</w:t>
      </w:r>
      <w:r w:rsidRPr="00DA3539">
        <w:rPr>
          <w:rFonts w:hint="eastAsia"/>
          <w:spacing w:val="-2"/>
        </w:rPr>
        <w:t xml:space="preserve">. </w:t>
      </w:r>
    </w:p>
    <w:p w14:paraId="41D3591E" w14:textId="77777777" w:rsidR="00705999" w:rsidRDefault="00705999" w:rsidP="009740A7"/>
    <w:p w14:paraId="640EB335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22FDD3E5" w14:textId="77777777" w:rsidR="00705999" w:rsidRDefault="00705999" w:rsidP="009740A7"/>
    <w:p w14:paraId="7EB6B149" w14:textId="010ABD32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8</w:t>
      </w:r>
      <w:r>
        <w:fldChar w:fldCharType="end"/>
      </w:r>
      <w:r w:rsidRPr="009D468E">
        <w:rPr>
          <w:rFonts w:ascii="돋움" w:hAnsi="돋움"/>
        </w:rPr>
        <w:t xml:space="preserve"> — </w:t>
      </w:r>
      <w:r w:rsidRPr="009D468E">
        <w:rPr>
          <w:rFonts w:hint="eastAsia"/>
        </w:rPr>
        <w:t>하향</w:t>
      </w:r>
      <w:r w:rsidRPr="009D468E">
        <w:t xml:space="preserve"> </w:t>
      </w:r>
      <w:r w:rsidRPr="009D468E">
        <w:t>채널</w:t>
      </w:r>
      <w:r w:rsidRPr="009D468E">
        <w:t xml:space="preserve"> </w:t>
      </w:r>
      <w:r w:rsidRPr="009D468E">
        <w:t>반사</w:t>
      </w:r>
      <w:r w:rsidRPr="009D468E">
        <w:t xml:space="preserve"> </w:t>
      </w:r>
      <w:r w:rsidRPr="009D468E">
        <w:t>손실</w:t>
      </w:r>
      <w:r w:rsidRPr="009D468E">
        <w:t xml:space="preserve"> </w:t>
      </w:r>
      <w:r w:rsidRPr="009D468E">
        <w:t>성능</w:t>
      </w:r>
      <w:r w:rsidRPr="009D468E">
        <w:t xml:space="preserve"> </w:t>
      </w:r>
      <w:r w:rsidRPr="009D468E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1741"/>
        <w:gridCol w:w="2630"/>
      </w:tblGrid>
      <w:tr w:rsidR="00705999" w:rsidRPr="004D7810" w14:paraId="44CDC4DE" w14:textId="77777777" w:rsidTr="009740A7">
        <w:trPr>
          <w:trHeight w:val="313"/>
          <w:jc w:val="center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C2718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RF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49B02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B8D04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4D7810" w14:paraId="44D0662A" w14:textId="77777777" w:rsidTr="009740A7">
        <w:trPr>
          <w:trHeight w:val="338"/>
          <w:jc w:val="center"/>
        </w:trPr>
        <w:tc>
          <w:tcPr>
            <w:tcW w:w="39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66093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반사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손실</w:t>
            </w:r>
          </w:p>
        </w:tc>
        <w:tc>
          <w:tcPr>
            <w:tcW w:w="17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3BEC6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</w:p>
        </w:tc>
        <w:tc>
          <w:tcPr>
            <w:tcW w:w="26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A5D77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6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이상</w:t>
            </w:r>
          </w:p>
        </w:tc>
      </w:tr>
    </w:tbl>
    <w:p w14:paraId="09EC26A0" w14:textId="77777777" w:rsidR="00705999" w:rsidRDefault="00705999" w:rsidP="009740A7"/>
    <w:p w14:paraId="43927D53" w14:textId="77777777" w:rsidR="00705999" w:rsidRDefault="00705999" w:rsidP="009740A7">
      <w:r>
        <w:tab/>
      </w:r>
      <w:r>
        <w:rPr>
          <w:rFonts w:hint="eastAsia"/>
        </w:rPr>
        <w:t xml:space="preserve">2)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65DEB1A4" w14:textId="77777777" w:rsidR="00705999" w:rsidRDefault="00705999" w:rsidP="009740A7"/>
    <w:p w14:paraId="2B51CE46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7C632A45" w14:textId="06EB0DC9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75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종단기</w:t>
      </w:r>
      <w:proofErr w:type="spellEnd"/>
    </w:p>
    <w:p w14:paraId="035986EA" w14:textId="62941D61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BB594E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1C997D93" w14:textId="77777777" w:rsidR="00705999" w:rsidRDefault="00705999" w:rsidP="009740A7"/>
    <w:p w14:paraId="47733D94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2B0E340E" w14:textId="77777777" w:rsidR="00705999" w:rsidRDefault="00705999" w:rsidP="009740A7"/>
    <w:p w14:paraId="5AEFB608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72D55E95" wp14:editId="7E9A6725">
            <wp:extent cx="3466465" cy="1392555"/>
            <wp:effectExtent l="0" t="0" r="0" b="0"/>
            <wp:docPr id="8" name="그림 8" descr="DRW0000020c25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4844896" descr="DRW0000020c25f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2C8B" w14:textId="77777777" w:rsidR="00705999" w:rsidRDefault="00705999" w:rsidP="009740A7"/>
    <w:p w14:paraId="2EE4AFF5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임피던스</w:t>
      </w:r>
      <w:r>
        <w:t xml:space="preserve"> </w:t>
      </w:r>
      <w:r>
        <w:t>변환기</w:t>
      </w:r>
      <w:r>
        <w:t>(MT)</w:t>
      </w:r>
      <w:r>
        <w:t>를</w:t>
      </w:r>
      <w:r>
        <w:t xml:space="preserve"> </w:t>
      </w:r>
      <w:r>
        <w:t>사용할</w:t>
      </w:r>
      <w:r>
        <w:t xml:space="preserve"> </w:t>
      </w:r>
      <w:r>
        <w:t>경우</w:t>
      </w:r>
      <w:r>
        <w:t xml:space="preserve"> </w:t>
      </w:r>
      <w:proofErr w:type="spellStart"/>
      <w:r>
        <w:t>손실값을</w:t>
      </w:r>
      <w:proofErr w:type="spellEnd"/>
      <w:r>
        <w:t xml:space="preserve"> </w:t>
      </w:r>
      <w:r>
        <w:t>보상해야</w:t>
      </w:r>
      <w:r>
        <w:t xml:space="preserve"> </w:t>
      </w:r>
      <w:r>
        <w:t>한다</w:t>
      </w:r>
      <w:r>
        <w:t>.</w:t>
      </w:r>
    </w:p>
    <w:p w14:paraId="163F0D38" w14:textId="77777777" w:rsidR="00705999" w:rsidRDefault="00705999" w:rsidP="009740A7"/>
    <w:p w14:paraId="0BEACE33" w14:textId="40086FA0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7</w:t>
      </w:r>
      <w:r>
        <w:fldChar w:fldCharType="end"/>
      </w:r>
      <w:r w:rsidRPr="009D468E">
        <w:rPr>
          <w:rFonts w:ascii="돋움" w:hAnsi="돋움"/>
        </w:rPr>
        <w:t xml:space="preserve"> — </w:t>
      </w:r>
      <w:r w:rsidRPr="009D468E">
        <w:rPr>
          <w:rFonts w:hint="eastAsia"/>
        </w:rPr>
        <w:t>하향</w:t>
      </w:r>
      <w:r w:rsidRPr="009D468E">
        <w:t xml:space="preserve"> </w:t>
      </w:r>
      <w:r w:rsidRPr="009D468E">
        <w:t>채널</w:t>
      </w:r>
      <w:r w:rsidRPr="009D468E">
        <w:t xml:space="preserve"> </w:t>
      </w:r>
      <w:r w:rsidRPr="009D468E">
        <w:t>반사</w:t>
      </w:r>
      <w:r w:rsidRPr="009D468E">
        <w:t xml:space="preserve"> </w:t>
      </w:r>
      <w:r w:rsidRPr="009D468E">
        <w:t>손실</w:t>
      </w:r>
      <w:r w:rsidRPr="009D468E">
        <w:t xml:space="preserve"> </w:t>
      </w:r>
      <w:r w:rsidRPr="009D468E">
        <w:t>시험</w:t>
      </w:r>
      <w:r w:rsidRPr="009D468E">
        <w:t xml:space="preserve"> </w:t>
      </w:r>
      <w:r w:rsidRPr="009D468E">
        <w:t>구성도</w:t>
      </w:r>
    </w:p>
    <w:p w14:paraId="49F53E7D" w14:textId="77777777" w:rsidR="00705999" w:rsidRDefault="00705999" w:rsidP="009740A7"/>
    <w:p w14:paraId="606B1195" w14:textId="77777777" w:rsidR="00705999" w:rsidRDefault="00705999" w:rsidP="009740A7"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068E689C" w14:textId="77777777" w:rsidR="00705999" w:rsidRDefault="00705999" w:rsidP="009740A7"/>
    <w:p w14:paraId="204FD63B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7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31DA59B2" w14:textId="3F19E75F" w:rsidR="00705999" w:rsidRPr="00DA3539" w:rsidRDefault="00705999" w:rsidP="009740A7">
      <w:pPr>
        <w:adjustRightInd w:val="0"/>
        <w:ind w:left="1140" w:hangingChars="570" w:hanging="1140"/>
        <w:rPr>
          <w:spacing w:val="-2"/>
        </w:rPr>
      </w:pPr>
      <w:r>
        <w:t xml:space="preserve">        </w:t>
      </w:r>
      <w:r>
        <w:rPr>
          <w:rFonts w:hint="eastAsia"/>
        </w:rPr>
        <w:t xml:space="preserve">(b) </w:t>
      </w:r>
      <w:r w:rsidRPr="00DA3539">
        <w:rPr>
          <w:rFonts w:hint="eastAsia"/>
          <w:spacing w:val="-2"/>
        </w:rPr>
        <w:t>시스템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전체의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임피던스를</w:t>
      </w:r>
      <w:r w:rsidRPr="00DA3539">
        <w:rPr>
          <w:rFonts w:hint="eastAsia"/>
          <w:spacing w:val="-2"/>
        </w:rPr>
        <w:t xml:space="preserve"> 75 </w:t>
      </w:r>
      <w:r w:rsidR="00A1190B" w:rsidRPr="009740A7">
        <w:rPr>
          <w:rFonts w:eastAsia="Arial Unicode MS" w:cs="Arial"/>
        </w:rPr>
        <w:t>Ω</w:t>
      </w:r>
      <w:r w:rsidRPr="00DA3539">
        <w:rPr>
          <w:rFonts w:hint="eastAsia"/>
          <w:spacing w:val="-2"/>
        </w:rPr>
        <w:t>으로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맞춘다</w:t>
      </w:r>
      <w:r w:rsidRPr="00DA3539">
        <w:rPr>
          <w:rFonts w:hint="eastAsia"/>
          <w:spacing w:val="-2"/>
        </w:rPr>
        <w:t xml:space="preserve">. </w:t>
      </w:r>
      <w:r w:rsidRPr="00DA3539">
        <w:rPr>
          <w:rFonts w:hint="eastAsia"/>
          <w:spacing w:val="-2"/>
        </w:rPr>
        <w:t>단</w:t>
      </w:r>
      <w:r w:rsidRPr="00DA3539">
        <w:rPr>
          <w:rFonts w:hint="eastAsia"/>
          <w:spacing w:val="-2"/>
        </w:rPr>
        <w:t xml:space="preserve">, 50 </w:t>
      </w:r>
      <w:r w:rsidR="00A1190B" w:rsidRPr="009740A7">
        <w:rPr>
          <w:rFonts w:eastAsia="Arial Unicode MS" w:cs="Arial"/>
        </w:rPr>
        <w:t>Ω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기기를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사용해야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할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경우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변환기를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사용하여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임피던스를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정합시켜야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하며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손실값을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보상해야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한다</w:t>
      </w:r>
      <w:r w:rsidRPr="00DA3539">
        <w:rPr>
          <w:rFonts w:hint="eastAsia"/>
          <w:spacing w:val="-2"/>
        </w:rPr>
        <w:t xml:space="preserve">. </w:t>
      </w:r>
    </w:p>
    <w:p w14:paraId="20AFC75A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127F7854" w14:textId="191B68D2" w:rsidR="00705999" w:rsidRPr="00DA3539" w:rsidRDefault="00705999" w:rsidP="009740A7">
      <w:pPr>
        <w:adjustRightInd w:val="0"/>
        <w:ind w:left="1140" w:hangingChars="570" w:hanging="1140"/>
        <w:rPr>
          <w:spacing w:val="-2"/>
        </w:rPr>
      </w:pPr>
      <w:r>
        <w:t xml:space="preserve">        </w:t>
      </w:r>
      <w:r>
        <w:rPr>
          <w:rFonts w:hint="eastAsia"/>
        </w:rPr>
        <w:t xml:space="preserve">(d) </w:t>
      </w:r>
      <w:r w:rsidRPr="00DA3539">
        <w:rPr>
          <w:rFonts w:hint="eastAsia"/>
          <w:spacing w:val="-2"/>
        </w:rPr>
        <w:t>네트워크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분석기의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주파수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대역을</w:t>
      </w:r>
      <w:r w:rsidRPr="00DA3539">
        <w:rPr>
          <w:rFonts w:hint="eastAsia"/>
          <w:spacing w:val="-2"/>
        </w:rPr>
        <w:t xml:space="preserve"> 54 </w:t>
      </w:r>
      <w:r w:rsidR="00913C70" w:rsidRPr="00DA3539">
        <w:rPr>
          <w:rFonts w:hint="eastAsia"/>
          <w:spacing w:val="-2"/>
        </w:rPr>
        <w:t xml:space="preserve">MHz </w:t>
      </w:r>
      <w:r w:rsidRPr="00DA3539">
        <w:rPr>
          <w:rFonts w:hint="eastAsia"/>
          <w:spacing w:val="-2"/>
        </w:rPr>
        <w:t>~ 864 MHz</w:t>
      </w:r>
      <w:r w:rsidRPr="00DA3539">
        <w:rPr>
          <w:rFonts w:hint="eastAsia"/>
          <w:spacing w:val="-2"/>
        </w:rPr>
        <w:t>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설정한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뒤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교정을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한다</w:t>
      </w:r>
      <w:r w:rsidRPr="00DA3539">
        <w:rPr>
          <w:rFonts w:hint="eastAsia"/>
          <w:spacing w:val="-2"/>
        </w:rPr>
        <w:t xml:space="preserve">. </w:t>
      </w:r>
      <w:r w:rsidRPr="00DA3539">
        <w:rPr>
          <w:rFonts w:hint="eastAsia"/>
          <w:spacing w:val="-2"/>
        </w:rPr>
        <w:t>이때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네트워크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분석기의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출력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레벨은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가입자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단말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장치의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최대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입력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레벨</w:t>
      </w:r>
      <w:r w:rsidRPr="00DA3539">
        <w:rPr>
          <w:rFonts w:hint="eastAsia"/>
          <w:spacing w:val="-2"/>
        </w:rPr>
        <w:t xml:space="preserve">(75 </w:t>
      </w:r>
      <w:proofErr w:type="spellStart"/>
      <w:r w:rsidRPr="00DA3539">
        <w:rPr>
          <w:rFonts w:hint="eastAsia"/>
          <w:spacing w:val="-2"/>
        </w:rPr>
        <w:t>dB</w:t>
      </w:r>
      <w:r w:rsidR="00F01256" w:rsidRPr="00F01256">
        <w:rPr>
          <w:rFonts w:hint="eastAsia"/>
          <w:i/>
          <w:spacing w:val="-2"/>
        </w:rPr>
        <w:t>u</w:t>
      </w:r>
      <w:r w:rsidR="00F01256" w:rsidRPr="00F01256">
        <w:rPr>
          <w:i/>
          <w:spacing w:val="-2"/>
        </w:rPr>
        <w:t>V</w:t>
      </w:r>
      <w:proofErr w:type="spellEnd"/>
      <w:r w:rsidRPr="00DA3539">
        <w:rPr>
          <w:rFonts w:hint="eastAsia"/>
          <w:spacing w:val="-2"/>
        </w:rPr>
        <w:t>)</w:t>
      </w:r>
      <w:r w:rsidRPr="00DA3539">
        <w:rPr>
          <w:rFonts w:hint="eastAsia"/>
          <w:spacing w:val="-2"/>
        </w:rPr>
        <w:t>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한다</w:t>
      </w:r>
      <w:r w:rsidRPr="00DA3539">
        <w:rPr>
          <w:rFonts w:hint="eastAsia"/>
          <w:spacing w:val="-2"/>
        </w:rPr>
        <w:t xml:space="preserve">. </w:t>
      </w:r>
    </w:p>
    <w:p w14:paraId="3F37DD92" w14:textId="3EFC4350" w:rsidR="00705999" w:rsidRDefault="00705999" w:rsidP="009740A7">
      <w:r>
        <w:tab/>
      </w:r>
      <w:r>
        <w:tab/>
      </w:r>
      <w:r>
        <w:rPr>
          <w:rFonts w:hint="eastAsia"/>
        </w:rPr>
        <w:t xml:space="preserve">(e)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장치에서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단자는</w:t>
      </w:r>
      <w:r>
        <w:rPr>
          <w:rFonts w:hint="eastAsia"/>
        </w:rPr>
        <w:t xml:space="preserve"> </w:t>
      </w:r>
      <w:r>
        <w:rPr>
          <w:rFonts w:hint="eastAsia"/>
        </w:rPr>
        <w:t>종단</w:t>
      </w:r>
      <w:r>
        <w:rPr>
          <w:rFonts w:hint="eastAsia"/>
        </w:rPr>
        <w:t xml:space="preserve"> </w:t>
      </w:r>
      <w:r>
        <w:rPr>
          <w:rFonts w:hint="eastAsia"/>
        </w:rPr>
        <w:t>저항기</w:t>
      </w:r>
      <w:r>
        <w:rPr>
          <w:rFonts w:hint="eastAsia"/>
        </w:rPr>
        <w:t xml:space="preserve">(75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종단시킨다</w:t>
      </w:r>
      <w:proofErr w:type="spellEnd"/>
      <w:r>
        <w:rPr>
          <w:rFonts w:hint="eastAsia"/>
        </w:rPr>
        <w:t xml:space="preserve">. </w:t>
      </w:r>
    </w:p>
    <w:p w14:paraId="5D3C0693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(f)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단자</w:t>
      </w:r>
      <w:r>
        <w:rPr>
          <w:rFonts w:hint="eastAsia"/>
        </w:rPr>
        <w:t xml:space="preserve"> </w:t>
      </w:r>
      <w:r>
        <w:rPr>
          <w:rFonts w:hint="eastAsia"/>
        </w:rPr>
        <w:t>반사</w:t>
      </w:r>
      <w:r>
        <w:rPr>
          <w:rFonts w:hint="eastAsia"/>
        </w:rPr>
        <w:t xml:space="preserve"> </w:t>
      </w:r>
      <w:r>
        <w:rPr>
          <w:rFonts w:hint="eastAsia"/>
        </w:rPr>
        <w:t>손실을</w:t>
      </w:r>
      <w:r>
        <w:rPr>
          <w:rFonts w:hint="eastAsia"/>
        </w:rPr>
        <w:t xml:space="preserve"> </w:t>
      </w:r>
      <w:r>
        <w:rPr>
          <w:rFonts w:hint="eastAsia"/>
        </w:rPr>
        <w:t>측정하여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만족하는지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>.</w:t>
      </w:r>
    </w:p>
    <w:p w14:paraId="62D51BC1" w14:textId="77777777" w:rsidR="00705999" w:rsidRDefault="00705999" w:rsidP="009740A7"/>
    <w:p w14:paraId="2496999A" w14:textId="23587D33" w:rsidR="00705999" w:rsidRDefault="00705999" w:rsidP="009740A7">
      <w:r>
        <w:tab/>
      </w:r>
      <w:r>
        <w:rPr>
          <w:rFonts w:hint="eastAsia"/>
        </w:rPr>
        <w:t xml:space="preserve">d) </w:t>
      </w:r>
      <w:r>
        <w:rPr>
          <w:rFonts w:hint="eastAsia"/>
        </w:rPr>
        <w:t>잡음</w:t>
      </w:r>
      <w:r>
        <w:rPr>
          <w:rFonts w:hint="eastAsia"/>
        </w:rPr>
        <w:t xml:space="preserve"> </w:t>
      </w:r>
      <w:r w:rsidRPr="00850C24">
        <w:rPr>
          <w:rFonts w:hint="eastAsia"/>
        </w:rPr>
        <w:t>지수</w:t>
      </w:r>
      <w:r w:rsidRPr="00850C24">
        <w:rPr>
          <w:rFonts w:hint="eastAsia"/>
        </w:rPr>
        <w:t>(3/4</w:t>
      </w:r>
      <w:r w:rsidR="006256C8" w:rsidRPr="00850C24">
        <w:t xml:space="preserve"> CH </w:t>
      </w:r>
      <w:r w:rsidRPr="00850C24">
        <w:rPr>
          <w:rFonts w:hint="eastAsia"/>
        </w:rPr>
        <w:t>출력인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경우</w:t>
      </w:r>
      <w:r w:rsidRPr="00850C24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408F5E4B" w14:textId="77777777" w:rsidR="00705999" w:rsidRDefault="00705999" w:rsidP="009740A7"/>
    <w:p w14:paraId="572149AC" w14:textId="77777777" w:rsidR="00705999" w:rsidRDefault="00705999" w:rsidP="009740A7">
      <w:pPr>
        <w:adjustRightInd w:val="0"/>
        <w:ind w:left="800" w:hangingChars="400" w:hanging="800"/>
      </w:pPr>
      <w:r>
        <w:tab/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입력</w:t>
      </w:r>
      <w:r>
        <w:rPr>
          <w:rFonts w:hint="eastAsia"/>
        </w:rPr>
        <w:t xml:space="preserve"> </w:t>
      </w:r>
      <w:r>
        <w:rPr>
          <w:rFonts w:hint="eastAsia"/>
        </w:rPr>
        <w:t>튜너</w:t>
      </w:r>
      <w:r>
        <w:rPr>
          <w:rFonts w:hint="eastAsia"/>
        </w:rPr>
        <w:t xml:space="preserve"> </w:t>
      </w:r>
      <w:r>
        <w:rPr>
          <w:rFonts w:hint="eastAsia"/>
        </w:rPr>
        <w:t>내부의</w:t>
      </w:r>
      <w:r>
        <w:rPr>
          <w:rFonts w:hint="eastAsia"/>
        </w:rPr>
        <w:t xml:space="preserve"> </w:t>
      </w:r>
      <w:r>
        <w:rPr>
          <w:rFonts w:hint="eastAsia"/>
        </w:rPr>
        <w:t>각종</w:t>
      </w:r>
      <w:r>
        <w:rPr>
          <w:rFonts w:hint="eastAsia"/>
        </w:rPr>
        <w:t xml:space="preserve"> </w:t>
      </w:r>
      <w:r>
        <w:rPr>
          <w:rFonts w:hint="eastAsia"/>
        </w:rPr>
        <w:t>능동</w:t>
      </w:r>
      <w:r>
        <w:rPr>
          <w:rFonts w:hint="eastAsia"/>
        </w:rPr>
        <w:t xml:space="preserve">, </w:t>
      </w:r>
      <w:r>
        <w:rPr>
          <w:rFonts w:hint="eastAsia"/>
        </w:rPr>
        <w:t>수동</w:t>
      </w:r>
      <w:r>
        <w:rPr>
          <w:rFonts w:hint="eastAsia"/>
        </w:rPr>
        <w:t xml:space="preserve"> </w:t>
      </w:r>
      <w:r>
        <w:rPr>
          <w:rFonts w:hint="eastAsia"/>
        </w:rPr>
        <w:t>소자들에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손실</w:t>
      </w:r>
      <w:r>
        <w:rPr>
          <w:rFonts w:hint="eastAsia"/>
        </w:rPr>
        <w:t xml:space="preserve">, </w:t>
      </w:r>
      <w:r>
        <w:rPr>
          <w:rFonts w:hint="eastAsia"/>
        </w:rPr>
        <w:t>잡음</w:t>
      </w:r>
      <w:r>
        <w:rPr>
          <w:rFonts w:hint="eastAsia"/>
        </w:rPr>
        <w:t xml:space="preserve"> </w:t>
      </w:r>
      <w:r>
        <w:rPr>
          <w:rFonts w:hint="eastAsia"/>
        </w:rPr>
        <w:t>성분으로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잡음</w:t>
      </w:r>
      <w:r>
        <w:rPr>
          <w:rFonts w:hint="eastAsia"/>
        </w:rPr>
        <w:t xml:space="preserve"> </w:t>
      </w:r>
      <w:r>
        <w:rPr>
          <w:rFonts w:hint="eastAsia"/>
        </w:rPr>
        <w:t>정도를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331430F0" w14:textId="77777777" w:rsidR="00705999" w:rsidRDefault="00705999" w:rsidP="009740A7"/>
    <w:p w14:paraId="28A63EC8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0CC33F19" w14:textId="77777777" w:rsidR="00705999" w:rsidRDefault="00705999" w:rsidP="009740A7"/>
    <w:p w14:paraId="39585DA7" w14:textId="25C923E8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9</w:t>
      </w:r>
      <w:r>
        <w:fldChar w:fldCharType="end"/>
      </w:r>
      <w:r w:rsidRPr="009D468E">
        <w:rPr>
          <w:rFonts w:ascii="돋움" w:hAnsi="돋움"/>
        </w:rPr>
        <w:t xml:space="preserve"> — </w:t>
      </w:r>
      <w:r w:rsidRPr="009D468E">
        <w:rPr>
          <w:rFonts w:hint="eastAsia"/>
        </w:rPr>
        <w:t>하향</w:t>
      </w:r>
      <w:r w:rsidRPr="009D468E">
        <w:t xml:space="preserve"> </w:t>
      </w:r>
      <w:r w:rsidRPr="009D468E">
        <w:t>채널</w:t>
      </w:r>
      <w:r w:rsidRPr="009D468E">
        <w:t xml:space="preserve"> </w:t>
      </w:r>
      <w:r w:rsidRPr="009D468E">
        <w:t>잡음</w:t>
      </w:r>
      <w:r w:rsidRPr="009D468E">
        <w:t xml:space="preserve"> </w:t>
      </w:r>
      <w:r w:rsidRPr="009D468E">
        <w:t>지수</w:t>
      </w:r>
      <w:r w:rsidRPr="009D468E">
        <w:t xml:space="preserve"> </w:t>
      </w:r>
      <w:r w:rsidRPr="009D468E">
        <w:t>성능</w:t>
      </w:r>
      <w:r w:rsidRPr="009D468E">
        <w:t xml:space="preserve"> </w:t>
      </w:r>
      <w:r w:rsidRPr="009D468E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1741"/>
        <w:gridCol w:w="2630"/>
      </w:tblGrid>
      <w:tr w:rsidR="00705999" w:rsidRPr="0016011B" w14:paraId="29198D4C" w14:textId="77777777" w:rsidTr="009740A7">
        <w:trPr>
          <w:trHeight w:val="313"/>
          <w:jc w:val="center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D92A8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RF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FF958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D754B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16011B" w14:paraId="5DB12D86" w14:textId="77777777" w:rsidTr="009740A7">
        <w:trPr>
          <w:trHeight w:val="338"/>
          <w:jc w:val="center"/>
        </w:trPr>
        <w:tc>
          <w:tcPr>
            <w:tcW w:w="39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E6849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잡음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지수</w:t>
            </w:r>
          </w:p>
        </w:tc>
        <w:tc>
          <w:tcPr>
            <w:tcW w:w="17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3A3E4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</w:p>
        </w:tc>
        <w:tc>
          <w:tcPr>
            <w:tcW w:w="26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346D5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12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이하</w:t>
            </w:r>
          </w:p>
        </w:tc>
      </w:tr>
    </w:tbl>
    <w:p w14:paraId="712C46D7" w14:textId="77777777" w:rsidR="00705999" w:rsidRPr="0016011B" w:rsidRDefault="00705999" w:rsidP="009740A7">
      <w:pPr>
        <w:rPr>
          <w:rFonts w:cs="Arial"/>
        </w:rPr>
      </w:pPr>
    </w:p>
    <w:p w14:paraId="4AA6AC27" w14:textId="77777777" w:rsidR="00705999" w:rsidRDefault="00705999" w:rsidP="009740A7">
      <w:r>
        <w:tab/>
      </w:r>
      <w:r>
        <w:rPr>
          <w:rFonts w:hint="eastAsia"/>
        </w:rPr>
        <w:t xml:space="preserve">2)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77272C5B" w14:textId="77777777" w:rsidR="00705999" w:rsidRDefault="00705999" w:rsidP="009740A7"/>
    <w:p w14:paraId="34DD973F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잡음</w:t>
      </w:r>
      <w:r>
        <w:rPr>
          <w:rFonts w:hint="eastAsia"/>
        </w:rPr>
        <w:t xml:space="preserve"> </w:t>
      </w:r>
      <w:r>
        <w:rPr>
          <w:rFonts w:hint="eastAsia"/>
        </w:rPr>
        <w:t>지수</w:t>
      </w:r>
      <w:r>
        <w:rPr>
          <w:rFonts w:hint="eastAsia"/>
        </w:rPr>
        <w:t xml:space="preserve"> </w:t>
      </w:r>
      <w:r>
        <w:rPr>
          <w:rFonts w:hint="eastAsia"/>
        </w:rPr>
        <w:t>측정기</w:t>
      </w:r>
    </w:p>
    <w:p w14:paraId="34000CDA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잡음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00F9CD2F" w14:textId="4FEE5AB2" w:rsidR="00705999" w:rsidRDefault="00705999" w:rsidP="009740A7">
      <w:r>
        <w:rPr>
          <w:rFonts w:ascii="바탕" w:hAnsi="바탕"/>
        </w:rPr>
        <w:lastRenderedPageBreak/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75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종단기</w:t>
      </w:r>
      <w:proofErr w:type="spellEnd"/>
    </w:p>
    <w:p w14:paraId="0A412A37" w14:textId="6737FD89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00FD44EB" w14:textId="77777777" w:rsidR="00705999" w:rsidRDefault="00705999" w:rsidP="009740A7"/>
    <w:p w14:paraId="0F49AE8C" w14:textId="77777777" w:rsidR="00705999" w:rsidRDefault="00705999" w:rsidP="009740A7"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18B9F16A" w14:textId="77777777" w:rsidR="00705999" w:rsidRDefault="00705999" w:rsidP="009740A7"/>
    <w:p w14:paraId="306F2DD9" w14:textId="46311616" w:rsidR="00705999" w:rsidRDefault="00EF2E56" w:rsidP="009740A7">
      <w:pPr>
        <w:jc w:val="center"/>
      </w:pPr>
      <w:r>
        <w:rPr>
          <w:noProof/>
        </w:rPr>
        <w:drawing>
          <wp:inline distT="0" distB="0" distL="0" distR="0" wp14:anchorId="7663BB69" wp14:editId="741A46D3">
            <wp:extent cx="4888800" cy="1058400"/>
            <wp:effectExtent l="0" t="0" r="7620" b="8890"/>
            <wp:docPr id="2039421606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BC78" w14:textId="77777777" w:rsidR="00705999" w:rsidRDefault="00705999" w:rsidP="009740A7"/>
    <w:p w14:paraId="65D10AE1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1F9B37ED" w14:textId="77777777" w:rsidR="00705999" w:rsidRDefault="00705999" w:rsidP="009740A7"/>
    <w:p w14:paraId="20BD3EF0" w14:textId="681B2534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8</w:t>
      </w:r>
      <w:r>
        <w:fldChar w:fldCharType="end"/>
      </w:r>
      <w:r w:rsidRPr="009D468E">
        <w:rPr>
          <w:rFonts w:ascii="돋움" w:hAnsi="돋움"/>
        </w:rPr>
        <w:t xml:space="preserve"> — </w:t>
      </w:r>
      <w:r w:rsidRPr="009D468E">
        <w:rPr>
          <w:rFonts w:hint="eastAsia"/>
        </w:rPr>
        <w:t>하향</w:t>
      </w:r>
      <w:r w:rsidRPr="009D468E">
        <w:t xml:space="preserve"> </w:t>
      </w:r>
      <w:r w:rsidRPr="009D468E">
        <w:t>채널</w:t>
      </w:r>
      <w:r w:rsidRPr="009D468E">
        <w:t xml:space="preserve"> </w:t>
      </w:r>
      <w:r w:rsidRPr="009D468E">
        <w:t>잡음</w:t>
      </w:r>
      <w:r w:rsidRPr="009D468E">
        <w:t xml:space="preserve"> </w:t>
      </w:r>
      <w:r w:rsidRPr="009D468E">
        <w:t>지수</w:t>
      </w:r>
      <w:r w:rsidRPr="009D468E">
        <w:t xml:space="preserve"> </w:t>
      </w:r>
      <w:r w:rsidRPr="009D468E">
        <w:t>시험</w:t>
      </w:r>
      <w:r w:rsidRPr="009D468E">
        <w:t xml:space="preserve"> </w:t>
      </w:r>
      <w:r w:rsidRPr="009D468E">
        <w:t>구성도</w:t>
      </w:r>
    </w:p>
    <w:p w14:paraId="17244DBD" w14:textId="77777777" w:rsidR="00705999" w:rsidRDefault="00705999" w:rsidP="009740A7"/>
    <w:p w14:paraId="66C70940" w14:textId="77777777" w:rsidR="00705999" w:rsidRDefault="00705999" w:rsidP="009740A7"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7CBAC1ED" w14:textId="77777777" w:rsidR="00705999" w:rsidRDefault="00705999" w:rsidP="009740A7"/>
    <w:p w14:paraId="23AE8D99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8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7A7ADAA7" w14:textId="745F5590" w:rsidR="00705999" w:rsidRDefault="00705999" w:rsidP="009740A7">
      <w:pPr>
        <w:adjustRightInd w:val="0"/>
        <w:ind w:left="1140" w:hangingChars="570" w:hanging="1140"/>
      </w:pPr>
      <w:r>
        <w:t xml:space="preserve">        </w:t>
      </w:r>
      <w:r>
        <w:rPr>
          <w:rFonts w:hint="eastAsia"/>
        </w:rPr>
        <w:t xml:space="preserve">(b) </w:t>
      </w:r>
      <w:r w:rsidRPr="00DA3539">
        <w:rPr>
          <w:rFonts w:hint="eastAsia"/>
          <w:spacing w:val="-2"/>
        </w:rPr>
        <w:t>시스템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전체의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임피던스를</w:t>
      </w:r>
      <w:r w:rsidRPr="00DA3539">
        <w:rPr>
          <w:rFonts w:hint="eastAsia"/>
          <w:spacing w:val="-2"/>
        </w:rPr>
        <w:t xml:space="preserve"> 75 </w:t>
      </w:r>
      <w:r w:rsidR="00F01256" w:rsidRPr="009740A7">
        <w:rPr>
          <w:rFonts w:eastAsia="Arial Unicode MS" w:cs="Arial"/>
        </w:rPr>
        <w:t>Ω</w:t>
      </w:r>
      <w:r w:rsidRPr="00DA3539">
        <w:rPr>
          <w:rFonts w:hint="eastAsia"/>
          <w:spacing w:val="-2"/>
        </w:rPr>
        <w:t>으로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맞춘다</w:t>
      </w:r>
      <w:r w:rsidRPr="00DA3539">
        <w:rPr>
          <w:rFonts w:hint="eastAsia"/>
          <w:spacing w:val="-2"/>
        </w:rPr>
        <w:t xml:space="preserve">. </w:t>
      </w:r>
      <w:r w:rsidRPr="00DA3539">
        <w:rPr>
          <w:rFonts w:hint="eastAsia"/>
          <w:spacing w:val="-2"/>
        </w:rPr>
        <w:t>단</w:t>
      </w:r>
      <w:r w:rsidRPr="00DA3539">
        <w:rPr>
          <w:rFonts w:hint="eastAsia"/>
          <w:spacing w:val="-2"/>
        </w:rPr>
        <w:t xml:space="preserve">, 50 </w:t>
      </w:r>
      <w:r w:rsidR="00F01256" w:rsidRPr="009740A7">
        <w:rPr>
          <w:rFonts w:eastAsia="Arial Unicode MS" w:cs="Arial"/>
        </w:rPr>
        <w:t>Ω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기기를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사용해야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할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경우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변환기를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사용하여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임피던스를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정합시켜야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하며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손실값을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보상해야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한다</w:t>
      </w:r>
      <w:r w:rsidRPr="00DA3539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56234216" w14:textId="77777777" w:rsidR="00705999" w:rsidRDefault="00705999" w:rsidP="009740A7">
      <w:r>
        <w:tab/>
      </w:r>
      <w:r>
        <w:tab/>
        <w:t>(</w:t>
      </w:r>
      <w:r>
        <w:rPr>
          <w:rFonts w:hint="eastAsia"/>
        </w:rPr>
        <w:t xml:space="preserve">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21AB24EE" w14:textId="33B282BD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잡음</w:t>
      </w:r>
      <w:r>
        <w:rPr>
          <w:rFonts w:hint="eastAsia"/>
        </w:rPr>
        <w:t xml:space="preserve"> </w:t>
      </w:r>
      <w:r>
        <w:rPr>
          <w:rFonts w:hint="eastAsia"/>
        </w:rPr>
        <w:t>지수</w:t>
      </w:r>
      <w:r>
        <w:rPr>
          <w:rFonts w:hint="eastAsia"/>
        </w:rPr>
        <w:t xml:space="preserve"> </w:t>
      </w:r>
      <w:r>
        <w:rPr>
          <w:rFonts w:hint="eastAsia"/>
        </w:rPr>
        <w:t>측정기의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대역을</w:t>
      </w:r>
      <w:r>
        <w:rPr>
          <w:rFonts w:hint="eastAsia"/>
        </w:rPr>
        <w:t xml:space="preserve"> 3/4 C</w:t>
      </w:r>
      <w:r w:rsidR="00F01256">
        <w:t>H</w:t>
      </w:r>
      <w:r>
        <w:rPr>
          <w:rFonts w:hint="eastAsia"/>
        </w:rPr>
        <w:t xml:space="preserve"> </w:t>
      </w:r>
      <w:r>
        <w:rPr>
          <w:rFonts w:hint="eastAsia"/>
        </w:rPr>
        <w:t>주파수로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3DB47742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(e) </w:t>
      </w:r>
      <w:r>
        <w:rPr>
          <w:rFonts w:hint="eastAsia"/>
        </w:rPr>
        <w:t>잡음</w:t>
      </w:r>
      <w:r>
        <w:rPr>
          <w:rFonts w:hint="eastAsia"/>
        </w:rPr>
        <w:t xml:space="preserve"> </w:t>
      </w:r>
      <w:r>
        <w:rPr>
          <w:rFonts w:hint="eastAsia"/>
        </w:rPr>
        <w:t>지수</w:t>
      </w:r>
      <w:r>
        <w:rPr>
          <w:rFonts w:hint="eastAsia"/>
        </w:rPr>
        <w:t xml:space="preserve"> </w:t>
      </w:r>
      <w:r>
        <w:rPr>
          <w:rFonts w:hint="eastAsia"/>
        </w:rPr>
        <w:t>측정기에</w:t>
      </w:r>
      <w:r>
        <w:rPr>
          <w:rFonts w:hint="eastAsia"/>
        </w:rPr>
        <w:t xml:space="preserve"> </w:t>
      </w:r>
      <w:r>
        <w:rPr>
          <w:rFonts w:hint="eastAsia"/>
        </w:rPr>
        <w:t>잡음</w:t>
      </w:r>
      <w:r>
        <w:rPr>
          <w:rFonts w:hint="eastAsia"/>
        </w:rPr>
        <w:t xml:space="preserve"> </w:t>
      </w:r>
      <w:r>
        <w:rPr>
          <w:rFonts w:hint="eastAsia"/>
        </w:rPr>
        <w:t>발생기를</w:t>
      </w:r>
      <w:r>
        <w:rPr>
          <w:rFonts w:hint="eastAsia"/>
        </w:rPr>
        <w:t xml:space="preserve"> </w:t>
      </w:r>
      <w:r>
        <w:rPr>
          <w:rFonts w:hint="eastAsia"/>
        </w:rPr>
        <w:t>연결하여</w:t>
      </w:r>
      <w:r>
        <w:rPr>
          <w:rFonts w:hint="eastAsia"/>
        </w:rPr>
        <w:t xml:space="preserve"> </w:t>
      </w:r>
      <w:r>
        <w:rPr>
          <w:rFonts w:hint="eastAsia"/>
        </w:rPr>
        <w:t>교정을</w:t>
      </w:r>
      <w:r>
        <w:rPr>
          <w:rFonts w:hint="eastAsia"/>
        </w:rPr>
        <w:t xml:space="preserve"> </w:t>
      </w:r>
      <w:r>
        <w:rPr>
          <w:rFonts w:hint="eastAsia"/>
        </w:rPr>
        <w:t>수행한다</w:t>
      </w:r>
      <w:r>
        <w:rPr>
          <w:rFonts w:hint="eastAsia"/>
        </w:rPr>
        <w:t xml:space="preserve">. </w:t>
      </w:r>
    </w:p>
    <w:p w14:paraId="4F4FECAD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(f) </w:t>
      </w:r>
      <w:r>
        <w:rPr>
          <w:rFonts w:hint="eastAsia"/>
        </w:rPr>
        <w:t>잡음</w:t>
      </w:r>
      <w:r>
        <w:rPr>
          <w:rFonts w:hint="eastAsia"/>
        </w:rPr>
        <w:t xml:space="preserve"> </w:t>
      </w:r>
      <w:r>
        <w:rPr>
          <w:rFonts w:hint="eastAsia"/>
        </w:rPr>
        <w:t>지수를</w:t>
      </w:r>
      <w:r>
        <w:rPr>
          <w:rFonts w:hint="eastAsia"/>
        </w:rPr>
        <w:t xml:space="preserve"> </w:t>
      </w:r>
      <w:r>
        <w:rPr>
          <w:rFonts w:hint="eastAsia"/>
        </w:rPr>
        <w:t>측정하여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만족하는지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>.</w:t>
      </w:r>
    </w:p>
    <w:p w14:paraId="4837908C" w14:textId="77777777" w:rsidR="00705999" w:rsidRDefault="00705999" w:rsidP="009740A7"/>
    <w:p w14:paraId="16B133B0" w14:textId="77777777" w:rsidR="00705999" w:rsidRPr="00653DAB" w:rsidRDefault="00705999" w:rsidP="00705999">
      <w:pPr>
        <w:pStyle w:val="KSDT111"/>
        <w:rPr>
          <w:b/>
          <w:bCs/>
        </w:rPr>
      </w:pPr>
      <w:r w:rsidRPr="00653DAB">
        <w:rPr>
          <w:rFonts w:hint="eastAsia"/>
          <w:b/>
          <w:bCs/>
          <w:lang w:eastAsia="ko-KR"/>
        </w:rPr>
        <w:t>기저대역</w:t>
      </w:r>
      <w:r w:rsidRPr="00653DAB">
        <w:rPr>
          <w:rFonts w:hint="eastAsia"/>
          <w:b/>
          <w:bCs/>
          <w:lang w:eastAsia="ko-KR"/>
        </w:rPr>
        <w:t xml:space="preserve"> </w:t>
      </w:r>
      <w:r w:rsidRPr="00653DAB">
        <w:rPr>
          <w:rFonts w:hint="eastAsia"/>
          <w:b/>
          <w:bCs/>
          <w:lang w:eastAsia="ko-KR"/>
        </w:rPr>
        <w:t>특성</w:t>
      </w:r>
    </w:p>
    <w:p w14:paraId="27189ED6" w14:textId="77777777" w:rsidR="00705999" w:rsidRDefault="00705999" w:rsidP="009740A7"/>
    <w:p w14:paraId="76923E8C" w14:textId="77777777" w:rsidR="00705999" w:rsidRDefault="00705999" w:rsidP="009740A7">
      <w:r>
        <w:rPr>
          <w:rFonts w:hint="eastAsia"/>
        </w:rPr>
        <w:t xml:space="preserve">a)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특성</w:t>
      </w:r>
    </w:p>
    <w:p w14:paraId="637673A6" w14:textId="77777777" w:rsidR="00705999" w:rsidRDefault="00705999" w:rsidP="009740A7"/>
    <w:p w14:paraId="523F8BA2" w14:textId="77777777" w:rsidR="00705999" w:rsidRDefault="00705999" w:rsidP="009740A7">
      <w:pPr>
        <w:pStyle w:val="af4"/>
        <w:numPr>
          <w:ilvl w:val="0"/>
          <w:numId w:val="45"/>
        </w:numPr>
        <w:ind w:leftChars="0"/>
      </w:pP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응답</w:t>
      </w:r>
      <w:r>
        <w:rPr>
          <w:rFonts w:hint="eastAsia"/>
        </w:rPr>
        <w:t xml:space="preserve"> </w:t>
      </w:r>
      <w:r>
        <w:rPr>
          <w:rFonts w:hint="eastAsia"/>
        </w:rPr>
        <w:t>특성</w:t>
      </w:r>
    </w:p>
    <w:p w14:paraId="6ADCA801" w14:textId="77777777" w:rsidR="00705999" w:rsidRDefault="00705999" w:rsidP="009740A7">
      <w:pPr>
        <w:pStyle w:val="af4"/>
        <w:ind w:leftChars="0" w:left="765"/>
      </w:pPr>
    </w:p>
    <w:p w14:paraId="2E262C9E" w14:textId="77777777" w:rsidR="00705999" w:rsidRPr="00DA3539" w:rsidRDefault="00705999" w:rsidP="009740A7">
      <w:pPr>
        <w:rPr>
          <w:spacing w:val="-4"/>
        </w:rPr>
      </w:pPr>
      <w:r>
        <w:tab/>
      </w:r>
      <w:r>
        <w:tab/>
      </w:r>
      <w:r w:rsidRPr="00DA3539">
        <w:rPr>
          <w:rFonts w:hint="eastAsia"/>
          <w:spacing w:val="-4"/>
        </w:rPr>
        <w:t>가입자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단말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장치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출력단의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영상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신호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출력이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주파수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특성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기준에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만족하는지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측정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및</w:t>
      </w:r>
      <w:r w:rsidRPr="00DA3539">
        <w:rPr>
          <w:rFonts w:hint="eastAsia"/>
          <w:spacing w:val="-4"/>
        </w:rPr>
        <w:t xml:space="preserve"> </w:t>
      </w:r>
      <w:r w:rsidRPr="00DA3539">
        <w:rPr>
          <w:rFonts w:hint="eastAsia"/>
          <w:spacing w:val="-4"/>
        </w:rPr>
        <w:t>확인한다</w:t>
      </w:r>
      <w:r w:rsidRPr="00DA3539">
        <w:rPr>
          <w:rFonts w:hint="eastAsia"/>
          <w:spacing w:val="-4"/>
        </w:rPr>
        <w:t xml:space="preserve">. </w:t>
      </w:r>
    </w:p>
    <w:p w14:paraId="098A85CA" w14:textId="77777777" w:rsidR="00705999" w:rsidRDefault="00705999" w:rsidP="009740A7"/>
    <w:p w14:paraId="223B4870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5756B10D" w14:textId="77777777" w:rsidR="00705999" w:rsidRDefault="00705999" w:rsidP="009740A7"/>
    <w:p w14:paraId="33D31AB0" w14:textId="30979153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10</w:t>
      </w:r>
      <w:r>
        <w:fldChar w:fldCharType="end"/>
      </w:r>
      <w:r w:rsidRPr="009D468E">
        <w:rPr>
          <w:rFonts w:ascii="돋움" w:hAnsi="돋움"/>
        </w:rPr>
        <w:t xml:space="preserve"> — </w:t>
      </w:r>
      <w:r w:rsidRPr="009D468E">
        <w:rPr>
          <w:rFonts w:hint="eastAsia"/>
        </w:rPr>
        <w:t>하향</w:t>
      </w:r>
      <w:r w:rsidRPr="009D468E">
        <w:t xml:space="preserve"> </w:t>
      </w:r>
      <w:r w:rsidRPr="009D468E">
        <w:t>채널</w:t>
      </w:r>
      <w:r w:rsidRPr="009D468E">
        <w:t xml:space="preserve"> </w:t>
      </w:r>
      <w:r w:rsidRPr="009D468E">
        <w:t>주파수</w:t>
      </w:r>
      <w:r w:rsidRPr="009D468E">
        <w:t xml:space="preserve"> </w:t>
      </w:r>
      <w:r w:rsidRPr="009D468E">
        <w:t>응답</w:t>
      </w:r>
      <w:r w:rsidRPr="009D468E">
        <w:t xml:space="preserve"> </w:t>
      </w:r>
      <w:r w:rsidRPr="009D468E">
        <w:t>특성</w:t>
      </w:r>
      <w:r w:rsidRPr="009D468E">
        <w:t xml:space="preserve"> </w:t>
      </w:r>
      <w:r w:rsidRPr="009D468E">
        <w:t>성능</w:t>
      </w:r>
      <w:r w:rsidRPr="009D468E">
        <w:t xml:space="preserve"> </w:t>
      </w:r>
      <w:r w:rsidRPr="009D468E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3"/>
        <w:gridCol w:w="1772"/>
        <w:gridCol w:w="2677"/>
      </w:tblGrid>
      <w:tr w:rsidR="00705999" w14:paraId="3C61BBCC" w14:textId="77777777" w:rsidTr="009740A7">
        <w:trPr>
          <w:trHeight w:val="405"/>
          <w:jc w:val="center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3990B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영상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신호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특성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3234C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단위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DEE74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성능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기준</w:t>
            </w:r>
          </w:p>
        </w:tc>
      </w:tr>
      <w:tr w:rsidR="00705999" w14:paraId="63E0CF07" w14:textId="77777777" w:rsidTr="009740A7">
        <w:trPr>
          <w:trHeight w:val="438"/>
          <w:jc w:val="center"/>
        </w:trPr>
        <w:tc>
          <w:tcPr>
            <w:tcW w:w="39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E4AEB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주파수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응답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특성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3CC99F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dB</w:t>
            </w:r>
          </w:p>
        </w:tc>
        <w:tc>
          <w:tcPr>
            <w:tcW w:w="26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FD810" w14:textId="206D2FE3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±2</w:t>
            </w:r>
            <w:r w:rsidR="00AA161A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(0</w:t>
            </w:r>
            <w:r w:rsidR="00956EB6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="00956EB6" w:rsidRPr="0016011B">
              <w:rPr>
                <w:rFonts w:ascii="Arial" w:hAnsi="Arial" w:cs="Arial"/>
                <w:sz w:val="20"/>
                <w:shd w:val="clear" w:color="auto" w:fill="FFFFFF"/>
              </w:rPr>
              <w:t>MHz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~ 3.75 MHz)</w:t>
            </w:r>
          </w:p>
        </w:tc>
      </w:tr>
    </w:tbl>
    <w:p w14:paraId="42732B11" w14:textId="77777777" w:rsidR="00705999" w:rsidRDefault="00705999" w:rsidP="009740A7"/>
    <w:p w14:paraId="5747F7C0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7EF87303" w14:textId="77777777" w:rsidR="00705999" w:rsidRDefault="00705999" w:rsidP="009740A7"/>
    <w:p w14:paraId="1C613A5F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590900CA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49701AA7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6CBB4744" w14:textId="6A064ECD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67A9EA4C" w14:textId="77777777" w:rsidR="00705999" w:rsidRPr="009D468E" w:rsidRDefault="00705999" w:rsidP="009740A7"/>
    <w:p w14:paraId="7C8E4357" w14:textId="77777777" w:rsidR="00705999" w:rsidRDefault="00705999" w:rsidP="009740A7">
      <w:r>
        <w:lastRenderedPageBreak/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78BA69B9" w14:textId="77777777" w:rsidR="00705999" w:rsidRDefault="00705999" w:rsidP="009740A7"/>
    <w:p w14:paraId="2276C7A2" w14:textId="77777777" w:rsidR="00705999" w:rsidRDefault="00705999" w:rsidP="009740A7">
      <w:pPr>
        <w:jc w:val="center"/>
      </w:pPr>
      <w:r>
        <w:rPr>
          <w:noProof/>
        </w:rPr>
        <w:drawing>
          <wp:inline distT="0" distB="0" distL="0" distR="0" wp14:anchorId="70CC1D1C" wp14:editId="6185BCDF">
            <wp:extent cx="5248800" cy="579600"/>
            <wp:effectExtent l="0" t="0" r="0" b="0"/>
            <wp:docPr id="10" name="그림 10" descr="EMB0000020c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7582464" descr="EMB0000020c260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5B35" w14:textId="77777777" w:rsidR="00705999" w:rsidRDefault="00705999" w:rsidP="009740A7"/>
    <w:p w14:paraId="3118D36D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t>.</w:t>
      </w:r>
    </w:p>
    <w:p w14:paraId="2073C7E7" w14:textId="77777777" w:rsidR="00705999" w:rsidRDefault="00705999" w:rsidP="009740A7"/>
    <w:p w14:paraId="14C8B174" w14:textId="74132235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9</w:t>
      </w:r>
      <w:r>
        <w:fldChar w:fldCharType="end"/>
      </w:r>
      <w:r w:rsidRPr="0054413E">
        <w:rPr>
          <w:rFonts w:ascii="돋움" w:hAnsi="돋움"/>
        </w:rPr>
        <w:t xml:space="preserve"> — </w:t>
      </w:r>
      <w:r w:rsidRPr="0054413E">
        <w:rPr>
          <w:rFonts w:hint="eastAsia"/>
        </w:rPr>
        <w:t>하향</w:t>
      </w:r>
      <w:r w:rsidRPr="0054413E">
        <w:t xml:space="preserve"> </w:t>
      </w:r>
      <w:r w:rsidRPr="0054413E">
        <w:t>채널</w:t>
      </w:r>
      <w:r w:rsidRPr="0054413E">
        <w:t xml:space="preserve"> </w:t>
      </w:r>
      <w:r w:rsidRPr="0054413E">
        <w:t>주파수</w:t>
      </w:r>
      <w:r w:rsidRPr="0054413E">
        <w:t xml:space="preserve"> </w:t>
      </w:r>
      <w:r w:rsidRPr="0054413E">
        <w:t>응답</w:t>
      </w:r>
      <w:r w:rsidRPr="0054413E">
        <w:t xml:space="preserve"> </w:t>
      </w:r>
      <w:r w:rsidRPr="0054413E">
        <w:t>특성</w:t>
      </w:r>
      <w:r w:rsidRPr="0054413E">
        <w:t xml:space="preserve"> </w:t>
      </w:r>
      <w:r w:rsidRPr="0054413E">
        <w:t>시험</w:t>
      </w:r>
      <w:r w:rsidRPr="0054413E">
        <w:t xml:space="preserve"> </w:t>
      </w:r>
      <w:r w:rsidRPr="0054413E">
        <w:t>구성도</w:t>
      </w:r>
    </w:p>
    <w:p w14:paraId="724C5C05" w14:textId="77777777" w:rsidR="00705999" w:rsidRDefault="00705999" w:rsidP="009740A7"/>
    <w:p w14:paraId="76732473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3A4A3AB3" w14:textId="77777777" w:rsidR="00705999" w:rsidRDefault="00705999" w:rsidP="009740A7"/>
    <w:p w14:paraId="4CBAC6A9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9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34640EDF" w14:textId="710C84D0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DA3539">
        <w:rPr>
          <w:rFonts w:hint="eastAsia"/>
          <w:spacing w:val="-2"/>
        </w:rPr>
        <w:t>시스템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전체의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임피던스를</w:t>
      </w:r>
      <w:r w:rsidRPr="00DA3539">
        <w:rPr>
          <w:rFonts w:hint="eastAsia"/>
          <w:spacing w:val="-2"/>
        </w:rPr>
        <w:t xml:space="preserve"> 75 </w:t>
      </w:r>
      <w:r w:rsidR="00F01256" w:rsidRPr="009740A7">
        <w:rPr>
          <w:rFonts w:eastAsia="Arial Unicode MS" w:cs="Arial"/>
        </w:rPr>
        <w:t>Ω</w:t>
      </w:r>
      <w:r w:rsidRPr="00DA3539">
        <w:rPr>
          <w:rFonts w:hint="eastAsia"/>
          <w:spacing w:val="-2"/>
        </w:rPr>
        <w:t>으로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맞춘다</w:t>
      </w:r>
      <w:r w:rsidRPr="00DA3539">
        <w:rPr>
          <w:rFonts w:hint="eastAsia"/>
          <w:spacing w:val="-2"/>
        </w:rPr>
        <w:t xml:space="preserve">. </w:t>
      </w:r>
      <w:r w:rsidRPr="00DA3539">
        <w:rPr>
          <w:rFonts w:hint="eastAsia"/>
          <w:spacing w:val="-2"/>
        </w:rPr>
        <w:t>단</w:t>
      </w:r>
      <w:r w:rsidRPr="00DA3539">
        <w:rPr>
          <w:rFonts w:hint="eastAsia"/>
          <w:spacing w:val="-2"/>
        </w:rPr>
        <w:t xml:space="preserve">, 50 </w:t>
      </w:r>
      <w:r w:rsidR="00F01256" w:rsidRPr="009740A7">
        <w:rPr>
          <w:rFonts w:eastAsia="Arial Unicode MS" w:cs="Arial"/>
        </w:rPr>
        <w:t>Ω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기기를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사용해야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할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경우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변환기를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사용하여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임피던스를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정합시켜야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하며</w:t>
      </w:r>
      <w:r w:rsidRPr="00DA3539">
        <w:rPr>
          <w:rFonts w:hint="eastAsia"/>
          <w:spacing w:val="-2"/>
        </w:rPr>
        <w:t xml:space="preserve"> </w:t>
      </w:r>
      <w:proofErr w:type="spellStart"/>
      <w:r w:rsidRPr="00DA3539">
        <w:rPr>
          <w:rFonts w:hint="eastAsia"/>
          <w:spacing w:val="-2"/>
        </w:rPr>
        <w:t>손실값을</w:t>
      </w:r>
      <w:proofErr w:type="spellEnd"/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보상해야</w:t>
      </w:r>
      <w:r w:rsidRPr="00DA3539">
        <w:rPr>
          <w:rFonts w:hint="eastAsia"/>
          <w:spacing w:val="-2"/>
        </w:rPr>
        <w:t xml:space="preserve"> </w:t>
      </w:r>
      <w:r w:rsidRPr="00DA3539">
        <w:rPr>
          <w:rFonts w:hint="eastAsia"/>
          <w:spacing w:val="-2"/>
        </w:rPr>
        <w:t>한다</w:t>
      </w:r>
      <w:r w:rsidRPr="00DA3539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7D9B53CE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4AEAFB06" w14:textId="77777777" w:rsidR="00705999" w:rsidRPr="005420D4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 w:rsidRPr="005420D4">
        <w:rPr>
          <w:rFonts w:hint="eastAsia"/>
        </w:rPr>
        <w:t>발생기에서</w:t>
      </w:r>
      <w:r w:rsidRPr="005420D4">
        <w:rPr>
          <w:rFonts w:hint="eastAsia"/>
        </w:rPr>
        <w:t xml:space="preserve"> FCC </w:t>
      </w:r>
      <w:proofErr w:type="spellStart"/>
      <w:r w:rsidRPr="005420D4">
        <w:rPr>
          <w:rFonts w:hint="eastAsia"/>
        </w:rPr>
        <w:t>Multiburst</w:t>
      </w:r>
      <w:proofErr w:type="spellEnd"/>
      <w:r w:rsidRPr="005420D4">
        <w:rPr>
          <w:rFonts w:hint="eastAsia"/>
        </w:rPr>
        <w:t xml:space="preserve"> </w:t>
      </w:r>
      <w:r w:rsidRPr="005420D4">
        <w:rPr>
          <w:rFonts w:hint="eastAsia"/>
        </w:rPr>
        <w:t>신호를</w:t>
      </w:r>
      <w:r w:rsidRPr="005420D4">
        <w:rPr>
          <w:rFonts w:hint="eastAsia"/>
        </w:rPr>
        <w:t xml:space="preserve"> </w:t>
      </w:r>
      <w:r w:rsidRPr="005420D4">
        <w:rPr>
          <w:rFonts w:hint="eastAsia"/>
        </w:rPr>
        <w:t>선택한다</w:t>
      </w:r>
      <w:r w:rsidRPr="005420D4">
        <w:rPr>
          <w:rFonts w:hint="eastAsia"/>
        </w:rPr>
        <w:t xml:space="preserve">. </w:t>
      </w:r>
    </w:p>
    <w:p w14:paraId="33ACF251" w14:textId="77777777" w:rsidR="00705999" w:rsidRDefault="00705999" w:rsidP="009740A7">
      <w:pPr>
        <w:adjustRightInd w:val="0"/>
        <w:ind w:left="1540" w:hangingChars="770" w:hanging="1540"/>
      </w:pPr>
      <w:r w:rsidRPr="005420D4">
        <w:t xml:space="preserve">            </w:t>
      </w:r>
      <w:r w:rsidRPr="005420D4">
        <w:rPr>
          <w:rFonts w:hint="eastAsia"/>
        </w:rPr>
        <w:t xml:space="preserve">(5) </w:t>
      </w:r>
      <w:r w:rsidRPr="005420D4">
        <w:rPr>
          <w:rFonts w:hint="eastAsia"/>
        </w:rPr>
        <w:t>비디오</w:t>
      </w:r>
      <w:r w:rsidRPr="005420D4">
        <w:rPr>
          <w:rFonts w:hint="eastAsia"/>
        </w:rPr>
        <w:t xml:space="preserve"> </w:t>
      </w:r>
      <w:r w:rsidRPr="005420D4">
        <w:rPr>
          <w:rFonts w:hint="eastAsia"/>
        </w:rPr>
        <w:t>신호</w:t>
      </w:r>
      <w:r w:rsidRPr="005420D4">
        <w:rPr>
          <w:rFonts w:hint="eastAsia"/>
        </w:rPr>
        <w:t xml:space="preserve"> </w:t>
      </w:r>
      <w:r w:rsidRPr="005420D4">
        <w:rPr>
          <w:rFonts w:hint="eastAsia"/>
        </w:rPr>
        <w:t>분석기에서</w:t>
      </w:r>
      <w:r w:rsidRPr="005420D4">
        <w:rPr>
          <w:rFonts w:hint="eastAsia"/>
        </w:rPr>
        <w:t xml:space="preserve"> </w:t>
      </w:r>
      <w:proofErr w:type="spellStart"/>
      <w:r w:rsidRPr="005420D4">
        <w:rPr>
          <w:rFonts w:hint="eastAsia"/>
        </w:rPr>
        <w:t>Multiburst</w:t>
      </w:r>
      <w:proofErr w:type="spellEnd"/>
      <w:r w:rsidRPr="005420D4">
        <w:rPr>
          <w:rFonts w:hint="eastAsia"/>
        </w:rPr>
        <w:t>를</w:t>
      </w:r>
      <w:r w:rsidRPr="005420D4">
        <w:rPr>
          <w:rFonts w:hint="eastAsia"/>
        </w:rPr>
        <w:t xml:space="preserve"> </w:t>
      </w:r>
      <w:r w:rsidRPr="005420D4">
        <w:rPr>
          <w:rFonts w:hint="eastAsia"/>
        </w:rPr>
        <w:t>선택하여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기저대역의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응답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측정한다</w:t>
      </w:r>
      <w:r>
        <w:rPr>
          <w:rFonts w:hint="eastAsia"/>
        </w:rPr>
        <w:t>.</w:t>
      </w:r>
    </w:p>
    <w:p w14:paraId="0CD8DECD" w14:textId="77777777" w:rsidR="00705999" w:rsidRPr="005420D4" w:rsidRDefault="00705999" w:rsidP="009740A7"/>
    <w:p w14:paraId="76E81BFC" w14:textId="77777777" w:rsidR="00705999" w:rsidRDefault="00705999" w:rsidP="009740A7">
      <w:r>
        <w:tab/>
      </w:r>
      <w:r>
        <w:rPr>
          <w:rFonts w:hint="eastAsia"/>
        </w:rPr>
        <w:t xml:space="preserve">2) </w:t>
      </w:r>
      <w:r>
        <w:rPr>
          <w:rFonts w:hint="eastAsia"/>
        </w:rPr>
        <w:t>색도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휘도</w:t>
      </w:r>
      <w:r>
        <w:rPr>
          <w:rFonts w:hint="eastAsia"/>
        </w:rPr>
        <w:t xml:space="preserve"> </w:t>
      </w:r>
      <w:r>
        <w:rPr>
          <w:rFonts w:hint="eastAsia"/>
        </w:rPr>
        <w:t>특성</w:t>
      </w:r>
      <w:r>
        <w:rPr>
          <w:rFonts w:hint="eastAsia"/>
        </w:rPr>
        <w:t xml:space="preserve"> -</w:t>
      </w:r>
      <w:r>
        <w:t xml:space="preserve"> </w:t>
      </w:r>
      <w:r>
        <w:rPr>
          <w:rFonts w:hint="eastAsia"/>
        </w:rPr>
        <w:t>이득</w:t>
      </w:r>
      <w:r>
        <w:rPr>
          <w:rFonts w:hint="eastAsia"/>
        </w:rPr>
        <w:t>/</w:t>
      </w:r>
      <w:r>
        <w:rPr>
          <w:rFonts w:hint="eastAsia"/>
        </w:rPr>
        <w:t>지연</w:t>
      </w:r>
      <w:r>
        <w:rPr>
          <w:rFonts w:hint="eastAsia"/>
        </w:rPr>
        <w:t xml:space="preserve"> </w:t>
      </w:r>
      <w:r>
        <w:rPr>
          <w:rFonts w:hint="eastAsia"/>
        </w:rPr>
        <w:t>특성</w:t>
      </w:r>
    </w:p>
    <w:p w14:paraId="4186979F" w14:textId="77777777" w:rsidR="00705999" w:rsidRDefault="00705999" w:rsidP="009740A7"/>
    <w:p w14:paraId="63737904" w14:textId="77777777" w:rsidR="00705999" w:rsidRDefault="00705999" w:rsidP="009740A7">
      <w:pPr>
        <w:adjustRightInd w:val="0"/>
        <w:ind w:left="760" w:hangingChars="380" w:hanging="760"/>
      </w:pPr>
      <w:r>
        <w:tab/>
      </w:r>
      <w:r>
        <w:tab/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출력단의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출력의</w:t>
      </w:r>
      <w:r>
        <w:rPr>
          <w:rFonts w:hint="eastAsia"/>
        </w:rPr>
        <w:t xml:space="preserve"> </w:t>
      </w:r>
      <w:r>
        <w:rPr>
          <w:rFonts w:hint="eastAsia"/>
        </w:rPr>
        <w:t>색도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휘도</w:t>
      </w:r>
      <w:r>
        <w:rPr>
          <w:rFonts w:hint="eastAsia"/>
        </w:rPr>
        <w:t xml:space="preserve"> </w:t>
      </w:r>
      <w:r>
        <w:rPr>
          <w:rFonts w:hint="eastAsia"/>
        </w:rPr>
        <w:t>특성이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만족하는지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, </w:t>
      </w:r>
      <w:r>
        <w:rPr>
          <w:rFonts w:hint="eastAsia"/>
        </w:rPr>
        <w:t>확인한다</w:t>
      </w:r>
      <w:r>
        <w:rPr>
          <w:rFonts w:hint="eastAsia"/>
        </w:rPr>
        <w:t>.</w:t>
      </w:r>
    </w:p>
    <w:p w14:paraId="5FF66884" w14:textId="77777777" w:rsidR="00705999" w:rsidRDefault="00705999" w:rsidP="009740A7"/>
    <w:p w14:paraId="0B147689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2B140C6F" w14:textId="77777777" w:rsidR="00705999" w:rsidRPr="0016011B" w:rsidRDefault="00705999" w:rsidP="009740A7">
      <w:pPr>
        <w:rPr>
          <w:sz w:val="10"/>
          <w:szCs w:val="10"/>
        </w:rPr>
      </w:pPr>
    </w:p>
    <w:p w14:paraId="3B2DCDAD" w14:textId="007718A0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11</w:t>
      </w:r>
      <w:r>
        <w:fldChar w:fldCharType="end"/>
      </w:r>
      <w:r w:rsidRPr="0016011B">
        <w:rPr>
          <w:rFonts w:ascii="돋움" w:hAnsi="돋움"/>
        </w:rPr>
        <w:t xml:space="preserve"> — </w:t>
      </w:r>
      <w:r w:rsidRPr="0016011B">
        <w:rPr>
          <w:rFonts w:hint="eastAsia"/>
        </w:rPr>
        <w:t>하향</w:t>
      </w:r>
      <w:r w:rsidRPr="0016011B">
        <w:t xml:space="preserve"> </w:t>
      </w:r>
      <w:r w:rsidRPr="0016011B">
        <w:t>채널</w:t>
      </w:r>
      <w:r w:rsidRPr="0016011B">
        <w:t xml:space="preserve"> </w:t>
      </w:r>
      <w:r w:rsidRPr="0016011B">
        <w:t>색도</w:t>
      </w:r>
      <w:r w:rsidRPr="0016011B">
        <w:t xml:space="preserve"> </w:t>
      </w:r>
      <w:r w:rsidRPr="0016011B">
        <w:t>대</w:t>
      </w:r>
      <w:r w:rsidRPr="0016011B">
        <w:t xml:space="preserve"> </w:t>
      </w:r>
      <w:r w:rsidRPr="0016011B">
        <w:t>휘도</w:t>
      </w:r>
      <w:r w:rsidRPr="0016011B">
        <w:t xml:space="preserve"> </w:t>
      </w:r>
      <w:r w:rsidRPr="0016011B">
        <w:t>특성</w:t>
      </w:r>
      <w:r w:rsidRPr="0016011B">
        <w:t>(</w:t>
      </w:r>
      <w:r w:rsidRPr="0016011B">
        <w:t>이득</w:t>
      </w:r>
      <w:r w:rsidRPr="0016011B">
        <w:t>/</w:t>
      </w:r>
      <w:r w:rsidRPr="0016011B">
        <w:t>지연</w:t>
      </w:r>
      <w:r w:rsidRPr="0016011B">
        <w:t xml:space="preserve"> </w:t>
      </w:r>
      <w:r w:rsidRPr="0016011B">
        <w:t>특성</w:t>
      </w:r>
      <w:r w:rsidRPr="0016011B">
        <w:t xml:space="preserve">) </w:t>
      </w:r>
      <w:r w:rsidRPr="0016011B">
        <w:t>성능</w:t>
      </w:r>
      <w:r w:rsidRPr="0016011B">
        <w:t xml:space="preserve"> </w:t>
      </w:r>
      <w:r w:rsidRPr="0016011B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1571"/>
        <w:gridCol w:w="2460"/>
      </w:tblGrid>
      <w:tr w:rsidR="00705999" w14:paraId="4D04E754" w14:textId="77777777" w:rsidTr="009740A7">
        <w:trPr>
          <w:trHeight w:val="298"/>
          <w:jc w:val="center"/>
        </w:trPr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382709" w14:textId="77777777" w:rsidR="00705999" w:rsidRPr="0016011B" w:rsidRDefault="00705999" w:rsidP="009740A7">
            <w:pPr>
              <w:pStyle w:val="aa"/>
              <w:wordWrap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영상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신호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특성</w:t>
            </w:r>
            <w:r>
              <w:rPr>
                <w:rFonts w:ascii="Arial" w:hAnsi="Arial" w:cs="Arial" w:hint="eastAsia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(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색도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대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휘도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)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E5F28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단위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D56809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성능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기준</w:t>
            </w:r>
          </w:p>
        </w:tc>
      </w:tr>
      <w:tr w:rsidR="00705999" w14:paraId="3E0F7B25" w14:textId="77777777" w:rsidTr="009740A7">
        <w:trPr>
          <w:trHeight w:val="313"/>
          <w:jc w:val="center"/>
        </w:trPr>
        <w:tc>
          <w:tcPr>
            <w:tcW w:w="40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B54FC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이득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특성</w:t>
            </w:r>
          </w:p>
        </w:tc>
        <w:tc>
          <w:tcPr>
            <w:tcW w:w="15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82EBA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%</w:t>
            </w:r>
          </w:p>
        </w:tc>
        <w:tc>
          <w:tcPr>
            <w:tcW w:w="24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54D9F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±10</w:t>
            </w:r>
          </w:p>
        </w:tc>
      </w:tr>
      <w:tr w:rsidR="00705999" w14:paraId="22FE3648" w14:textId="77777777" w:rsidTr="009740A7">
        <w:trPr>
          <w:trHeight w:val="338"/>
          <w:jc w:val="center"/>
        </w:trPr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3FEA0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지연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특성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C2535" w14:textId="04152132" w:rsidR="00705999" w:rsidRPr="00F01256" w:rsidRDefault="00F01256" w:rsidP="009740A7">
            <w:pPr>
              <w:pStyle w:val="aa"/>
              <w:wordWrap/>
              <w:jc w:val="center"/>
              <w:rPr>
                <w:rFonts w:ascii="Arial" w:hAnsi="Arial" w:cs="Arial"/>
                <w:i/>
                <w:sz w:val="20"/>
              </w:rPr>
            </w:pPr>
            <w:r w:rsidRPr="00F01256">
              <w:rPr>
                <w:rFonts w:ascii="Arial" w:hAnsi="Arial" w:cs="Arial"/>
                <w:i/>
                <w:noProof/>
                <w:sz w:val="20"/>
              </w:rPr>
              <w:t>ns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AC1714" w14:textId="77777777" w:rsidR="00705999" w:rsidRPr="0016011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 xml:space="preserve">100 </w:t>
            </w:r>
            <w:r w:rsidRPr="0016011B">
              <w:rPr>
                <w:rFonts w:ascii="Arial" w:hAnsi="Arial" w:cs="Arial"/>
                <w:sz w:val="20"/>
                <w:shd w:val="clear" w:color="auto" w:fill="FFFFFF"/>
              </w:rPr>
              <w:t>이하</w:t>
            </w:r>
          </w:p>
        </w:tc>
      </w:tr>
    </w:tbl>
    <w:p w14:paraId="0D751DBC" w14:textId="77777777" w:rsidR="00705999" w:rsidRPr="0016011B" w:rsidRDefault="00705999" w:rsidP="009740A7"/>
    <w:p w14:paraId="610263E7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33BF6E02" w14:textId="77777777" w:rsidR="00705999" w:rsidRDefault="00705999" w:rsidP="009740A7"/>
    <w:p w14:paraId="51EC1B71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69E59A49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285CD35D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0C255F65" w14:textId="0FA5773D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10C9598C" w14:textId="77777777" w:rsidR="00705999" w:rsidRDefault="00705999" w:rsidP="009740A7"/>
    <w:p w14:paraId="177CF7A6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30356017" w14:textId="77777777" w:rsidR="00705999" w:rsidRDefault="00705999" w:rsidP="009740A7"/>
    <w:p w14:paraId="0AB42275" w14:textId="77777777" w:rsidR="00705999" w:rsidRDefault="00705999" w:rsidP="009740A7">
      <w:pPr>
        <w:jc w:val="center"/>
      </w:pPr>
      <w:r>
        <w:rPr>
          <w:noProof/>
        </w:rPr>
        <w:drawing>
          <wp:inline distT="0" distB="0" distL="0" distR="0" wp14:anchorId="5889926C" wp14:editId="30C30BBB">
            <wp:extent cx="5248800" cy="590400"/>
            <wp:effectExtent l="0" t="0" r="0" b="635"/>
            <wp:docPr id="11" name="그림 11" descr="EMB0000020c2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7570016" descr="EMB0000020c260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9CA6" w14:textId="77777777" w:rsidR="00705999" w:rsidRDefault="00705999" w:rsidP="009740A7"/>
    <w:p w14:paraId="35786459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66AE6E37" w14:textId="77777777" w:rsidR="00705999" w:rsidRPr="0016011B" w:rsidRDefault="00705999" w:rsidP="009740A7">
      <w:pPr>
        <w:rPr>
          <w:sz w:val="10"/>
          <w:szCs w:val="10"/>
        </w:rPr>
      </w:pPr>
    </w:p>
    <w:p w14:paraId="4CC7238C" w14:textId="41993659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10</w:t>
      </w:r>
      <w:r>
        <w:fldChar w:fldCharType="end"/>
      </w:r>
      <w:r w:rsidRPr="0002190E">
        <w:rPr>
          <w:rFonts w:ascii="돋움" w:hAnsi="돋움"/>
        </w:rPr>
        <w:t xml:space="preserve"> — </w:t>
      </w:r>
      <w:r w:rsidRPr="0002190E">
        <w:rPr>
          <w:rFonts w:hint="eastAsia"/>
        </w:rPr>
        <w:t>하향</w:t>
      </w:r>
      <w:r w:rsidRPr="0002190E">
        <w:t xml:space="preserve"> </w:t>
      </w:r>
      <w:r w:rsidRPr="0002190E">
        <w:t>채널</w:t>
      </w:r>
      <w:r w:rsidRPr="0002190E">
        <w:t xml:space="preserve"> </w:t>
      </w:r>
      <w:r w:rsidRPr="0002190E">
        <w:t>색도</w:t>
      </w:r>
      <w:r w:rsidRPr="0002190E">
        <w:t xml:space="preserve"> </w:t>
      </w:r>
      <w:r w:rsidRPr="0002190E">
        <w:t>대</w:t>
      </w:r>
      <w:r w:rsidRPr="0002190E">
        <w:t xml:space="preserve"> </w:t>
      </w:r>
      <w:r w:rsidRPr="0002190E">
        <w:t>휘도</w:t>
      </w:r>
      <w:r w:rsidRPr="0002190E">
        <w:t xml:space="preserve"> </w:t>
      </w:r>
      <w:r w:rsidRPr="0002190E">
        <w:t>특성</w:t>
      </w:r>
      <w:r w:rsidRPr="0002190E">
        <w:t>(</w:t>
      </w:r>
      <w:r w:rsidRPr="0002190E">
        <w:t>이득</w:t>
      </w:r>
      <w:r w:rsidRPr="0002190E">
        <w:t>/</w:t>
      </w:r>
      <w:r w:rsidRPr="0002190E">
        <w:t>지연</w:t>
      </w:r>
      <w:r w:rsidRPr="0002190E">
        <w:t xml:space="preserve"> </w:t>
      </w:r>
      <w:r w:rsidRPr="0002190E">
        <w:t>특성</w:t>
      </w:r>
      <w:r w:rsidRPr="0002190E">
        <w:t xml:space="preserve">) </w:t>
      </w:r>
      <w:r w:rsidRPr="0002190E">
        <w:t>시험</w:t>
      </w:r>
      <w:r w:rsidRPr="0002190E">
        <w:t xml:space="preserve"> </w:t>
      </w:r>
      <w:r w:rsidRPr="0002190E">
        <w:t>구성도</w:t>
      </w:r>
    </w:p>
    <w:p w14:paraId="0EAB9D76" w14:textId="77777777" w:rsidR="00705999" w:rsidRDefault="00705999" w:rsidP="009740A7">
      <w:r>
        <w:lastRenderedPageBreak/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68C4650C" w14:textId="77777777" w:rsidR="00705999" w:rsidRDefault="00705999" w:rsidP="009F39C9">
      <w:pPr>
        <w:spacing w:line="240" w:lineRule="auto"/>
      </w:pPr>
    </w:p>
    <w:p w14:paraId="51656B81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10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3ADA0E27" w14:textId="1BDAC19A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F045B0">
        <w:rPr>
          <w:rFonts w:hint="eastAsia"/>
          <w:spacing w:val="-2"/>
        </w:rPr>
        <w:t>시스템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전체의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75 </w:t>
      </w:r>
      <w:r w:rsidR="00F01256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>으로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맞춘다</w:t>
      </w:r>
      <w:r w:rsidRPr="00F045B0">
        <w:rPr>
          <w:rFonts w:hint="eastAsia"/>
          <w:spacing w:val="-2"/>
        </w:rPr>
        <w:t xml:space="preserve">. </w:t>
      </w:r>
      <w:r w:rsidRPr="00F045B0">
        <w:rPr>
          <w:rFonts w:hint="eastAsia"/>
          <w:spacing w:val="-2"/>
        </w:rPr>
        <w:t>단</w:t>
      </w:r>
      <w:r w:rsidRPr="00F045B0">
        <w:rPr>
          <w:rFonts w:hint="eastAsia"/>
          <w:spacing w:val="-2"/>
        </w:rPr>
        <w:t xml:space="preserve">, 50 </w:t>
      </w:r>
      <w:r w:rsidR="00F01256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할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경우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변환기를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정합시켜야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하며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손실값을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보상해야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한다</w:t>
      </w:r>
      <w:r w:rsidRPr="00F045B0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5A5DC349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5A19AE8B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발생기에서</w:t>
      </w:r>
      <w:r>
        <w:rPr>
          <w:rFonts w:hint="eastAsia"/>
        </w:rPr>
        <w:t xml:space="preserve"> NTC-7 composite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 xml:space="preserve">. </w:t>
      </w:r>
    </w:p>
    <w:p w14:paraId="264A0156" w14:textId="77777777" w:rsidR="00705999" w:rsidRDefault="00705999" w:rsidP="009740A7">
      <w:pPr>
        <w:adjustRightInd w:val="0"/>
        <w:ind w:left="1520" w:hangingChars="760" w:hanging="1520"/>
      </w:pPr>
      <w:r>
        <w:t xml:space="preserve">            </w:t>
      </w:r>
      <w:r>
        <w:rPr>
          <w:rFonts w:hint="eastAsia"/>
        </w:rPr>
        <w:t xml:space="preserve">(5) </w:t>
      </w:r>
      <w:r w:rsidRPr="00F045B0">
        <w:rPr>
          <w:rFonts w:hint="eastAsia"/>
          <w:spacing w:val="-2"/>
        </w:rPr>
        <w:t>비디오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분석기로</w:t>
      </w:r>
      <w:r w:rsidRPr="00F045B0">
        <w:rPr>
          <w:rFonts w:hint="eastAsia"/>
          <w:spacing w:val="-2"/>
        </w:rPr>
        <w:t xml:space="preserve"> Chroma Gain &amp; Delay</w:t>
      </w:r>
      <w:r w:rsidRPr="00F045B0">
        <w:rPr>
          <w:rFonts w:hint="eastAsia"/>
          <w:spacing w:val="-2"/>
        </w:rPr>
        <w:t>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선택하여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기저대역에서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색도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대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휘도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이득과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지연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특성을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측정한다</w:t>
      </w:r>
      <w:r w:rsidRPr="00F045B0">
        <w:rPr>
          <w:rFonts w:hint="eastAsia"/>
          <w:spacing w:val="-2"/>
        </w:rPr>
        <w:t>.</w:t>
      </w:r>
    </w:p>
    <w:p w14:paraId="0021F6DE" w14:textId="77777777" w:rsidR="00705999" w:rsidRDefault="00705999" w:rsidP="009F39C9">
      <w:pPr>
        <w:spacing w:line="240" w:lineRule="auto"/>
      </w:pPr>
    </w:p>
    <w:p w14:paraId="32086616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선형</w:t>
      </w:r>
      <w:r>
        <w:rPr>
          <w:rFonts w:hint="eastAsia"/>
        </w:rPr>
        <w:t xml:space="preserve"> </w:t>
      </w:r>
      <w:r>
        <w:rPr>
          <w:rFonts w:hint="eastAsia"/>
        </w:rPr>
        <w:t>파형</w:t>
      </w:r>
      <w:r>
        <w:rPr>
          <w:rFonts w:hint="eastAsia"/>
        </w:rPr>
        <w:t xml:space="preserve"> </w:t>
      </w:r>
      <w:r>
        <w:rPr>
          <w:rFonts w:hint="eastAsia"/>
        </w:rPr>
        <w:t>왜곡</w:t>
      </w:r>
      <w:r>
        <w:rPr>
          <w:rFonts w:hint="eastAsia"/>
        </w:rPr>
        <w:t>-</w:t>
      </w:r>
      <w:r>
        <w:rPr>
          <w:rFonts w:hint="eastAsia"/>
        </w:rPr>
        <w:t>필드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왜곡</w:t>
      </w:r>
    </w:p>
    <w:p w14:paraId="07411FC1" w14:textId="77777777" w:rsidR="00705999" w:rsidRDefault="00705999" w:rsidP="009F39C9">
      <w:pPr>
        <w:spacing w:line="240" w:lineRule="auto"/>
      </w:pPr>
    </w:p>
    <w:p w14:paraId="686BF518" w14:textId="77777777" w:rsidR="00705999" w:rsidRPr="00F045B0" w:rsidRDefault="00705999" w:rsidP="009740A7">
      <w:pPr>
        <w:adjustRightInd w:val="0"/>
        <w:ind w:left="780" w:hangingChars="390" w:hanging="780"/>
        <w:rPr>
          <w:spacing w:val="-4"/>
        </w:rPr>
      </w:pPr>
      <w:r>
        <w:tab/>
      </w:r>
      <w:r>
        <w:tab/>
      </w:r>
      <w:r w:rsidRPr="00F045B0">
        <w:rPr>
          <w:rFonts w:hint="eastAsia"/>
          <w:spacing w:val="-4"/>
        </w:rPr>
        <w:t>가입자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단말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장치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출력단의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영상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신호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출력에서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필드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시간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동안에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관찰되는</w:t>
      </w:r>
      <w:r w:rsidRPr="00F045B0">
        <w:rPr>
          <w:rFonts w:hint="eastAsia"/>
          <w:spacing w:val="-4"/>
        </w:rPr>
        <w:t xml:space="preserve"> Field-Rate</w:t>
      </w:r>
      <w:r w:rsidRPr="00F045B0">
        <w:rPr>
          <w:rFonts w:hint="eastAsia"/>
          <w:spacing w:val="-4"/>
        </w:rPr>
        <w:t>의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기울기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성분이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기준에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만족하는지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측정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및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확인한다</w:t>
      </w:r>
      <w:r w:rsidRPr="00F045B0">
        <w:rPr>
          <w:rFonts w:hint="eastAsia"/>
          <w:spacing w:val="-4"/>
        </w:rPr>
        <w:t xml:space="preserve">. </w:t>
      </w:r>
    </w:p>
    <w:p w14:paraId="10A68C96" w14:textId="77777777" w:rsidR="00705999" w:rsidRDefault="00705999" w:rsidP="009F39C9">
      <w:pPr>
        <w:spacing w:line="240" w:lineRule="auto"/>
      </w:pPr>
    </w:p>
    <w:p w14:paraId="606C1B6D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2E6502A2" w14:textId="77777777" w:rsidR="00705999" w:rsidRDefault="00705999" w:rsidP="009F39C9">
      <w:pPr>
        <w:spacing w:line="240" w:lineRule="auto"/>
      </w:pPr>
    </w:p>
    <w:p w14:paraId="7422D91D" w14:textId="6EEDE9AF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12</w:t>
      </w:r>
      <w:r>
        <w:fldChar w:fldCharType="end"/>
      </w:r>
      <w:r w:rsidRPr="00582118">
        <w:rPr>
          <w:rFonts w:ascii="돋움" w:hAnsi="돋움"/>
        </w:rPr>
        <w:t xml:space="preserve"> — </w:t>
      </w:r>
      <w:r w:rsidRPr="00582118">
        <w:rPr>
          <w:rFonts w:hint="eastAsia"/>
        </w:rPr>
        <w:t>하향</w:t>
      </w:r>
      <w:r w:rsidRPr="00582118">
        <w:t xml:space="preserve"> </w:t>
      </w:r>
      <w:r w:rsidRPr="00582118">
        <w:t>채널</w:t>
      </w:r>
      <w:r w:rsidRPr="00582118">
        <w:t xml:space="preserve"> </w:t>
      </w:r>
      <w:r w:rsidRPr="00582118">
        <w:t>선형</w:t>
      </w:r>
      <w:r w:rsidRPr="00582118">
        <w:t xml:space="preserve"> </w:t>
      </w:r>
      <w:r w:rsidRPr="00582118">
        <w:t>파형</w:t>
      </w:r>
      <w:r w:rsidRPr="00582118">
        <w:t xml:space="preserve"> </w:t>
      </w:r>
      <w:r w:rsidRPr="00582118">
        <w:t>왜곡</w:t>
      </w:r>
      <w:r w:rsidRPr="00582118">
        <w:t>(</w:t>
      </w:r>
      <w:r w:rsidRPr="00582118">
        <w:t>필드</w:t>
      </w:r>
      <w:r w:rsidRPr="00582118">
        <w:t xml:space="preserve"> </w:t>
      </w:r>
      <w:r w:rsidRPr="00582118">
        <w:t>시간</w:t>
      </w:r>
      <w:r w:rsidRPr="00582118">
        <w:t xml:space="preserve"> </w:t>
      </w:r>
      <w:r w:rsidRPr="00582118">
        <w:t>왜곡</w:t>
      </w:r>
      <w:r w:rsidRPr="00582118">
        <w:t xml:space="preserve">) </w:t>
      </w:r>
      <w:r w:rsidRPr="00582118">
        <w:t>성능</w:t>
      </w:r>
      <w:r w:rsidRPr="00582118">
        <w:t xml:space="preserve"> </w:t>
      </w:r>
      <w:r w:rsidRPr="00582118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1684"/>
        <w:gridCol w:w="2573"/>
      </w:tblGrid>
      <w:tr w:rsidR="00705999" w:rsidRPr="00454604" w14:paraId="207DAF37" w14:textId="77777777" w:rsidTr="009740A7">
        <w:trPr>
          <w:trHeight w:val="401"/>
          <w:jc w:val="center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F02CAF" w14:textId="77777777" w:rsidR="00705999" w:rsidRPr="0016011B" w:rsidRDefault="00705999" w:rsidP="009740A7">
            <w:pPr>
              <w:shd w:val="clear" w:color="auto" w:fill="FFFFFF"/>
              <w:wordWrap/>
              <w:spacing w:line="360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영상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신호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  <w:r>
              <w:rPr>
                <w:rFonts w:cs="Arial" w:hint="eastAsia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(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선형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파형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왜곡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EF3F37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914BF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454604" w14:paraId="1AE0CF20" w14:textId="77777777" w:rsidTr="009740A7">
        <w:trPr>
          <w:trHeight w:val="313"/>
          <w:jc w:val="center"/>
        </w:trPr>
        <w:tc>
          <w:tcPr>
            <w:tcW w:w="38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7A3EE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필드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시간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왜곡</w:t>
            </w:r>
          </w:p>
        </w:tc>
        <w:tc>
          <w:tcPr>
            <w:tcW w:w="16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897DB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6A7D0" w14:textId="77777777" w:rsidR="00705999" w:rsidRPr="0016011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16011B">
              <w:rPr>
                <w:rFonts w:cs="Arial"/>
                <w:color w:val="000000"/>
                <w:shd w:val="clear" w:color="auto" w:fill="FFFFFF"/>
                <w:lang w:val="en-US"/>
              </w:rPr>
              <w:t>±4</w:t>
            </w:r>
          </w:p>
        </w:tc>
      </w:tr>
    </w:tbl>
    <w:p w14:paraId="3D76BC24" w14:textId="77777777" w:rsidR="00705999" w:rsidRPr="0002190E" w:rsidRDefault="00705999" w:rsidP="009740A7"/>
    <w:p w14:paraId="0F1C8FCA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55C502A3" w14:textId="77777777" w:rsidR="00705999" w:rsidRDefault="00705999" w:rsidP="009F39C9">
      <w:pPr>
        <w:spacing w:line="240" w:lineRule="auto"/>
      </w:pPr>
    </w:p>
    <w:p w14:paraId="02030148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4854E75F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7C3CF489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497E387C" w14:textId="0F0A0D1B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0A49CBAF" w14:textId="77777777" w:rsidR="00705999" w:rsidRDefault="00705999" w:rsidP="009F39C9">
      <w:pPr>
        <w:spacing w:line="240" w:lineRule="auto"/>
      </w:pPr>
    </w:p>
    <w:p w14:paraId="4C17BBDC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458EC51B" w14:textId="77777777" w:rsidR="00705999" w:rsidRDefault="00705999" w:rsidP="009740A7"/>
    <w:p w14:paraId="112C8304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45A5DE40" wp14:editId="074C0483">
            <wp:extent cx="5248800" cy="640800"/>
            <wp:effectExtent l="0" t="0" r="0" b="6985"/>
            <wp:docPr id="13" name="그림 13" descr="EMB0000020c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7472744" descr="EMB0000020c26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DAA3" w14:textId="77777777" w:rsidR="00705999" w:rsidRDefault="00705999" w:rsidP="009740A7"/>
    <w:p w14:paraId="7C92832A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1BBEEE74" w14:textId="77777777" w:rsidR="00705999" w:rsidRDefault="00705999" w:rsidP="009740A7"/>
    <w:p w14:paraId="06CE85ED" w14:textId="6BFFF26F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11</w:t>
      </w:r>
      <w:r>
        <w:fldChar w:fldCharType="end"/>
      </w:r>
      <w:r w:rsidRPr="00C66003">
        <w:rPr>
          <w:rFonts w:ascii="돋움" w:hAnsi="돋움"/>
        </w:rPr>
        <w:t xml:space="preserve"> — </w:t>
      </w:r>
      <w:r w:rsidRPr="00C66003">
        <w:rPr>
          <w:rFonts w:hint="eastAsia"/>
        </w:rPr>
        <w:t>하향</w:t>
      </w:r>
      <w:r w:rsidRPr="00C66003">
        <w:t xml:space="preserve"> </w:t>
      </w:r>
      <w:r w:rsidRPr="00C66003">
        <w:t>채널</w:t>
      </w:r>
      <w:r w:rsidRPr="00C66003">
        <w:t xml:space="preserve"> </w:t>
      </w:r>
      <w:r w:rsidRPr="00C66003">
        <w:t>선형</w:t>
      </w:r>
      <w:r w:rsidRPr="00C66003">
        <w:t xml:space="preserve"> </w:t>
      </w:r>
      <w:r w:rsidRPr="00C66003">
        <w:t>파형</w:t>
      </w:r>
      <w:r w:rsidRPr="00C66003">
        <w:t xml:space="preserve"> </w:t>
      </w:r>
      <w:r w:rsidRPr="00C66003">
        <w:t>왜곡</w:t>
      </w:r>
      <w:r w:rsidRPr="00C66003">
        <w:t>(</w:t>
      </w:r>
      <w:r w:rsidRPr="00C66003">
        <w:t>필드</w:t>
      </w:r>
      <w:r w:rsidRPr="00C66003">
        <w:t xml:space="preserve"> </w:t>
      </w:r>
      <w:r w:rsidRPr="00C66003">
        <w:t>시간</w:t>
      </w:r>
      <w:r w:rsidRPr="00C66003">
        <w:t xml:space="preserve"> </w:t>
      </w:r>
      <w:r w:rsidRPr="00C66003">
        <w:t>왜곡</w:t>
      </w:r>
      <w:r w:rsidRPr="00C66003">
        <w:t xml:space="preserve">) </w:t>
      </w:r>
      <w:r w:rsidRPr="00C66003">
        <w:t>시험</w:t>
      </w:r>
      <w:r w:rsidRPr="00C66003">
        <w:t xml:space="preserve"> </w:t>
      </w:r>
      <w:r w:rsidRPr="00C66003">
        <w:t>구성도</w:t>
      </w:r>
    </w:p>
    <w:p w14:paraId="3BF487E6" w14:textId="77777777" w:rsidR="00705999" w:rsidRDefault="00705999" w:rsidP="009740A7"/>
    <w:p w14:paraId="2F0E623D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55DB9646" w14:textId="77777777" w:rsidR="00705999" w:rsidRDefault="00705999" w:rsidP="009740A7"/>
    <w:p w14:paraId="6420ECA5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11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5E236163" w14:textId="7BD2B31B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F045B0">
        <w:rPr>
          <w:rFonts w:hint="eastAsia"/>
          <w:spacing w:val="-2"/>
        </w:rPr>
        <w:t>시스템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전체의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75 </w:t>
      </w:r>
      <w:r w:rsidR="00F01256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>으로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맞춘다</w:t>
      </w:r>
      <w:r w:rsidRPr="00F045B0">
        <w:rPr>
          <w:rFonts w:hint="eastAsia"/>
          <w:spacing w:val="-2"/>
        </w:rPr>
        <w:t xml:space="preserve">. </w:t>
      </w:r>
      <w:r w:rsidRPr="00F045B0">
        <w:rPr>
          <w:rFonts w:hint="eastAsia"/>
          <w:spacing w:val="-2"/>
        </w:rPr>
        <w:t>단</w:t>
      </w:r>
      <w:r w:rsidRPr="00F045B0">
        <w:rPr>
          <w:rFonts w:hint="eastAsia"/>
          <w:spacing w:val="-2"/>
        </w:rPr>
        <w:t xml:space="preserve">, 50 </w:t>
      </w:r>
      <w:r w:rsidR="00F01256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할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경우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변환기를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정합시켜야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하며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손실값을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보상해야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한다</w:t>
      </w:r>
      <w:r w:rsidRPr="00F045B0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0E5BFEF1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7A500D35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발생기에서</w:t>
      </w:r>
      <w:r>
        <w:rPr>
          <w:rFonts w:hint="eastAsia"/>
        </w:rPr>
        <w:t xml:space="preserve"> Field Square Wave </w:t>
      </w:r>
      <w:r>
        <w:rPr>
          <w:rFonts w:hint="eastAsia"/>
        </w:rPr>
        <w:t>또는</w:t>
      </w:r>
      <w:r>
        <w:rPr>
          <w:rFonts w:hint="eastAsia"/>
        </w:rPr>
        <w:t xml:space="preserve"> Window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 xml:space="preserve">. </w:t>
      </w:r>
    </w:p>
    <w:p w14:paraId="6C17AA27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(5) </w:t>
      </w:r>
      <w:r w:rsidRPr="00F045B0">
        <w:rPr>
          <w:rFonts w:hint="eastAsia"/>
          <w:spacing w:val="-2"/>
        </w:rPr>
        <w:t>비디오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분석기에서</w:t>
      </w:r>
      <w:r w:rsidRPr="00F045B0">
        <w:rPr>
          <w:rFonts w:hint="eastAsia"/>
          <w:spacing w:val="-2"/>
        </w:rPr>
        <w:t xml:space="preserve"> Two-Field</w:t>
      </w:r>
      <w:r w:rsidRPr="00F045B0">
        <w:rPr>
          <w:rFonts w:hint="eastAsia"/>
          <w:spacing w:val="-2"/>
        </w:rPr>
        <w:t>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선택하여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기저대역의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선형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파형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필드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시간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왜곡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특성을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측정한다</w:t>
      </w:r>
      <w:r w:rsidRPr="00F045B0">
        <w:rPr>
          <w:rFonts w:hint="eastAsia"/>
          <w:spacing w:val="-2"/>
        </w:rPr>
        <w:t>.</w:t>
      </w:r>
    </w:p>
    <w:p w14:paraId="62E79CC4" w14:textId="77777777" w:rsidR="00705999" w:rsidRDefault="00705999" w:rsidP="009740A7"/>
    <w:p w14:paraId="6A75FC1E" w14:textId="77777777" w:rsidR="00705999" w:rsidRDefault="00705999" w:rsidP="009740A7"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선형</w:t>
      </w:r>
      <w:r>
        <w:rPr>
          <w:rFonts w:hint="eastAsia"/>
        </w:rPr>
        <w:t xml:space="preserve"> </w:t>
      </w:r>
      <w:r>
        <w:rPr>
          <w:rFonts w:hint="eastAsia"/>
        </w:rPr>
        <w:t>파형</w:t>
      </w:r>
      <w:r>
        <w:rPr>
          <w:rFonts w:hint="eastAsia"/>
        </w:rPr>
        <w:t xml:space="preserve"> </w:t>
      </w:r>
      <w:r>
        <w:rPr>
          <w:rFonts w:hint="eastAsia"/>
        </w:rPr>
        <w:t>왜곡</w:t>
      </w:r>
      <w:r>
        <w:rPr>
          <w:rFonts w:hint="eastAsia"/>
        </w:rPr>
        <w:t>-</w:t>
      </w:r>
      <w:r>
        <w:rPr>
          <w:rFonts w:hint="eastAsia"/>
        </w:rPr>
        <w:t>라인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왜곡</w:t>
      </w:r>
    </w:p>
    <w:p w14:paraId="4B5600D6" w14:textId="77777777" w:rsidR="00705999" w:rsidRDefault="00705999" w:rsidP="009740A7"/>
    <w:p w14:paraId="3D6AE7D6" w14:textId="77777777" w:rsidR="00705999" w:rsidRDefault="00705999" w:rsidP="009740A7">
      <w:pPr>
        <w:adjustRightInd w:val="0"/>
        <w:ind w:left="720" w:hangingChars="360" w:hanging="720"/>
      </w:pPr>
      <w:r>
        <w:tab/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출력단의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신호의</w:t>
      </w:r>
      <w:r>
        <w:rPr>
          <w:rFonts w:hint="eastAsia"/>
        </w:rPr>
        <w:t xml:space="preserve"> </w:t>
      </w:r>
      <w:r>
        <w:rPr>
          <w:rFonts w:hint="eastAsia"/>
        </w:rPr>
        <w:t>출력에서</w:t>
      </w:r>
      <w:r>
        <w:rPr>
          <w:rFonts w:hint="eastAsia"/>
        </w:rPr>
        <w:t xml:space="preserve"> </w:t>
      </w:r>
      <w:r>
        <w:rPr>
          <w:rFonts w:hint="eastAsia"/>
        </w:rPr>
        <w:t>라인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동안에</w:t>
      </w:r>
      <w:r>
        <w:rPr>
          <w:rFonts w:hint="eastAsia"/>
        </w:rPr>
        <w:t xml:space="preserve"> White-Bar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성분에</w:t>
      </w:r>
      <w:r>
        <w:rPr>
          <w:rFonts w:hint="eastAsia"/>
        </w:rPr>
        <w:t xml:space="preserve"> </w:t>
      </w:r>
      <w:r>
        <w:rPr>
          <w:rFonts w:hint="eastAsia"/>
        </w:rPr>
        <w:t>기울기를</w:t>
      </w:r>
      <w:r>
        <w:rPr>
          <w:rFonts w:hint="eastAsia"/>
        </w:rPr>
        <w:t xml:space="preserve"> </w:t>
      </w:r>
      <w:r>
        <w:rPr>
          <w:rFonts w:hint="eastAsia"/>
        </w:rPr>
        <w:t>초래하는</w:t>
      </w:r>
      <w:r>
        <w:rPr>
          <w:rFonts w:hint="eastAsia"/>
        </w:rPr>
        <w:t xml:space="preserve"> </w:t>
      </w:r>
      <w:r>
        <w:rPr>
          <w:rFonts w:hint="eastAsia"/>
        </w:rPr>
        <w:t>성분이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만족하는지를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494CCB44" w14:textId="77777777" w:rsidR="00705999" w:rsidRDefault="00705999" w:rsidP="009740A7"/>
    <w:p w14:paraId="221ED755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14379360" w14:textId="77777777" w:rsidR="00705999" w:rsidRDefault="00705999" w:rsidP="009740A7"/>
    <w:p w14:paraId="331D85E5" w14:textId="3CF6F308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13</w:t>
      </w:r>
      <w:r>
        <w:fldChar w:fldCharType="end"/>
      </w:r>
      <w:r w:rsidRPr="00582118">
        <w:rPr>
          <w:rFonts w:ascii="돋움" w:hAnsi="돋움"/>
        </w:rPr>
        <w:t xml:space="preserve"> — </w:t>
      </w:r>
      <w:r w:rsidRPr="00582118">
        <w:rPr>
          <w:rFonts w:hint="eastAsia"/>
        </w:rPr>
        <w:t>하향</w:t>
      </w:r>
      <w:r w:rsidRPr="00582118">
        <w:t xml:space="preserve"> </w:t>
      </w:r>
      <w:r w:rsidRPr="00582118">
        <w:t>채널</w:t>
      </w:r>
      <w:r w:rsidRPr="00582118">
        <w:t xml:space="preserve"> </w:t>
      </w:r>
      <w:r w:rsidRPr="00582118">
        <w:t>선형</w:t>
      </w:r>
      <w:r w:rsidRPr="00582118">
        <w:t xml:space="preserve"> </w:t>
      </w:r>
      <w:r w:rsidRPr="00582118">
        <w:t>파형</w:t>
      </w:r>
      <w:r w:rsidRPr="00582118">
        <w:t xml:space="preserve"> </w:t>
      </w:r>
      <w:r w:rsidRPr="00582118">
        <w:t>왜곡</w:t>
      </w:r>
      <w:r w:rsidRPr="00582118">
        <w:t>(</w:t>
      </w:r>
      <w:r w:rsidRPr="00582118">
        <w:t>라인</w:t>
      </w:r>
      <w:r w:rsidRPr="00582118">
        <w:t xml:space="preserve"> </w:t>
      </w:r>
      <w:r w:rsidRPr="00582118">
        <w:t>시간</w:t>
      </w:r>
      <w:r w:rsidRPr="00582118">
        <w:t xml:space="preserve"> </w:t>
      </w:r>
      <w:r w:rsidRPr="00582118">
        <w:t>왜곡</w:t>
      </w:r>
      <w:r w:rsidRPr="00582118">
        <w:t xml:space="preserve">) </w:t>
      </w:r>
      <w:r w:rsidRPr="00582118">
        <w:t>성능</w:t>
      </w:r>
      <w:r w:rsidRPr="00582118">
        <w:t xml:space="preserve"> </w:t>
      </w:r>
      <w:r w:rsidRPr="00582118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1571"/>
        <w:gridCol w:w="2460"/>
      </w:tblGrid>
      <w:tr w:rsidR="00705999" w:rsidRPr="009B61D2" w14:paraId="74B6C33D" w14:textId="77777777" w:rsidTr="009740A7">
        <w:trPr>
          <w:trHeight w:val="348"/>
          <w:jc w:val="center"/>
        </w:trPr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668A1" w14:textId="77777777" w:rsidR="00705999" w:rsidRPr="00582118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582118">
              <w:rPr>
                <w:rFonts w:cs="Arial"/>
                <w:color w:val="000000" w:themeColor="text1"/>
                <w:lang w:val="en-US"/>
              </w:rPr>
              <w:t>영상</w:t>
            </w:r>
            <w:r w:rsidRPr="00582118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582118">
              <w:rPr>
                <w:rFonts w:cs="Arial"/>
                <w:color w:val="000000" w:themeColor="text1"/>
                <w:lang w:val="en-US"/>
              </w:rPr>
              <w:t>신호</w:t>
            </w:r>
            <w:r w:rsidRPr="00582118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582118">
              <w:rPr>
                <w:rFonts w:cs="Arial"/>
                <w:color w:val="000000" w:themeColor="text1"/>
                <w:lang w:val="en-US"/>
              </w:rPr>
              <w:t>특성</w:t>
            </w:r>
            <w:r w:rsidRPr="00582118">
              <w:rPr>
                <w:rFonts w:cs="Arial"/>
                <w:color w:val="000000" w:themeColor="text1"/>
                <w:lang w:val="en-US"/>
              </w:rPr>
              <w:t xml:space="preserve"> (</w:t>
            </w:r>
            <w:r w:rsidRPr="00582118">
              <w:rPr>
                <w:rFonts w:cs="Arial"/>
                <w:color w:val="000000" w:themeColor="text1"/>
                <w:lang w:val="en-US"/>
              </w:rPr>
              <w:t>선형</w:t>
            </w:r>
            <w:r w:rsidRPr="00582118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582118">
              <w:rPr>
                <w:rFonts w:cs="Arial"/>
                <w:color w:val="000000" w:themeColor="text1"/>
                <w:lang w:val="en-US"/>
              </w:rPr>
              <w:t>파형</w:t>
            </w:r>
            <w:r w:rsidRPr="00582118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582118">
              <w:rPr>
                <w:rFonts w:cs="Arial"/>
                <w:color w:val="000000" w:themeColor="text1"/>
                <w:lang w:val="en-US"/>
              </w:rPr>
              <w:t>왜곡</w:t>
            </w:r>
            <w:r w:rsidRPr="00582118">
              <w:rPr>
                <w:rFonts w:cs="Arial"/>
                <w:color w:val="000000" w:themeColor="text1"/>
                <w:lang w:val="en-US"/>
              </w:rPr>
              <w:t>)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089213" w14:textId="77777777" w:rsidR="00705999" w:rsidRPr="00582118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582118">
              <w:rPr>
                <w:rFonts w:cs="Arial"/>
                <w:color w:val="000000" w:themeColor="text1"/>
                <w:lang w:val="en-US"/>
              </w:rPr>
              <w:t>단위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8B579" w14:textId="77777777" w:rsidR="00705999" w:rsidRPr="00582118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582118">
              <w:rPr>
                <w:rFonts w:cs="Arial"/>
                <w:color w:val="000000" w:themeColor="text1"/>
                <w:lang w:val="en-US"/>
              </w:rPr>
              <w:t>성능</w:t>
            </w:r>
            <w:r w:rsidRPr="00582118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582118">
              <w:rPr>
                <w:rFonts w:cs="Arial"/>
                <w:color w:val="000000" w:themeColor="text1"/>
                <w:lang w:val="en-US"/>
              </w:rPr>
              <w:t>기준</w:t>
            </w:r>
          </w:p>
        </w:tc>
      </w:tr>
      <w:tr w:rsidR="00705999" w:rsidRPr="009B61D2" w14:paraId="4902DEFA" w14:textId="77777777" w:rsidTr="009740A7">
        <w:trPr>
          <w:trHeight w:val="313"/>
          <w:jc w:val="center"/>
        </w:trPr>
        <w:tc>
          <w:tcPr>
            <w:tcW w:w="40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CE4A9" w14:textId="77777777" w:rsidR="00705999" w:rsidRPr="00582118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582118">
              <w:rPr>
                <w:rFonts w:cs="Arial"/>
                <w:color w:val="000000" w:themeColor="text1"/>
                <w:lang w:val="en-US"/>
              </w:rPr>
              <w:t>라인</w:t>
            </w:r>
            <w:r w:rsidRPr="00582118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582118">
              <w:rPr>
                <w:rFonts w:cs="Arial"/>
                <w:color w:val="000000" w:themeColor="text1"/>
                <w:lang w:val="en-US"/>
              </w:rPr>
              <w:t>시간</w:t>
            </w:r>
            <w:r w:rsidRPr="00582118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582118">
              <w:rPr>
                <w:rFonts w:cs="Arial"/>
                <w:color w:val="000000" w:themeColor="text1"/>
                <w:lang w:val="en-US"/>
              </w:rPr>
              <w:t>왜곡</w:t>
            </w:r>
          </w:p>
        </w:tc>
        <w:tc>
          <w:tcPr>
            <w:tcW w:w="15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CF7A5" w14:textId="77777777" w:rsidR="00705999" w:rsidRPr="00582118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582118">
              <w:rPr>
                <w:rFonts w:cs="Arial"/>
                <w:color w:val="000000" w:themeColor="text1"/>
                <w:lang w:val="en-US"/>
              </w:rPr>
              <w:t>%</w:t>
            </w:r>
          </w:p>
        </w:tc>
        <w:tc>
          <w:tcPr>
            <w:tcW w:w="24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53D06" w14:textId="77777777" w:rsidR="00705999" w:rsidRPr="00582118" w:rsidRDefault="00705999" w:rsidP="009740A7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582118">
              <w:rPr>
                <w:rFonts w:cs="Arial"/>
                <w:color w:val="000000" w:themeColor="text1"/>
                <w:lang w:val="en-US"/>
              </w:rPr>
              <w:t>±2</w:t>
            </w:r>
          </w:p>
        </w:tc>
      </w:tr>
    </w:tbl>
    <w:p w14:paraId="0E3107D2" w14:textId="77777777" w:rsidR="00705999" w:rsidRDefault="00705999" w:rsidP="009740A7"/>
    <w:p w14:paraId="0A05C574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1A74B588" w14:textId="77777777" w:rsidR="00705999" w:rsidRDefault="00705999" w:rsidP="009740A7"/>
    <w:p w14:paraId="0A64D357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590C552B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492C4509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4261521F" w14:textId="6C2B18B8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2A983FA9" w14:textId="77777777" w:rsidR="00705999" w:rsidRDefault="00705999" w:rsidP="009740A7"/>
    <w:p w14:paraId="2DCF0C6A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7B1C0610" w14:textId="77777777" w:rsidR="00705999" w:rsidRDefault="00705999" w:rsidP="009740A7"/>
    <w:p w14:paraId="7D217F8E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0A55BF1B" wp14:editId="1691140D">
            <wp:extent cx="5248800" cy="612000"/>
            <wp:effectExtent l="0" t="0" r="0" b="0"/>
            <wp:docPr id="14" name="그림 14" descr="EMB0000020c2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4844576" descr="EMB0000020c261b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296" w14:textId="77777777" w:rsidR="00705999" w:rsidRDefault="00705999" w:rsidP="009740A7"/>
    <w:p w14:paraId="49638BAE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0AF26BFB" w14:textId="77777777" w:rsidR="00705999" w:rsidRDefault="00705999" w:rsidP="009740A7"/>
    <w:p w14:paraId="11252087" w14:textId="1F95B466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12</w:t>
      </w:r>
      <w:r>
        <w:fldChar w:fldCharType="end"/>
      </w:r>
      <w:r w:rsidRPr="00C66003">
        <w:rPr>
          <w:rFonts w:ascii="돋움" w:hAnsi="돋움"/>
        </w:rPr>
        <w:t xml:space="preserve"> — </w:t>
      </w:r>
      <w:r w:rsidRPr="00C66003">
        <w:rPr>
          <w:rFonts w:hint="eastAsia"/>
        </w:rPr>
        <w:t>하향</w:t>
      </w:r>
      <w:r w:rsidRPr="00C66003">
        <w:t xml:space="preserve"> </w:t>
      </w:r>
      <w:r w:rsidRPr="00C66003">
        <w:t>채널</w:t>
      </w:r>
      <w:r w:rsidRPr="00C66003">
        <w:t xml:space="preserve"> </w:t>
      </w:r>
      <w:r w:rsidRPr="00C66003">
        <w:t>선형</w:t>
      </w:r>
      <w:r w:rsidRPr="00C66003">
        <w:t xml:space="preserve"> </w:t>
      </w:r>
      <w:r w:rsidRPr="00C66003">
        <w:t>파형</w:t>
      </w:r>
      <w:r w:rsidRPr="00C66003">
        <w:t xml:space="preserve"> </w:t>
      </w:r>
      <w:r w:rsidRPr="00C66003">
        <w:t>왜곡</w:t>
      </w:r>
      <w:r w:rsidRPr="00C66003">
        <w:t>(</w:t>
      </w:r>
      <w:r w:rsidRPr="00C66003">
        <w:t>라인</w:t>
      </w:r>
      <w:r w:rsidRPr="00C66003">
        <w:t xml:space="preserve"> </w:t>
      </w:r>
      <w:r w:rsidRPr="00C66003">
        <w:t>시간</w:t>
      </w:r>
      <w:r w:rsidRPr="00C66003">
        <w:t xml:space="preserve"> </w:t>
      </w:r>
      <w:r w:rsidRPr="00C66003">
        <w:t>왜곡</w:t>
      </w:r>
      <w:r w:rsidRPr="00C66003">
        <w:t xml:space="preserve">) </w:t>
      </w:r>
      <w:r w:rsidRPr="00C66003">
        <w:t>시험</w:t>
      </w:r>
      <w:r w:rsidRPr="00C66003">
        <w:t xml:space="preserve"> </w:t>
      </w:r>
      <w:r w:rsidRPr="00C66003">
        <w:t>구성도</w:t>
      </w:r>
    </w:p>
    <w:p w14:paraId="585D9230" w14:textId="77777777" w:rsidR="00705999" w:rsidRDefault="00705999" w:rsidP="009740A7"/>
    <w:p w14:paraId="18BE2FA7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5336E8F1" w14:textId="77777777" w:rsidR="00705999" w:rsidRDefault="00705999" w:rsidP="009740A7"/>
    <w:p w14:paraId="7C934621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12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38F6655D" w14:textId="75337BC5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75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맞춘다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50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변환기를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정합시켜야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손실값을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5F9B608C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66D3CACD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발생기에서</w:t>
      </w:r>
      <w:r>
        <w:rPr>
          <w:rFonts w:hint="eastAsia"/>
        </w:rPr>
        <w:t xml:space="preserve"> NTC-7/FCC composite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 xml:space="preserve">. </w:t>
      </w:r>
    </w:p>
    <w:p w14:paraId="6618028C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(5)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분석기에서</w:t>
      </w:r>
      <w:r>
        <w:rPr>
          <w:rFonts w:hint="eastAsia"/>
        </w:rPr>
        <w:t xml:space="preserve"> Bar Line Time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선택하여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기저대역의</w:t>
      </w:r>
      <w:r>
        <w:rPr>
          <w:rFonts w:hint="eastAsia"/>
        </w:rPr>
        <w:t xml:space="preserve"> </w:t>
      </w:r>
      <w:r>
        <w:rPr>
          <w:rFonts w:hint="eastAsia"/>
        </w:rPr>
        <w:t>선형</w:t>
      </w:r>
      <w:r>
        <w:rPr>
          <w:rFonts w:hint="eastAsia"/>
        </w:rPr>
        <w:t xml:space="preserve"> </w:t>
      </w:r>
      <w:r>
        <w:rPr>
          <w:rFonts w:hint="eastAsia"/>
        </w:rPr>
        <w:t>파형</w:t>
      </w:r>
      <w:r>
        <w:rPr>
          <w:rFonts w:hint="eastAsia"/>
        </w:rPr>
        <w:t xml:space="preserve"> </w:t>
      </w:r>
      <w:r>
        <w:rPr>
          <w:rFonts w:hint="eastAsia"/>
        </w:rPr>
        <w:t>라인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왜곡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측정한다</w:t>
      </w:r>
      <w:r>
        <w:rPr>
          <w:rFonts w:hint="eastAsia"/>
        </w:rPr>
        <w:t xml:space="preserve">. </w:t>
      </w:r>
    </w:p>
    <w:p w14:paraId="42269A2A" w14:textId="77777777" w:rsidR="00705999" w:rsidRDefault="00705999" w:rsidP="009740A7"/>
    <w:p w14:paraId="5DF506E9" w14:textId="77777777" w:rsidR="00705999" w:rsidRDefault="00705999" w:rsidP="009740A7">
      <w:r>
        <w:tab/>
      </w:r>
      <w:r>
        <w:rPr>
          <w:rFonts w:hint="eastAsia"/>
        </w:rPr>
        <w:t xml:space="preserve">5) </w:t>
      </w:r>
      <w:r>
        <w:rPr>
          <w:rFonts w:hint="eastAsia"/>
        </w:rPr>
        <w:t>선형</w:t>
      </w:r>
      <w:r>
        <w:rPr>
          <w:rFonts w:hint="eastAsia"/>
        </w:rPr>
        <w:t xml:space="preserve"> </w:t>
      </w:r>
      <w:r>
        <w:rPr>
          <w:rFonts w:hint="eastAsia"/>
        </w:rPr>
        <w:t>파형</w:t>
      </w:r>
      <w:r>
        <w:rPr>
          <w:rFonts w:hint="eastAsia"/>
        </w:rPr>
        <w:t xml:space="preserve"> </w:t>
      </w:r>
      <w:r>
        <w:rPr>
          <w:rFonts w:hint="eastAsia"/>
        </w:rPr>
        <w:t>왜곡</w:t>
      </w:r>
      <w:r>
        <w:rPr>
          <w:rFonts w:hint="eastAsia"/>
        </w:rPr>
        <w:t>-</w:t>
      </w:r>
      <w:r>
        <w:rPr>
          <w:rFonts w:hint="eastAsia"/>
        </w:rPr>
        <w:t>단시간</w:t>
      </w:r>
      <w:r>
        <w:rPr>
          <w:rFonts w:hint="eastAsia"/>
        </w:rPr>
        <w:t xml:space="preserve"> </w:t>
      </w:r>
      <w:r>
        <w:rPr>
          <w:rFonts w:hint="eastAsia"/>
        </w:rPr>
        <w:t>왜곡</w:t>
      </w:r>
    </w:p>
    <w:p w14:paraId="1C1707B1" w14:textId="77777777" w:rsidR="00705999" w:rsidRDefault="00705999" w:rsidP="009740A7"/>
    <w:p w14:paraId="3A8ECC1F" w14:textId="77777777" w:rsidR="00705999" w:rsidRPr="00F045B0" w:rsidRDefault="00705999" w:rsidP="009740A7">
      <w:pPr>
        <w:adjustRightInd w:val="0"/>
        <w:ind w:left="780" w:hangingChars="390" w:hanging="780"/>
        <w:rPr>
          <w:spacing w:val="-2"/>
        </w:rPr>
      </w:pPr>
      <w:r>
        <w:tab/>
      </w:r>
      <w:r>
        <w:tab/>
      </w:r>
      <w:r w:rsidRPr="00F045B0">
        <w:rPr>
          <w:rFonts w:hint="eastAsia"/>
          <w:spacing w:val="-2"/>
        </w:rPr>
        <w:t>가입자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단말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장치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출력단의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출력에서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단시간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동안에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진폭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변화</w:t>
      </w:r>
      <w:r w:rsidRPr="00F045B0">
        <w:rPr>
          <w:rFonts w:hint="eastAsia"/>
          <w:spacing w:val="-2"/>
        </w:rPr>
        <w:t xml:space="preserve">, </w:t>
      </w:r>
      <w:r w:rsidRPr="00F045B0">
        <w:rPr>
          <w:rFonts w:hint="eastAsia"/>
          <w:spacing w:val="-2"/>
        </w:rPr>
        <w:t>물결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현상</w:t>
      </w:r>
      <w:r w:rsidRPr="00F045B0">
        <w:rPr>
          <w:rFonts w:hint="eastAsia"/>
          <w:spacing w:val="-2"/>
        </w:rPr>
        <w:t xml:space="preserve">, </w:t>
      </w:r>
      <w:proofErr w:type="spellStart"/>
      <w:r w:rsidRPr="00F045B0">
        <w:rPr>
          <w:rFonts w:hint="eastAsia"/>
          <w:spacing w:val="-2"/>
        </w:rPr>
        <w:t>오버슈트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및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언더슈트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등을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야기하는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에러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성분이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기준에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만족하는지를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측정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및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확인한다</w:t>
      </w:r>
      <w:r w:rsidRPr="00F045B0">
        <w:rPr>
          <w:rFonts w:hint="eastAsia"/>
          <w:spacing w:val="-2"/>
        </w:rPr>
        <w:t xml:space="preserve">. </w:t>
      </w:r>
    </w:p>
    <w:p w14:paraId="13398B4B" w14:textId="77777777" w:rsidR="00705999" w:rsidRDefault="00705999" w:rsidP="009740A7"/>
    <w:p w14:paraId="21A18168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4BEE3F5C" w14:textId="77777777" w:rsidR="00705999" w:rsidRDefault="00705999" w:rsidP="009740A7"/>
    <w:p w14:paraId="0E017854" w14:textId="77777777" w:rsidR="00705999" w:rsidRDefault="00705999" w:rsidP="009740A7"/>
    <w:p w14:paraId="6971E210" w14:textId="2EFED3CE" w:rsidR="00705999" w:rsidRDefault="00705999" w:rsidP="009740A7">
      <w:pPr>
        <w:pStyle w:val="KSDTff1"/>
      </w:pPr>
      <w:r>
        <w:rPr>
          <w:rFonts w:hint="eastAsia"/>
        </w:rPr>
        <w:lastRenderedPageBreak/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14</w:t>
      </w:r>
      <w:r>
        <w:fldChar w:fldCharType="end"/>
      </w:r>
      <w:r w:rsidRPr="00582118">
        <w:rPr>
          <w:rFonts w:ascii="돋움" w:hAnsi="돋움"/>
        </w:rPr>
        <w:t xml:space="preserve"> — </w:t>
      </w:r>
      <w:r w:rsidRPr="00582118">
        <w:rPr>
          <w:rFonts w:hint="eastAsia"/>
        </w:rPr>
        <w:t>하향</w:t>
      </w:r>
      <w:r w:rsidRPr="00582118">
        <w:t xml:space="preserve"> </w:t>
      </w:r>
      <w:r w:rsidRPr="00582118">
        <w:t>채널</w:t>
      </w:r>
      <w:r w:rsidRPr="00582118">
        <w:t xml:space="preserve"> </w:t>
      </w:r>
      <w:r w:rsidRPr="00582118">
        <w:t>선형</w:t>
      </w:r>
      <w:r w:rsidRPr="00582118">
        <w:t xml:space="preserve"> </w:t>
      </w:r>
      <w:r w:rsidRPr="00582118">
        <w:t>파형</w:t>
      </w:r>
      <w:r w:rsidRPr="00582118">
        <w:t xml:space="preserve"> </w:t>
      </w:r>
      <w:r w:rsidRPr="00582118">
        <w:t>왜곡</w:t>
      </w:r>
      <w:r w:rsidRPr="00582118">
        <w:t>(</w:t>
      </w:r>
      <w:r w:rsidRPr="00582118">
        <w:t>단시간</w:t>
      </w:r>
      <w:r w:rsidRPr="00582118">
        <w:t xml:space="preserve"> </w:t>
      </w:r>
      <w:r w:rsidRPr="00582118">
        <w:t>왜곡</w:t>
      </w:r>
      <w:r w:rsidRPr="00582118">
        <w:t xml:space="preserve">) </w:t>
      </w:r>
      <w:r w:rsidRPr="00582118">
        <w:t>성능</w:t>
      </w:r>
      <w:r w:rsidRPr="00582118">
        <w:t xml:space="preserve"> </w:t>
      </w:r>
      <w:r w:rsidRPr="00582118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684"/>
        <w:gridCol w:w="2573"/>
      </w:tblGrid>
      <w:tr w:rsidR="00705999" w:rsidRPr="00454604" w14:paraId="1D9BD870" w14:textId="77777777" w:rsidTr="009740A7">
        <w:trPr>
          <w:trHeight w:val="385"/>
          <w:jc w:val="center"/>
        </w:trPr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A7ED1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영상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신호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(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선형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파형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왜곡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FED32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B65C4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454604" w14:paraId="4108DAB5" w14:textId="77777777" w:rsidTr="009740A7">
        <w:trPr>
          <w:trHeight w:val="313"/>
          <w:jc w:val="center"/>
        </w:trPr>
        <w:tc>
          <w:tcPr>
            <w:tcW w:w="38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AF80E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단시간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왜곡</w:t>
            </w:r>
          </w:p>
        </w:tc>
        <w:tc>
          <w:tcPr>
            <w:tcW w:w="16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9B3A34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4C651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±6</w:t>
            </w:r>
          </w:p>
        </w:tc>
      </w:tr>
    </w:tbl>
    <w:p w14:paraId="0BBB1DF6" w14:textId="77777777" w:rsidR="00705999" w:rsidRDefault="00705999" w:rsidP="002B2D67">
      <w:pPr>
        <w:spacing w:line="240" w:lineRule="auto"/>
      </w:pPr>
    </w:p>
    <w:p w14:paraId="24790F6E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5351B71E" w14:textId="77777777" w:rsidR="00705999" w:rsidRDefault="00705999" w:rsidP="002B2D67">
      <w:pPr>
        <w:spacing w:line="240" w:lineRule="auto"/>
      </w:pPr>
    </w:p>
    <w:p w14:paraId="00EAD0AB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4B53F0A2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6E435FC0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29BD3972" w14:textId="59DC1C00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5B518515" w14:textId="77777777" w:rsidR="00705999" w:rsidRDefault="00705999" w:rsidP="002B2D67">
      <w:pPr>
        <w:spacing w:line="240" w:lineRule="auto"/>
      </w:pPr>
    </w:p>
    <w:p w14:paraId="616B5915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6E456E64" w14:textId="77777777" w:rsidR="00705999" w:rsidRDefault="00705999" w:rsidP="002B2D67">
      <w:pPr>
        <w:spacing w:line="240" w:lineRule="auto"/>
      </w:pPr>
    </w:p>
    <w:p w14:paraId="78A8E484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56BAF4C3" wp14:editId="5D4CC5F6">
            <wp:extent cx="5248800" cy="583200"/>
            <wp:effectExtent l="0" t="0" r="0" b="7620"/>
            <wp:docPr id="15" name="그림 15" descr="EMB0000020c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6170360" descr="EMB0000020c26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9544" w14:textId="77777777" w:rsidR="00705999" w:rsidRDefault="00705999" w:rsidP="009740A7"/>
    <w:p w14:paraId="5B92082D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t>.</w:t>
      </w:r>
    </w:p>
    <w:p w14:paraId="0C508237" w14:textId="77777777" w:rsidR="00705999" w:rsidRDefault="00705999" w:rsidP="002B2D67">
      <w:pPr>
        <w:spacing w:line="240" w:lineRule="auto"/>
      </w:pPr>
    </w:p>
    <w:p w14:paraId="07A036A0" w14:textId="1530CCBA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13</w:t>
      </w:r>
      <w:r>
        <w:fldChar w:fldCharType="end"/>
      </w:r>
      <w:r w:rsidRPr="00C66003">
        <w:rPr>
          <w:rFonts w:ascii="돋움" w:hAnsi="돋움"/>
        </w:rPr>
        <w:t xml:space="preserve"> — </w:t>
      </w:r>
      <w:r w:rsidRPr="00C66003">
        <w:rPr>
          <w:rFonts w:hint="eastAsia"/>
        </w:rPr>
        <w:t>하향</w:t>
      </w:r>
      <w:r w:rsidRPr="00C66003">
        <w:t xml:space="preserve"> </w:t>
      </w:r>
      <w:r w:rsidRPr="00C66003">
        <w:t>채널</w:t>
      </w:r>
      <w:r w:rsidRPr="00C66003">
        <w:t xml:space="preserve"> </w:t>
      </w:r>
      <w:r w:rsidRPr="00C66003">
        <w:t>선형</w:t>
      </w:r>
      <w:r w:rsidRPr="00C66003">
        <w:t xml:space="preserve"> </w:t>
      </w:r>
      <w:r w:rsidRPr="00C66003">
        <w:t>파형</w:t>
      </w:r>
      <w:r w:rsidRPr="00C66003">
        <w:t xml:space="preserve"> </w:t>
      </w:r>
      <w:r w:rsidRPr="00C66003">
        <w:t>왜곡</w:t>
      </w:r>
      <w:r w:rsidRPr="00C66003">
        <w:t>(</w:t>
      </w:r>
      <w:r w:rsidRPr="00C66003">
        <w:t>단시간</w:t>
      </w:r>
      <w:r w:rsidRPr="00C66003">
        <w:t xml:space="preserve"> </w:t>
      </w:r>
      <w:r w:rsidRPr="00C66003">
        <w:t>왜곡</w:t>
      </w:r>
      <w:r w:rsidRPr="00C66003">
        <w:t xml:space="preserve">) </w:t>
      </w:r>
      <w:r w:rsidRPr="00C66003">
        <w:t>시험</w:t>
      </w:r>
      <w:r w:rsidRPr="00C66003">
        <w:t xml:space="preserve"> </w:t>
      </w:r>
      <w:r w:rsidRPr="00C66003">
        <w:t>구성도</w:t>
      </w:r>
    </w:p>
    <w:p w14:paraId="285C45E8" w14:textId="77777777" w:rsidR="00705999" w:rsidRDefault="00705999" w:rsidP="002B2D67">
      <w:pPr>
        <w:spacing w:line="240" w:lineRule="auto"/>
      </w:pPr>
    </w:p>
    <w:p w14:paraId="76F2AE71" w14:textId="77777777" w:rsidR="00705999" w:rsidRDefault="00705999" w:rsidP="009740A7">
      <w:r>
        <w:tab/>
      </w:r>
      <w:r>
        <w:tab/>
      </w:r>
      <w:r w:rsidRPr="00C66003">
        <w:rPr>
          <w:rFonts w:hint="eastAsia"/>
        </w:rPr>
        <w:t xml:space="preserve">(d) </w:t>
      </w:r>
      <w:r w:rsidRPr="00C66003">
        <w:rPr>
          <w:rFonts w:hint="eastAsia"/>
        </w:rPr>
        <w:t>시험</w:t>
      </w:r>
      <w:r w:rsidRPr="00C66003">
        <w:rPr>
          <w:rFonts w:hint="eastAsia"/>
        </w:rPr>
        <w:t xml:space="preserve"> </w:t>
      </w:r>
      <w:r w:rsidRPr="00C66003">
        <w:rPr>
          <w:rFonts w:hint="eastAsia"/>
        </w:rPr>
        <w:t>절차</w:t>
      </w:r>
      <w:r w:rsidRPr="00C66003">
        <w:rPr>
          <w:rFonts w:hint="eastAsia"/>
        </w:rPr>
        <w:t xml:space="preserve"> </w:t>
      </w:r>
      <w:r w:rsidRPr="00C66003">
        <w:rPr>
          <w:rFonts w:hint="eastAsia"/>
        </w:rPr>
        <w:t>및</w:t>
      </w:r>
      <w:r w:rsidRPr="00C66003">
        <w:rPr>
          <w:rFonts w:hint="eastAsia"/>
        </w:rPr>
        <w:t xml:space="preserve"> </w:t>
      </w:r>
      <w:r w:rsidRPr="00C66003">
        <w:rPr>
          <w:rFonts w:hint="eastAsia"/>
        </w:rPr>
        <w:t>조건</w:t>
      </w:r>
    </w:p>
    <w:p w14:paraId="571B2B19" w14:textId="77777777" w:rsidR="00705999" w:rsidRDefault="00705999" w:rsidP="002B2D67">
      <w:pPr>
        <w:spacing w:line="240" w:lineRule="auto"/>
      </w:pPr>
    </w:p>
    <w:p w14:paraId="48513646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13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6E9BED40" w14:textId="488068AA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F045B0">
        <w:rPr>
          <w:rFonts w:hint="eastAsia"/>
          <w:spacing w:val="-2"/>
        </w:rPr>
        <w:t>시스템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전체의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75 </w:t>
      </w:r>
      <w:r w:rsidR="00F01256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>으로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맞춘다</w:t>
      </w:r>
      <w:r w:rsidRPr="00F045B0">
        <w:rPr>
          <w:rFonts w:hint="eastAsia"/>
          <w:spacing w:val="-2"/>
        </w:rPr>
        <w:t xml:space="preserve">. </w:t>
      </w:r>
      <w:r w:rsidRPr="00F045B0">
        <w:rPr>
          <w:rFonts w:hint="eastAsia"/>
          <w:spacing w:val="-2"/>
        </w:rPr>
        <w:t>단</w:t>
      </w:r>
      <w:r w:rsidRPr="00F045B0">
        <w:rPr>
          <w:rFonts w:hint="eastAsia"/>
          <w:spacing w:val="-2"/>
        </w:rPr>
        <w:t xml:space="preserve">, 50 </w:t>
      </w:r>
      <w:r w:rsidR="00F01256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할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경우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변환기를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정합시켜야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하며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손실값을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보상해야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한다</w:t>
      </w:r>
      <w:r w:rsidRPr="00F045B0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6EE99793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1268CED4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발생기에서</w:t>
      </w:r>
      <w:r>
        <w:rPr>
          <w:rFonts w:hint="eastAsia"/>
        </w:rPr>
        <w:t xml:space="preserve"> NTC-7/FCC composite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>.</w:t>
      </w:r>
    </w:p>
    <w:p w14:paraId="59D34832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(5) </w:t>
      </w:r>
      <w:r w:rsidRPr="00F045B0">
        <w:rPr>
          <w:rFonts w:hint="eastAsia"/>
          <w:spacing w:val="-2"/>
        </w:rPr>
        <w:t>비디오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분석기에서</w:t>
      </w:r>
      <w:r w:rsidRPr="00F045B0">
        <w:rPr>
          <w:rFonts w:hint="eastAsia"/>
          <w:spacing w:val="-2"/>
        </w:rPr>
        <w:t xml:space="preserve"> Short Time Distortion</w:t>
      </w:r>
      <w:r w:rsidRPr="00F045B0">
        <w:rPr>
          <w:rFonts w:hint="eastAsia"/>
          <w:spacing w:val="-2"/>
        </w:rPr>
        <w:t>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선택하여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기저대역의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선형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파형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단시간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왜곡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특성을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측정한다</w:t>
      </w:r>
      <w:r w:rsidRPr="00F045B0">
        <w:rPr>
          <w:rFonts w:hint="eastAsia"/>
          <w:spacing w:val="-2"/>
        </w:rPr>
        <w:t xml:space="preserve">. </w:t>
      </w:r>
    </w:p>
    <w:p w14:paraId="19859450" w14:textId="77777777" w:rsidR="00705999" w:rsidRDefault="00705999" w:rsidP="002B2D67">
      <w:pPr>
        <w:spacing w:line="240" w:lineRule="auto"/>
      </w:pPr>
    </w:p>
    <w:p w14:paraId="349774FD" w14:textId="77777777" w:rsidR="00705999" w:rsidRDefault="00705999" w:rsidP="009740A7">
      <w:r>
        <w:tab/>
      </w:r>
      <w:r>
        <w:rPr>
          <w:rFonts w:hint="eastAsia"/>
        </w:rPr>
        <w:t xml:space="preserve">6) </w:t>
      </w:r>
      <w:r>
        <w:rPr>
          <w:rFonts w:hint="eastAsia"/>
        </w:rPr>
        <w:t>비선형</w:t>
      </w:r>
      <w:r>
        <w:rPr>
          <w:rFonts w:hint="eastAsia"/>
        </w:rPr>
        <w:t xml:space="preserve"> </w:t>
      </w:r>
      <w:r>
        <w:rPr>
          <w:rFonts w:hint="eastAsia"/>
        </w:rPr>
        <w:t>왜곡</w:t>
      </w:r>
      <w:r>
        <w:rPr>
          <w:rFonts w:hint="eastAsia"/>
        </w:rPr>
        <w:t>-</w:t>
      </w:r>
      <w:r>
        <w:rPr>
          <w:rFonts w:hint="eastAsia"/>
        </w:rPr>
        <w:t>미분</w:t>
      </w:r>
      <w:r>
        <w:rPr>
          <w:rFonts w:hint="eastAsia"/>
        </w:rPr>
        <w:t xml:space="preserve"> </w:t>
      </w:r>
      <w:r>
        <w:rPr>
          <w:rFonts w:hint="eastAsia"/>
        </w:rPr>
        <w:t>이득</w:t>
      </w:r>
      <w:r>
        <w:rPr>
          <w:rFonts w:hint="eastAsia"/>
        </w:rPr>
        <w:t>(DG)</w:t>
      </w:r>
    </w:p>
    <w:p w14:paraId="316FE308" w14:textId="77777777" w:rsidR="00705999" w:rsidRDefault="00705999" w:rsidP="002B2D67">
      <w:pPr>
        <w:spacing w:line="240" w:lineRule="auto"/>
      </w:pPr>
    </w:p>
    <w:p w14:paraId="2C656A92" w14:textId="77777777" w:rsidR="00705999" w:rsidRPr="00F045B0" w:rsidRDefault="00705999" w:rsidP="009740A7">
      <w:pPr>
        <w:adjustRightInd w:val="0"/>
        <w:ind w:left="780" w:hangingChars="390" w:hanging="780"/>
        <w:rPr>
          <w:spacing w:val="-4"/>
        </w:rPr>
      </w:pPr>
      <w:r>
        <w:tab/>
      </w:r>
      <w:r>
        <w:tab/>
      </w:r>
      <w:r w:rsidRPr="00F045B0">
        <w:rPr>
          <w:rFonts w:hint="eastAsia"/>
          <w:spacing w:val="-4"/>
        </w:rPr>
        <w:t>가입자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단말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장치</w:t>
      </w:r>
      <w:r w:rsidRPr="00F045B0">
        <w:rPr>
          <w:rFonts w:hint="eastAsia"/>
          <w:spacing w:val="-4"/>
        </w:rPr>
        <w:t xml:space="preserve"> </w:t>
      </w:r>
      <w:proofErr w:type="spellStart"/>
      <w:r w:rsidRPr="00F045B0">
        <w:rPr>
          <w:rFonts w:hint="eastAsia"/>
          <w:spacing w:val="-4"/>
        </w:rPr>
        <w:t>출력단</w:t>
      </w:r>
      <w:proofErr w:type="spellEnd"/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영상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신호의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출력이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휘도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신호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크기의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작용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결과에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따라</w:t>
      </w:r>
      <w:r w:rsidRPr="00F045B0">
        <w:rPr>
          <w:rFonts w:hint="eastAsia"/>
          <w:spacing w:val="-4"/>
        </w:rPr>
        <w:t xml:space="preserve"> </w:t>
      </w:r>
      <w:proofErr w:type="spellStart"/>
      <w:r w:rsidRPr="00F045B0">
        <w:rPr>
          <w:rFonts w:hint="eastAsia"/>
          <w:spacing w:val="-4"/>
        </w:rPr>
        <w:t>색차</w:t>
      </w:r>
      <w:proofErr w:type="spellEnd"/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신호의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진폭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변화의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결과로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변화된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값을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측정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및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확인한다</w:t>
      </w:r>
      <w:r w:rsidRPr="00F045B0">
        <w:rPr>
          <w:rFonts w:hint="eastAsia"/>
          <w:spacing w:val="-4"/>
        </w:rPr>
        <w:t xml:space="preserve">. </w:t>
      </w:r>
    </w:p>
    <w:p w14:paraId="49B63383" w14:textId="77777777" w:rsidR="00705999" w:rsidRDefault="00705999" w:rsidP="002B2D67">
      <w:pPr>
        <w:spacing w:line="240" w:lineRule="auto"/>
      </w:pPr>
    </w:p>
    <w:p w14:paraId="6DE30593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3959C234" w14:textId="77777777" w:rsidR="00705999" w:rsidRDefault="00705999" w:rsidP="002B2D67">
      <w:pPr>
        <w:spacing w:line="240" w:lineRule="auto"/>
      </w:pPr>
    </w:p>
    <w:p w14:paraId="437C0AA6" w14:textId="03A7A1A9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15</w:t>
      </w:r>
      <w:r>
        <w:fldChar w:fldCharType="end"/>
      </w:r>
      <w:r w:rsidRPr="00582118">
        <w:rPr>
          <w:rFonts w:ascii="돋움" w:hAnsi="돋움"/>
        </w:rPr>
        <w:t xml:space="preserve"> — </w:t>
      </w:r>
      <w:r w:rsidRPr="00582118">
        <w:rPr>
          <w:rFonts w:hint="eastAsia"/>
        </w:rPr>
        <w:t>하향</w:t>
      </w:r>
      <w:r w:rsidRPr="00582118">
        <w:t xml:space="preserve"> </w:t>
      </w:r>
      <w:r w:rsidRPr="00582118">
        <w:t>채널</w:t>
      </w:r>
      <w:r w:rsidRPr="00582118">
        <w:t xml:space="preserve"> </w:t>
      </w:r>
      <w:r w:rsidRPr="00582118">
        <w:t>비선형</w:t>
      </w:r>
      <w:r w:rsidRPr="00582118">
        <w:t xml:space="preserve"> </w:t>
      </w:r>
      <w:r w:rsidRPr="00582118">
        <w:t>왜곡</w:t>
      </w:r>
      <w:r w:rsidRPr="00582118">
        <w:t>(</w:t>
      </w:r>
      <w:r w:rsidRPr="00582118">
        <w:t>미분</w:t>
      </w:r>
      <w:r w:rsidRPr="00582118">
        <w:t xml:space="preserve"> </w:t>
      </w:r>
      <w:r w:rsidRPr="00582118">
        <w:t>이득</w:t>
      </w:r>
      <w:r w:rsidRPr="00582118">
        <w:t xml:space="preserve">) </w:t>
      </w:r>
      <w:r w:rsidRPr="00582118">
        <w:t>성능</w:t>
      </w:r>
      <w:r w:rsidRPr="00582118">
        <w:t xml:space="preserve"> </w:t>
      </w:r>
      <w:r w:rsidRPr="00582118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1684"/>
        <w:gridCol w:w="2573"/>
      </w:tblGrid>
      <w:tr w:rsidR="00705999" w:rsidRPr="00454604" w14:paraId="75852B79" w14:textId="77777777" w:rsidTr="009740A7">
        <w:trPr>
          <w:trHeight w:val="313"/>
          <w:jc w:val="center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B16045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영상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신호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(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비선형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왜곡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6E201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8F6E9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454604" w14:paraId="485721FE" w14:textId="77777777" w:rsidTr="009740A7">
        <w:trPr>
          <w:trHeight w:val="313"/>
          <w:jc w:val="center"/>
        </w:trPr>
        <w:tc>
          <w:tcPr>
            <w:tcW w:w="38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E1B134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미분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이득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(DG)</w:t>
            </w:r>
          </w:p>
        </w:tc>
        <w:tc>
          <w:tcPr>
            <w:tcW w:w="16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7CF43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72018" w14:textId="56EF4F8C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5 p-</w:t>
            </w:r>
            <w:r w:rsidR="002B2799">
              <w:rPr>
                <w:rFonts w:cs="Arial"/>
                <w:color w:val="000000"/>
                <w:shd w:val="clear" w:color="auto" w:fill="FFFFFF"/>
                <w:lang w:val="en-US"/>
              </w:rPr>
              <w:t>p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이내</w:t>
            </w:r>
          </w:p>
        </w:tc>
      </w:tr>
    </w:tbl>
    <w:p w14:paraId="51BFEF0E" w14:textId="77777777" w:rsidR="00705999" w:rsidRDefault="00705999" w:rsidP="002B2D67">
      <w:pPr>
        <w:spacing w:line="240" w:lineRule="auto"/>
      </w:pPr>
    </w:p>
    <w:p w14:paraId="4B42C780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5BEC440D" w14:textId="77777777" w:rsidR="00705999" w:rsidRDefault="00705999" w:rsidP="002B2D67">
      <w:pPr>
        <w:spacing w:line="240" w:lineRule="auto"/>
      </w:pPr>
    </w:p>
    <w:p w14:paraId="11FB9CAA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7CB5D57C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66CBEAEF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3800BA73" w14:textId="04279530" w:rsidR="00705999" w:rsidRDefault="00705999" w:rsidP="002B2D67">
      <w:pPr>
        <w:spacing w:line="240" w:lineRule="auto"/>
      </w:pPr>
      <w:r>
        <w:rPr>
          <w:rFonts w:ascii="바탕" w:hAnsi="바탕"/>
        </w:rPr>
        <w:lastRenderedPageBreak/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F01256" w:rsidRPr="009740A7">
        <w:rPr>
          <w:rFonts w:eastAsia="Arial Unicode MS" w:cs="Arial"/>
        </w:rPr>
        <w:t>Ω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0EFDAFA3" w14:textId="77777777" w:rsidR="00705999" w:rsidRDefault="00705999" w:rsidP="002B2D67">
      <w:pPr>
        <w:spacing w:line="240" w:lineRule="auto"/>
      </w:pPr>
    </w:p>
    <w:p w14:paraId="3547BC3C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1C0D103B" w14:textId="77777777" w:rsidR="00705999" w:rsidRDefault="00705999" w:rsidP="002B2D67">
      <w:pPr>
        <w:spacing w:line="240" w:lineRule="auto"/>
      </w:pPr>
    </w:p>
    <w:p w14:paraId="3C347762" w14:textId="77777777" w:rsidR="00705999" w:rsidRDefault="00705999" w:rsidP="009740A7">
      <w:pPr>
        <w:jc w:val="center"/>
      </w:pPr>
      <w:r>
        <w:rPr>
          <w:noProof/>
        </w:rPr>
        <w:drawing>
          <wp:inline distT="0" distB="0" distL="0" distR="0" wp14:anchorId="65536880" wp14:editId="1AA54DBA">
            <wp:extent cx="5248800" cy="583200"/>
            <wp:effectExtent l="0" t="0" r="0" b="7620"/>
            <wp:docPr id="16" name="그림 16" descr="EMB0000020c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960472" descr="EMB0000020c26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4BD2C" w14:textId="77777777" w:rsidR="00705999" w:rsidRDefault="00705999" w:rsidP="002B2D67">
      <w:pPr>
        <w:spacing w:line="240" w:lineRule="auto"/>
      </w:pPr>
    </w:p>
    <w:p w14:paraId="536A2144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298B1734" w14:textId="77777777" w:rsidR="00705999" w:rsidRDefault="00705999" w:rsidP="002B2D67">
      <w:pPr>
        <w:spacing w:line="240" w:lineRule="auto"/>
      </w:pPr>
    </w:p>
    <w:p w14:paraId="5805F623" w14:textId="290D7E04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14</w:t>
      </w:r>
      <w:r>
        <w:fldChar w:fldCharType="end"/>
      </w:r>
      <w:r w:rsidRPr="00C66003">
        <w:rPr>
          <w:rFonts w:ascii="돋움" w:hAnsi="돋움"/>
        </w:rPr>
        <w:t xml:space="preserve"> — </w:t>
      </w:r>
      <w:r w:rsidRPr="00C66003">
        <w:rPr>
          <w:rFonts w:hint="eastAsia"/>
        </w:rPr>
        <w:t>하향</w:t>
      </w:r>
      <w:r w:rsidRPr="00C66003">
        <w:t xml:space="preserve"> </w:t>
      </w:r>
      <w:r w:rsidRPr="00C66003">
        <w:t>채널</w:t>
      </w:r>
      <w:r w:rsidRPr="00C66003">
        <w:t xml:space="preserve"> </w:t>
      </w:r>
      <w:r w:rsidRPr="00C66003">
        <w:t>비선형</w:t>
      </w:r>
      <w:r w:rsidRPr="00C66003">
        <w:t xml:space="preserve"> </w:t>
      </w:r>
      <w:r w:rsidRPr="00C66003">
        <w:t>왜곡</w:t>
      </w:r>
      <w:r w:rsidRPr="00C66003">
        <w:t>(</w:t>
      </w:r>
      <w:r w:rsidRPr="00C66003">
        <w:t>미분</w:t>
      </w:r>
      <w:r w:rsidRPr="00C66003">
        <w:t xml:space="preserve"> </w:t>
      </w:r>
      <w:r w:rsidRPr="00C66003">
        <w:t>이득</w:t>
      </w:r>
      <w:r w:rsidRPr="00C66003">
        <w:t xml:space="preserve">) </w:t>
      </w:r>
      <w:r w:rsidRPr="00C66003">
        <w:t>시험</w:t>
      </w:r>
      <w:r w:rsidRPr="00C66003">
        <w:t xml:space="preserve"> </w:t>
      </w:r>
      <w:r w:rsidRPr="00C66003">
        <w:t>구성도</w:t>
      </w:r>
    </w:p>
    <w:p w14:paraId="77C08B28" w14:textId="77777777" w:rsidR="00705999" w:rsidRDefault="00705999" w:rsidP="002B2D67">
      <w:pPr>
        <w:spacing w:line="240" w:lineRule="auto"/>
      </w:pPr>
    </w:p>
    <w:p w14:paraId="30A773B2" w14:textId="77777777" w:rsidR="00705999" w:rsidRDefault="00705999" w:rsidP="009740A7">
      <w:r>
        <w:tab/>
      </w:r>
      <w:r>
        <w:tab/>
      </w:r>
      <w:r w:rsidRPr="00C66003">
        <w:rPr>
          <w:rFonts w:hint="eastAsia"/>
        </w:rPr>
        <w:t xml:space="preserve">(d) </w:t>
      </w:r>
      <w:r w:rsidRPr="00C66003">
        <w:rPr>
          <w:rFonts w:hint="eastAsia"/>
        </w:rPr>
        <w:t>시험</w:t>
      </w:r>
      <w:r w:rsidRPr="00C66003">
        <w:rPr>
          <w:rFonts w:hint="eastAsia"/>
        </w:rPr>
        <w:t xml:space="preserve"> </w:t>
      </w:r>
      <w:r w:rsidRPr="00C66003">
        <w:rPr>
          <w:rFonts w:hint="eastAsia"/>
        </w:rPr>
        <w:t>절차</w:t>
      </w:r>
      <w:r w:rsidRPr="00C66003">
        <w:rPr>
          <w:rFonts w:hint="eastAsia"/>
        </w:rPr>
        <w:t xml:space="preserve"> </w:t>
      </w:r>
      <w:r w:rsidRPr="00C66003">
        <w:rPr>
          <w:rFonts w:hint="eastAsia"/>
        </w:rPr>
        <w:t>및</w:t>
      </w:r>
      <w:r w:rsidRPr="00C66003">
        <w:rPr>
          <w:rFonts w:hint="eastAsia"/>
        </w:rPr>
        <w:t xml:space="preserve"> </w:t>
      </w:r>
      <w:r w:rsidRPr="00C66003">
        <w:rPr>
          <w:rFonts w:hint="eastAsia"/>
        </w:rPr>
        <w:t>조건</w:t>
      </w:r>
    </w:p>
    <w:p w14:paraId="230E3860" w14:textId="77777777" w:rsidR="00705999" w:rsidRDefault="00705999" w:rsidP="002B2D67">
      <w:pPr>
        <w:spacing w:line="240" w:lineRule="auto"/>
      </w:pPr>
    </w:p>
    <w:p w14:paraId="73958401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14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49F5FEFE" w14:textId="49868822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F045B0">
        <w:rPr>
          <w:rFonts w:hint="eastAsia"/>
          <w:spacing w:val="-2"/>
        </w:rPr>
        <w:t>시스템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전체의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75 </w:t>
      </w:r>
      <w:r w:rsidR="00F01256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>으로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맞춘다</w:t>
      </w:r>
      <w:r w:rsidRPr="00F045B0">
        <w:rPr>
          <w:rFonts w:hint="eastAsia"/>
          <w:spacing w:val="-2"/>
        </w:rPr>
        <w:t xml:space="preserve">. </w:t>
      </w:r>
      <w:r w:rsidRPr="00F045B0">
        <w:rPr>
          <w:rFonts w:hint="eastAsia"/>
          <w:spacing w:val="-2"/>
        </w:rPr>
        <w:t>단</w:t>
      </w:r>
      <w:r w:rsidRPr="00F045B0">
        <w:rPr>
          <w:rFonts w:hint="eastAsia"/>
          <w:spacing w:val="-2"/>
        </w:rPr>
        <w:t xml:space="preserve">, 50 </w:t>
      </w:r>
      <w:r w:rsidR="00F01256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할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경우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변환기를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정합시켜야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하며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손실값을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보상해야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한다</w:t>
      </w:r>
      <w:r w:rsidRPr="00F045B0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7D442E03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3BA61DD4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발생기에서</w:t>
      </w:r>
      <w:r>
        <w:rPr>
          <w:rFonts w:hint="eastAsia"/>
        </w:rPr>
        <w:t xml:space="preserve"> NTC-7 composite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 xml:space="preserve">. </w:t>
      </w:r>
    </w:p>
    <w:p w14:paraId="6ED327DA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(5)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분석기에서</w:t>
      </w:r>
      <w:r>
        <w:rPr>
          <w:rFonts w:hint="eastAsia"/>
        </w:rPr>
        <w:t xml:space="preserve"> DGDP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선택하여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기저대역의</w:t>
      </w:r>
      <w:r>
        <w:rPr>
          <w:rFonts w:hint="eastAsia"/>
        </w:rPr>
        <w:t xml:space="preserve"> </w:t>
      </w:r>
      <w:r>
        <w:rPr>
          <w:rFonts w:hint="eastAsia"/>
        </w:rPr>
        <w:t>비선형</w:t>
      </w:r>
      <w:r>
        <w:rPr>
          <w:rFonts w:hint="eastAsia"/>
        </w:rPr>
        <w:t xml:space="preserve"> </w:t>
      </w:r>
      <w:r>
        <w:rPr>
          <w:rFonts w:hint="eastAsia"/>
        </w:rPr>
        <w:t>미분</w:t>
      </w:r>
      <w:r>
        <w:rPr>
          <w:rFonts w:hint="eastAsia"/>
        </w:rPr>
        <w:t xml:space="preserve"> </w:t>
      </w:r>
      <w:r>
        <w:rPr>
          <w:rFonts w:hint="eastAsia"/>
        </w:rPr>
        <w:t>이득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측정한다</w:t>
      </w:r>
      <w:r>
        <w:rPr>
          <w:rFonts w:hint="eastAsia"/>
        </w:rPr>
        <w:t xml:space="preserve">. </w:t>
      </w:r>
    </w:p>
    <w:p w14:paraId="35ACCE3B" w14:textId="77777777" w:rsidR="00705999" w:rsidRDefault="00705999" w:rsidP="002B2D67">
      <w:pPr>
        <w:spacing w:line="240" w:lineRule="auto"/>
      </w:pPr>
    </w:p>
    <w:p w14:paraId="417086F9" w14:textId="77777777" w:rsidR="00705999" w:rsidRDefault="00705999" w:rsidP="009740A7">
      <w:r>
        <w:tab/>
      </w:r>
      <w:r>
        <w:rPr>
          <w:rFonts w:hint="eastAsia"/>
        </w:rPr>
        <w:t xml:space="preserve">7) </w:t>
      </w:r>
      <w:r>
        <w:rPr>
          <w:rFonts w:hint="eastAsia"/>
        </w:rPr>
        <w:t>비선형</w:t>
      </w:r>
      <w:r>
        <w:rPr>
          <w:rFonts w:hint="eastAsia"/>
        </w:rPr>
        <w:t xml:space="preserve"> </w:t>
      </w:r>
      <w:r>
        <w:rPr>
          <w:rFonts w:hint="eastAsia"/>
        </w:rPr>
        <w:t>왜곡</w:t>
      </w:r>
      <w:r>
        <w:rPr>
          <w:rFonts w:hint="eastAsia"/>
        </w:rPr>
        <w:t>-</w:t>
      </w:r>
      <w:r>
        <w:rPr>
          <w:rFonts w:hint="eastAsia"/>
        </w:rPr>
        <w:t>미분</w:t>
      </w:r>
      <w:r>
        <w:rPr>
          <w:rFonts w:hint="eastAsia"/>
        </w:rPr>
        <w:t xml:space="preserve"> </w:t>
      </w:r>
      <w:r>
        <w:rPr>
          <w:rFonts w:hint="eastAsia"/>
        </w:rPr>
        <w:t>위상</w:t>
      </w:r>
      <w:r>
        <w:rPr>
          <w:rFonts w:hint="eastAsia"/>
        </w:rPr>
        <w:t>(DP)</w:t>
      </w:r>
    </w:p>
    <w:p w14:paraId="14F6DA9F" w14:textId="77777777" w:rsidR="00705999" w:rsidRDefault="00705999" w:rsidP="002B2D67">
      <w:pPr>
        <w:spacing w:line="240" w:lineRule="auto"/>
      </w:pPr>
    </w:p>
    <w:p w14:paraId="5D2DC945" w14:textId="77777777" w:rsidR="00705999" w:rsidRDefault="00705999" w:rsidP="009740A7">
      <w:pPr>
        <w:adjustRightInd w:val="0"/>
        <w:ind w:left="780" w:hangingChars="390" w:hanging="780"/>
      </w:pPr>
      <w:r>
        <w:tab/>
      </w:r>
      <w:r>
        <w:tab/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출력단의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신호의</w:t>
      </w:r>
      <w:r>
        <w:rPr>
          <w:rFonts w:hint="eastAsia"/>
        </w:rPr>
        <w:t xml:space="preserve"> </w:t>
      </w:r>
      <w:r>
        <w:rPr>
          <w:rFonts w:hint="eastAsia"/>
        </w:rPr>
        <w:t>출력이</w:t>
      </w:r>
      <w:r>
        <w:rPr>
          <w:rFonts w:hint="eastAsia"/>
        </w:rPr>
        <w:t xml:space="preserve"> </w:t>
      </w:r>
      <w:r>
        <w:rPr>
          <w:rFonts w:hint="eastAsia"/>
        </w:rPr>
        <w:t>휘도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진폭의</w:t>
      </w:r>
      <w:r>
        <w:rPr>
          <w:rFonts w:hint="eastAsia"/>
        </w:rPr>
        <w:t xml:space="preserve"> </w:t>
      </w:r>
      <w:r>
        <w:rPr>
          <w:rFonts w:hint="eastAsia"/>
        </w:rPr>
        <w:t>작용</w:t>
      </w:r>
      <w:r>
        <w:rPr>
          <w:rFonts w:hint="eastAsia"/>
        </w:rPr>
        <w:t xml:space="preserve"> </w:t>
      </w:r>
      <w:r>
        <w:rPr>
          <w:rFonts w:hint="eastAsia"/>
        </w:rPr>
        <w:t>결과에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색차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신호의</w:t>
      </w:r>
      <w:r>
        <w:rPr>
          <w:rFonts w:hint="eastAsia"/>
        </w:rPr>
        <w:t xml:space="preserve"> </w:t>
      </w:r>
      <w:r>
        <w:rPr>
          <w:rFonts w:hint="eastAsia"/>
        </w:rPr>
        <w:t>위상이</w:t>
      </w:r>
      <w:r>
        <w:rPr>
          <w:rFonts w:hint="eastAsia"/>
        </w:rPr>
        <w:t xml:space="preserve"> </w:t>
      </w:r>
      <w:r>
        <w:rPr>
          <w:rFonts w:hint="eastAsia"/>
        </w:rPr>
        <w:t>왜곡되는데</w:t>
      </w:r>
      <w:r>
        <w:rPr>
          <w:rFonts w:hint="eastAsia"/>
        </w:rPr>
        <w:t xml:space="preserve"> </w:t>
      </w:r>
      <w:r>
        <w:rPr>
          <w:rFonts w:hint="eastAsia"/>
        </w:rPr>
        <w:t>변화된</w:t>
      </w:r>
      <w:r>
        <w:rPr>
          <w:rFonts w:hint="eastAsia"/>
        </w:rPr>
        <w:t xml:space="preserve"> </w:t>
      </w:r>
      <w:r>
        <w:rPr>
          <w:rFonts w:hint="eastAsia"/>
        </w:rPr>
        <w:t>위상의</w:t>
      </w:r>
      <w:r>
        <w:rPr>
          <w:rFonts w:hint="eastAsia"/>
        </w:rPr>
        <w:t xml:space="preserve"> </w:t>
      </w:r>
      <w:r>
        <w:rPr>
          <w:rFonts w:hint="eastAsia"/>
        </w:rPr>
        <w:t>값을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408F4F28" w14:textId="77777777" w:rsidR="00705999" w:rsidRDefault="00705999" w:rsidP="002B2D67">
      <w:pPr>
        <w:spacing w:line="240" w:lineRule="auto"/>
      </w:pPr>
    </w:p>
    <w:p w14:paraId="54DC8B5F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2BDB8D2F" w14:textId="77777777" w:rsidR="00705999" w:rsidRDefault="00705999" w:rsidP="002B2D67">
      <w:pPr>
        <w:spacing w:line="240" w:lineRule="auto"/>
      </w:pPr>
    </w:p>
    <w:p w14:paraId="20C41D77" w14:textId="1EB60A5D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16</w:t>
      </w:r>
      <w:r>
        <w:fldChar w:fldCharType="end"/>
      </w:r>
      <w:r w:rsidRPr="00582118">
        <w:rPr>
          <w:rFonts w:ascii="돋움" w:hAnsi="돋움"/>
        </w:rPr>
        <w:t xml:space="preserve"> — </w:t>
      </w:r>
      <w:r w:rsidRPr="00582118">
        <w:rPr>
          <w:rFonts w:hint="eastAsia"/>
        </w:rPr>
        <w:t>하향</w:t>
      </w:r>
      <w:r w:rsidRPr="00582118">
        <w:t xml:space="preserve"> </w:t>
      </w:r>
      <w:r w:rsidRPr="00582118">
        <w:t>채널</w:t>
      </w:r>
      <w:r w:rsidRPr="00582118">
        <w:t xml:space="preserve"> </w:t>
      </w:r>
      <w:r w:rsidRPr="00582118">
        <w:t>비선형</w:t>
      </w:r>
      <w:r w:rsidRPr="00582118">
        <w:t xml:space="preserve"> </w:t>
      </w:r>
      <w:r w:rsidRPr="00582118">
        <w:t>왜곡</w:t>
      </w:r>
      <w:r w:rsidRPr="00582118">
        <w:t>(</w:t>
      </w:r>
      <w:r w:rsidRPr="00582118">
        <w:t>미분</w:t>
      </w:r>
      <w:r w:rsidRPr="00582118">
        <w:t xml:space="preserve"> </w:t>
      </w:r>
      <w:r w:rsidRPr="00582118">
        <w:t>위상</w:t>
      </w:r>
      <w:r w:rsidRPr="00582118">
        <w:t xml:space="preserve">) </w:t>
      </w:r>
      <w:r w:rsidRPr="00582118">
        <w:t>성능</w:t>
      </w:r>
      <w:r w:rsidRPr="00582118">
        <w:t xml:space="preserve"> </w:t>
      </w:r>
      <w:r w:rsidRPr="00582118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1627"/>
        <w:gridCol w:w="2517"/>
      </w:tblGrid>
      <w:tr w:rsidR="00705999" w:rsidRPr="00454604" w14:paraId="42F4D486" w14:textId="77777777" w:rsidTr="009740A7">
        <w:trPr>
          <w:trHeight w:val="407"/>
          <w:jc w:val="center"/>
        </w:trPr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B2C75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lang w:val="en-US"/>
              </w:rPr>
              <w:t>영상</w:t>
            </w:r>
            <w:r w:rsidRPr="00582118">
              <w:rPr>
                <w:rFonts w:cs="Arial"/>
                <w:color w:val="000000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lang w:val="en-US"/>
              </w:rPr>
              <w:t>신호</w:t>
            </w:r>
            <w:r w:rsidRPr="00582118">
              <w:rPr>
                <w:rFonts w:cs="Arial"/>
                <w:color w:val="000000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lang w:val="en-US"/>
              </w:rPr>
              <w:t>특성</w:t>
            </w:r>
            <w:r w:rsidRPr="00582118">
              <w:rPr>
                <w:rFonts w:cs="Arial"/>
                <w:color w:val="000000"/>
                <w:lang w:val="en-US"/>
              </w:rPr>
              <w:t xml:space="preserve"> (</w:t>
            </w:r>
            <w:r w:rsidRPr="00582118">
              <w:rPr>
                <w:rFonts w:cs="Arial"/>
                <w:color w:val="000000"/>
                <w:lang w:val="en-US"/>
              </w:rPr>
              <w:t>비선형</w:t>
            </w:r>
            <w:r w:rsidRPr="00582118">
              <w:rPr>
                <w:rFonts w:cs="Arial"/>
                <w:color w:val="000000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lang w:val="en-US"/>
              </w:rPr>
              <w:t>왜곡</w:t>
            </w:r>
            <w:r w:rsidRPr="00582118"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55042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lang w:val="en-US"/>
              </w:rPr>
              <w:t>단위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4BFF4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lang w:val="en-US"/>
              </w:rPr>
              <w:t>성능</w:t>
            </w:r>
            <w:r w:rsidRPr="00582118">
              <w:rPr>
                <w:rFonts w:cs="Arial"/>
                <w:color w:val="000000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lang w:val="en-US"/>
              </w:rPr>
              <w:t>기준</w:t>
            </w:r>
          </w:p>
        </w:tc>
      </w:tr>
      <w:tr w:rsidR="00705999" w:rsidRPr="00454604" w14:paraId="2CCBA1CE" w14:textId="77777777" w:rsidTr="009740A7">
        <w:trPr>
          <w:trHeight w:val="313"/>
          <w:jc w:val="center"/>
        </w:trPr>
        <w:tc>
          <w:tcPr>
            <w:tcW w:w="41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89ED33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lang w:val="en-US"/>
              </w:rPr>
              <w:t>미분</w:t>
            </w:r>
            <w:r w:rsidRPr="00582118">
              <w:rPr>
                <w:rFonts w:cs="Arial"/>
                <w:color w:val="000000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lang w:val="en-US"/>
              </w:rPr>
              <w:t>위상</w:t>
            </w:r>
            <w:r w:rsidRPr="00582118">
              <w:rPr>
                <w:rFonts w:cs="Arial"/>
                <w:color w:val="000000"/>
                <w:lang w:val="en-US"/>
              </w:rPr>
              <w:t>(DP)</w:t>
            </w:r>
          </w:p>
        </w:tc>
        <w:tc>
          <w:tcPr>
            <w:tcW w:w="16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5D932B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lang w:val="en-US"/>
              </w:rPr>
              <w:t>°</w:t>
            </w:r>
          </w:p>
        </w:tc>
        <w:tc>
          <w:tcPr>
            <w:tcW w:w="251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3CA10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lang w:val="en-US"/>
              </w:rPr>
              <w:t xml:space="preserve">5 p-p </w:t>
            </w:r>
            <w:r w:rsidRPr="00582118">
              <w:rPr>
                <w:rFonts w:cs="Arial"/>
                <w:color w:val="000000"/>
                <w:lang w:val="en-US"/>
              </w:rPr>
              <w:t>이내</w:t>
            </w:r>
          </w:p>
        </w:tc>
      </w:tr>
    </w:tbl>
    <w:p w14:paraId="1B0B1515" w14:textId="77777777" w:rsidR="00705999" w:rsidRDefault="00705999" w:rsidP="002B2D67">
      <w:pPr>
        <w:spacing w:line="240" w:lineRule="auto"/>
      </w:pPr>
    </w:p>
    <w:p w14:paraId="133497C8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63AF7C44" w14:textId="77777777" w:rsidR="00705999" w:rsidRDefault="00705999" w:rsidP="002B2D67">
      <w:pPr>
        <w:spacing w:line="240" w:lineRule="auto"/>
      </w:pPr>
    </w:p>
    <w:p w14:paraId="5E3F27C6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37E5C66C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04FA01DE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062652F5" w14:textId="22A51A48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F01256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0749220D" w14:textId="77777777" w:rsidR="00705999" w:rsidRDefault="00705999" w:rsidP="002B2D67">
      <w:pPr>
        <w:spacing w:line="240" w:lineRule="auto"/>
      </w:pPr>
    </w:p>
    <w:p w14:paraId="1BAC042C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3128CF59" w14:textId="77777777" w:rsidR="00705999" w:rsidRDefault="00705999" w:rsidP="002B2D67">
      <w:pPr>
        <w:spacing w:line="240" w:lineRule="auto"/>
      </w:pPr>
    </w:p>
    <w:p w14:paraId="05A74820" w14:textId="5691888F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719EA65C" wp14:editId="4D6D9206">
            <wp:extent cx="5248800" cy="583200"/>
            <wp:effectExtent l="0" t="0" r="0" b="7620"/>
            <wp:docPr id="17" name="그림 17" descr="EMB0000020c2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961352" descr="EMB0000020c262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0BDA7" w14:textId="77777777" w:rsidR="002B2D67" w:rsidRDefault="002B2D67" w:rsidP="002B2D67">
      <w:pPr>
        <w:spacing w:line="240" w:lineRule="auto"/>
        <w:jc w:val="center"/>
      </w:pPr>
    </w:p>
    <w:p w14:paraId="7D86AF57" w14:textId="77777777" w:rsidR="00705999" w:rsidRDefault="00705999" w:rsidP="002B2D67">
      <w:pPr>
        <w:pStyle w:val="15"/>
        <w:tabs>
          <w:tab w:val="num" w:pos="560"/>
        </w:tabs>
        <w:spacing w:line="240" w:lineRule="auto"/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330193E4" w14:textId="77777777" w:rsidR="00705999" w:rsidRDefault="00705999" w:rsidP="002B2D67">
      <w:pPr>
        <w:spacing w:line="240" w:lineRule="auto"/>
      </w:pPr>
    </w:p>
    <w:p w14:paraId="5E937242" w14:textId="3E975A7B" w:rsidR="00705999" w:rsidRDefault="00705999" w:rsidP="002B2D67">
      <w:pPr>
        <w:pStyle w:val="KSDTff4"/>
        <w:spacing w:line="240" w:lineRule="auto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15</w:t>
      </w:r>
      <w:r>
        <w:fldChar w:fldCharType="end"/>
      </w:r>
      <w:r w:rsidRPr="0067637A">
        <w:rPr>
          <w:rFonts w:ascii="돋움" w:hAnsi="돋움"/>
        </w:rPr>
        <w:t xml:space="preserve"> — </w:t>
      </w:r>
      <w:r w:rsidRPr="0067637A">
        <w:rPr>
          <w:rFonts w:hint="eastAsia"/>
        </w:rPr>
        <w:t>하향</w:t>
      </w:r>
      <w:r w:rsidRPr="0067637A">
        <w:t xml:space="preserve"> </w:t>
      </w:r>
      <w:r w:rsidRPr="0067637A">
        <w:t>채널</w:t>
      </w:r>
      <w:r w:rsidRPr="0067637A">
        <w:t xml:space="preserve"> </w:t>
      </w:r>
      <w:r w:rsidRPr="0067637A">
        <w:t>비선형</w:t>
      </w:r>
      <w:r w:rsidRPr="0067637A">
        <w:t xml:space="preserve"> </w:t>
      </w:r>
      <w:r w:rsidRPr="0067637A">
        <w:t>왜곡</w:t>
      </w:r>
      <w:r w:rsidRPr="0067637A">
        <w:t>(</w:t>
      </w:r>
      <w:r w:rsidRPr="0067637A">
        <w:t>미분</w:t>
      </w:r>
      <w:r w:rsidRPr="0067637A">
        <w:t xml:space="preserve"> </w:t>
      </w:r>
      <w:r w:rsidRPr="0067637A">
        <w:t>위상</w:t>
      </w:r>
      <w:r w:rsidRPr="0067637A">
        <w:t xml:space="preserve">) </w:t>
      </w:r>
      <w:r w:rsidRPr="0067637A">
        <w:t>시험</w:t>
      </w:r>
      <w:r w:rsidRPr="0067637A">
        <w:t xml:space="preserve"> </w:t>
      </w:r>
      <w:r w:rsidRPr="0067637A">
        <w:t>구성도</w:t>
      </w:r>
    </w:p>
    <w:p w14:paraId="01DABB85" w14:textId="77777777" w:rsidR="00705999" w:rsidRDefault="00705999" w:rsidP="009740A7">
      <w:r>
        <w:lastRenderedPageBreak/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3F587FC9" w14:textId="77777777" w:rsidR="00705999" w:rsidRDefault="00705999" w:rsidP="009740A7"/>
    <w:p w14:paraId="412B0AC7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15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2B494D16" w14:textId="4B8F0075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F045B0">
        <w:rPr>
          <w:rFonts w:hint="eastAsia"/>
          <w:spacing w:val="-2"/>
        </w:rPr>
        <w:t>시스템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전체의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75 </w:t>
      </w:r>
      <w:r w:rsidR="00F01256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>으로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맞춘다</w:t>
      </w:r>
      <w:r w:rsidRPr="00F045B0">
        <w:rPr>
          <w:rFonts w:hint="eastAsia"/>
          <w:spacing w:val="-2"/>
        </w:rPr>
        <w:t xml:space="preserve">. </w:t>
      </w:r>
      <w:r w:rsidRPr="00F045B0">
        <w:rPr>
          <w:rFonts w:hint="eastAsia"/>
          <w:spacing w:val="-2"/>
        </w:rPr>
        <w:t>단</w:t>
      </w:r>
      <w:r w:rsidRPr="00F045B0">
        <w:rPr>
          <w:rFonts w:hint="eastAsia"/>
          <w:spacing w:val="-2"/>
        </w:rPr>
        <w:t xml:space="preserve">, 50 </w:t>
      </w:r>
      <w:r w:rsidR="00F01256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할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경우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변환기를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정합시켜야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하며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손실값을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보상해야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한다</w:t>
      </w:r>
      <w:r w:rsidRPr="00F045B0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361F01D6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5E963519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발생기에서</w:t>
      </w:r>
      <w:r>
        <w:rPr>
          <w:rFonts w:hint="eastAsia"/>
        </w:rPr>
        <w:t xml:space="preserve"> NTC-7 composite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>.</w:t>
      </w:r>
    </w:p>
    <w:p w14:paraId="437FEF6D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(5)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분석기에서</w:t>
      </w:r>
      <w:r>
        <w:rPr>
          <w:rFonts w:hint="eastAsia"/>
        </w:rPr>
        <w:t xml:space="preserve"> DGDP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선택하여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기저대역의</w:t>
      </w:r>
      <w:r>
        <w:rPr>
          <w:rFonts w:hint="eastAsia"/>
        </w:rPr>
        <w:t xml:space="preserve"> </w:t>
      </w:r>
      <w:r>
        <w:rPr>
          <w:rFonts w:hint="eastAsia"/>
        </w:rPr>
        <w:t>비선형</w:t>
      </w:r>
      <w:r>
        <w:rPr>
          <w:rFonts w:hint="eastAsia"/>
        </w:rPr>
        <w:t xml:space="preserve"> </w:t>
      </w:r>
      <w:r>
        <w:rPr>
          <w:rFonts w:hint="eastAsia"/>
        </w:rPr>
        <w:t>미분</w:t>
      </w:r>
      <w:r>
        <w:rPr>
          <w:rFonts w:hint="eastAsia"/>
        </w:rPr>
        <w:t xml:space="preserve"> </w:t>
      </w:r>
      <w:r>
        <w:rPr>
          <w:rFonts w:hint="eastAsia"/>
        </w:rPr>
        <w:t>위상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측정한다</w:t>
      </w:r>
      <w:r>
        <w:rPr>
          <w:rFonts w:hint="eastAsia"/>
        </w:rPr>
        <w:t xml:space="preserve">. </w:t>
      </w:r>
    </w:p>
    <w:p w14:paraId="1E10FF4B" w14:textId="77777777" w:rsidR="00705999" w:rsidRDefault="00705999" w:rsidP="009740A7"/>
    <w:p w14:paraId="0D1E99CB" w14:textId="77777777" w:rsidR="00705999" w:rsidRDefault="00705999" w:rsidP="009740A7">
      <w:r>
        <w:tab/>
      </w:r>
      <w:r>
        <w:rPr>
          <w:rFonts w:hint="eastAsia"/>
        </w:rPr>
        <w:t xml:space="preserve">8)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S/N</w:t>
      </w:r>
    </w:p>
    <w:p w14:paraId="69FEC767" w14:textId="77777777" w:rsidR="00705999" w:rsidRDefault="00705999" w:rsidP="009740A7"/>
    <w:p w14:paraId="6E349F45" w14:textId="77777777" w:rsidR="00705999" w:rsidRPr="00F045B0" w:rsidRDefault="00705999" w:rsidP="009740A7">
      <w:pPr>
        <w:adjustRightInd w:val="0"/>
        <w:ind w:left="780" w:hangingChars="390" w:hanging="780"/>
        <w:rPr>
          <w:spacing w:val="-2"/>
        </w:rPr>
      </w:pPr>
      <w:r>
        <w:tab/>
      </w:r>
      <w:r>
        <w:tab/>
      </w:r>
      <w:r w:rsidRPr="00F045B0">
        <w:rPr>
          <w:rFonts w:hint="eastAsia"/>
          <w:spacing w:val="-2"/>
        </w:rPr>
        <w:t>가입자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단말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장치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내부의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많은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요소들에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의한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잡음에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신호가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받는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영향값을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나타내며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해당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기준에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맞는지를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측정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및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확인한다</w:t>
      </w:r>
      <w:r w:rsidRPr="00F045B0">
        <w:rPr>
          <w:rFonts w:hint="eastAsia"/>
          <w:spacing w:val="-2"/>
        </w:rPr>
        <w:t xml:space="preserve">. </w:t>
      </w:r>
    </w:p>
    <w:p w14:paraId="73CF06A2" w14:textId="77777777" w:rsidR="00705999" w:rsidRDefault="00705999" w:rsidP="009740A7"/>
    <w:p w14:paraId="683E7CB2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40429EA4" w14:textId="77777777" w:rsidR="00705999" w:rsidRDefault="00705999" w:rsidP="009740A7"/>
    <w:p w14:paraId="56CCDB95" w14:textId="38B96A23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17</w:t>
      </w:r>
      <w:r>
        <w:fldChar w:fldCharType="end"/>
      </w:r>
      <w:r w:rsidRPr="00582118">
        <w:rPr>
          <w:rFonts w:ascii="돋움" w:hAnsi="돋움"/>
        </w:rPr>
        <w:t xml:space="preserve"> — </w:t>
      </w:r>
      <w:r w:rsidRPr="00582118">
        <w:rPr>
          <w:rFonts w:hint="eastAsia"/>
        </w:rPr>
        <w:t>하향</w:t>
      </w:r>
      <w:r w:rsidRPr="00582118">
        <w:t xml:space="preserve"> </w:t>
      </w:r>
      <w:r w:rsidRPr="00582118">
        <w:t>채널</w:t>
      </w:r>
      <w:r w:rsidRPr="00582118">
        <w:t xml:space="preserve"> </w:t>
      </w:r>
      <w:r w:rsidRPr="00582118">
        <w:t>영상</w:t>
      </w:r>
      <w:r w:rsidRPr="00582118">
        <w:t xml:space="preserve"> </w:t>
      </w:r>
      <w:r w:rsidRPr="00582118">
        <w:t>출력</w:t>
      </w:r>
      <w:r w:rsidRPr="00582118">
        <w:t xml:space="preserve"> S/N </w:t>
      </w:r>
      <w:r w:rsidRPr="00582118">
        <w:t>성능</w:t>
      </w:r>
      <w:r w:rsidRPr="00582118">
        <w:t xml:space="preserve"> </w:t>
      </w:r>
      <w:r w:rsidRPr="00582118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1741"/>
        <w:gridCol w:w="2743"/>
      </w:tblGrid>
      <w:tr w:rsidR="00705999" w:rsidRPr="00454604" w14:paraId="63F8A959" w14:textId="77777777" w:rsidTr="009740A7">
        <w:trPr>
          <w:trHeight w:val="313"/>
          <w:jc w:val="center"/>
        </w:trPr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10D373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영상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신호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8CA0F7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81ACB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454604" w14:paraId="329FB20E" w14:textId="77777777" w:rsidTr="009740A7">
        <w:trPr>
          <w:trHeight w:val="338"/>
          <w:jc w:val="center"/>
        </w:trPr>
        <w:tc>
          <w:tcPr>
            <w:tcW w:w="36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859FBC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영상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S/N</w:t>
            </w:r>
          </w:p>
        </w:tc>
        <w:tc>
          <w:tcPr>
            <w:tcW w:w="17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4DD86D" w14:textId="1F43E50C" w:rsidR="00705999" w:rsidRPr="00582118" w:rsidRDefault="002572BB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noProof/>
                <w:color w:val="000000"/>
                <w:lang w:val="en-US"/>
              </w:rPr>
              <w:t>dB</w:t>
            </w:r>
          </w:p>
        </w:tc>
        <w:tc>
          <w:tcPr>
            <w:tcW w:w="27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47B00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57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이상</w:t>
            </w:r>
          </w:p>
        </w:tc>
      </w:tr>
    </w:tbl>
    <w:p w14:paraId="337E81A7" w14:textId="77777777" w:rsidR="00705999" w:rsidRDefault="00705999" w:rsidP="009740A7"/>
    <w:p w14:paraId="1740B0D9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27CD2BC2" w14:textId="77777777" w:rsidR="00705999" w:rsidRDefault="00705999" w:rsidP="009740A7"/>
    <w:p w14:paraId="05146A6D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7B438CDE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69802678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7450B351" w14:textId="4C603A30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56FC0F94" w14:textId="77777777" w:rsidR="00705999" w:rsidRDefault="00705999" w:rsidP="009740A7"/>
    <w:p w14:paraId="1EEE8300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3F244F7F" w14:textId="77777777" w:rsidR="00705999" w:rsidRDefault="00705999" w:rsidP="009740A7"/>
    <w:p w14:paraId="6F0A9353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2161F1C2" wp14:editId="458450B4">
            <wp:extent cx="5248800" cy="583200"/>
            <wp:effectExtent l="0" t="0" r="0" b="7620"/>
            <wp:docPr id="19" name="그림 19" descr="EMB0000020c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7832408" descr="EMB0000020c26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2CF57" w14:textId="77777777" w:rsidR="00705999" w:rsidRDefault="00705999" w:rsidP="009740A7"/>
    <w:p w14:paraId="6398FD91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7F449005" w14:textId="77777777" w:rsidR="00705999" w:rsidRDefault="00705999" w:rsidP="009740A7"/>
    <w:p w14:paraId="045602AF" w14:textId="032BD0B5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16</w:t>
      </w:r>
      <w:r>
        <w:fldChar w:fldCharType="end"/>
      </w:r>
      <w:r w:rsidRPr="0067637A">
        <w:rPr>
          <w:rFonts w:ascii="돋움" w:hAnsi="돋움"/>
        </w:rPr>
        <w:t xml:space="preserve"> — </w:t>
      </w:r>
      <w:r w:rsidRPr="0067637A">
        <w:rPr>
          <w:rFonts w:hint="eastAsia"/>
        </w:rPr>
        <w:t>하향</w:t>
      </w:r>
      <w:r w:rsidRPr="0067637A">
        <w:t xml:space="preserve"> </w:t>
      </w:r>
      <w:r w:rsidRPr="0067637A">
        <w:t>채널</w:t>
      </w:r>
      <w:r w:rsidRPr="0067637A">
        <w:t xml:space="preserve"> </w:t>
      </w:r>
      <w:r w:rsidRPr="0067637A">
        <w:t>영상</w:t>
      </w:r>
      <w:r w:rsidRPr="0067637A">
        <w:t xml:space="preserve"> </w:t>
      </w:r>
      <w:r w:rsidRPr="0067637A">
        <w:t>출력</w:t>
      </w:r>
      <w:r w:rsidRPr="0067637A">
        <w:t xml:space="preserve"> S/N </w:t>
      </w:r>
      <w:r w:rsidRPr="0067637A">
        <w:t>시험</w:t>
      </w:r>
      <w:r w:rsidRPr="0067637A">
        <w:t xml:space="preserve"> </w:t>
      </w:r>
      <w:r w:rsidRPr="0067637A">
        <w:t>구성도</w:t>
      </w:r>
    </w:p>
    <w:p w14:paraId="72B1B895" w14:textId="77777777" w:rsidR="00705999" w:rsidRDefault="00705999" w:rsidP="009740A7"/>
    <w:p w14:paraId="27031122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3BB5197F" w14:textId="77777777" w:rsidR="00705999" w:rsidRDefault="00705999" w:rsidP="009740A7"/>
    <w:p w14:paraId="2D9FF64E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16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6CB8C7A7" w14:textId="326D98AF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F045B0">
        <w:rPr>
          <w:rFonts w:hint="eastAsia"/>
          <w:spacing w:val="-2"/>
        </w:rPr>
        <w:t>시스템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전체의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75 </w:t>
      </w:r>
      <w:r w:rsidR="00A42C4F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>으로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맞춘다</w:t>
      </w:r>
      <w:r w:rsidRPr="00F045B0">
        <w:rPr>
          <w:rFonts w:hint="eastAsia"/>
          <w:spacing w:val="-2"/>
        </w:rPr>
        <w:t xml:space="preserve">. </w:t>
      </w:r>
      <w:r w:rsidRPr="00F045B0">
        <w:rPr>
          <w:rFonts w:hint="eastAsia"/>
          <w:spacing w:val="-2"/>
        </w:rPr>
        <w:t>단</w:t>
      </w:r>
      <w:r w:rsidRPr="00F045B0">
        <w:rPr>
          <w:rFonts w:hint="eastAsia"/>
          <w:spacing w:val="-2"/>
        </w:rPr>
        <w:t xml:space="preserve">, 50 </w:t>
      </w:r>
      <w:r w:rsidR="00A42C4F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할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경우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변환기를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정합시켜야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하며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손실값을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보상해야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한다</w:t>
      </w:r>
      <w:r w:rsidRPr="00F045B0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07D05027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5D9F8CA8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발생기에서</w:t>
      </w:r>
      <w:r>
        <w:rPr>
          <w:rFonts w:hint="eastAsia"/>
        </w:rPr>
        <w:t xml:space="preserve"> 100 % Flat Field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 xml:space="preserve">. </w:t>
      </w:r>
    </w:p>
    <w:p w14:paraId="4CE3F47A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(5) </w:t>
      </w:r>
      <w:r w:rsidRPr="00F045B0">
        <w:rPr>
          <w:rFonts w:hint="eastAsia"/>
          <w:spacing w:val="-2"/>
        </w:rPr>
        <w:t>비디오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분석기에서</w:t>
      </w:r>
      <w:r w:rsidRPr="00F045B0">
        <w:rPr>
          <w:rFonts w:hint="eastAsia"/>
          <w:spacing w:val="-2"/>
        </w:rPr>
        <w:t xml:space="preserve"> Noise Spectrum</w:t>
      </w:r>
      <w:r w:rsidRPr="00F045B0">
        <w:rPr>
          <w:rFonts w:hint="eastAsia"/>
          <w:spacing w:val="-2"/>
        </w:rPr>
        <w:t>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선택하여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기저대역의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출력</w:t>
      </w:r>
      <w:r w:rsidRPr="00F045B0">
        <w:rPr>
          <w:rFonts w:hint="eastAsia"/>
          <w:spacing w:val="-2"/>
        </w:rPr>
        <w:t xml:space="preserve"> S/N</w:t>
      </w:r>
      <w:r w:rsidRPr="00F045B0">
        <w:rPr>
          <w:rFonts w:hint="eastAsia"/>
          <w:spacing w:val="-2"/>
        </w:rPr>
        <w:t>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측정한다</w:t>
      </w:r>
      <w:r w:rsidRPr="00F045B0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6026D84A" w14:textId="77777777" w:rsidR="00705999" w:rsidRDefault="00705999" w:rsidP="009740A7"/>
    <w:p w14:paraId="4D448545" w14:textId="77777777" w:rsidR="00705999" w:rsidRDefault="00705999" w:rsidP="009740A7">
      <w:r>
        <w:tab/>
      </w:r>
      <w:r>
        <w:rPr>
          <w:rFonts w:hint="eastAsia"/>
        </w:rPr>
        <w:t xml:space="preserve">9)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레벨</w:t>
      </w:r>
    </w:p>
    <w:p w14:paraId="58B9819B" w14:textId="77777777" w:rsidR="00705999" w:rsidRDefault="00705999" w:rsidP="009740A7"/>
    <w:p w14:paraId="5FADF378" w14:textId="77777777" w:rsidR="00705999" w:rsidRPr="00F045B0" w:rsidRDefault="00705999" w:rsidP="009740A7">
      <w:pPr>
        <w:adjustRightInd w:val="0"/>
        <w:ind w:left="780" w:hangingChars="390" w:hanging="780"/>
        <w:rPr>
          <w:spacing w:val="-2"/>
        </w:rPr>
      </w:pPr>
      <w:r>
        <w:tab/>
      </w:r>
      <w:r>
        <w:tab/>
      </w:r>
      <w:r w:rsidRPr="00F045B0">
        <w:rPr>
          <w:rFonts w:hint="eastAsia"/>
          <w:spacing w:val="-2"/>
        </w:rPr>
        <w:t>가입자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단말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장치의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기저대역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출력을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측정하는데</w:t>
      </w:r>
      <w:r w:rsidRPr="00F045B0">
        <w:rPr>
          <w:rFonts w:hint="eastAsia"/>
          <w:spacing w:val="-2"/>
        </w:rPr>
        <w:t xml:space="preserve"> TV</w:t>
      </w:r>
      <w:r w:rsidRPr="00F045B0">
        <w:rPr>
          <w:rFonts w:hint="eastAsia"/>
          <w:spacing w:val="-2"/>
        </w:rPr>
        <w:t>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다른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입력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장치에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연결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레벨에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의한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안정된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화질을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위하여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측정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및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확인한다</w:t>
      </w:r>
      <w:r w:rsidRPr="00F045B0">
        <w:rPr>
          <w:rFonts w:hint="eastAsia"/>
          <w:spacing w:val="-2"/>
        </w:rPr>
        <w:t xml:space="preserve">. </w:t>
      </w:r>
    </w:p>
    <w:p w14:paraId="2F622C78" w14:textId="77777777" w:rsidR="00705999" w:rsidRDefault="00705999" w:rsidP="009740A7"/>
    <w:p w14:paraId="6450C452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098857A2" w14:textId="77777777" w:rsidR="00705999" w:rsidRDefault="00705999" w:rsidP="009740A7"/>
    <w:p w14:paraId="4E968D29" w14:textId="17440B80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18</w:t>
      </w:r>
      <w:r>
        <w:fldChar w:fldCharType="end"/>
      </w:r>
      <w:r w:rsidRPr="00582118">
        <w:rPr>
          <w:rFonts w:ascii="돋움" w:hAnsi="돋움"/>
        </w:rPr>
        <w:t xml:space="preserve"> — </w:t>
      </w:r>
      <w:r w:rsidRPr="00582118">
        <w:rPr>
          <w:rFonts w:hint="eastAsia"/>
        </w:rPr>
        <w:t>하향</w:t>
      </w:r>
      <w:r w:rsidRPr="00582118">
        <w:t xml:space="preserve"> </w:t>
      </w:r>
      <w:r w:rsidRPr="00582118">
        <w:t>채널</w:t>
      </w:r>
      <w:r w:rsidRPr="00582118">
        <w:t xml:space="preserve"> </w:t>
      </w:r>
      <w:r w:rsidRPr="00582118">
        <w:t>영상</w:t>
      </w:r>
      <w:r w:rsidRPr="00582118">
        <w:t xml:space="preserve"> </w:t>
      </w:r>
      <w:r w:rsidRPr="00582118">
        <w:t>출력</w:t>
      </w:r>
      <w:r w:rsidRPr="00582118">
        <w:t xml:space="preserve"> </w:t>
      </w:r>
      <w:r w:rsidRPr="00582118">
        <w:t>레벨</w:t>
      </w:r>
      <w:r w:rsidRPr="00582118">
        <w:t xml:space="preserve"> </w:t>
      </w:r>
      <w:r w:rsidRPr="00582118">
        <w:t>성능</w:t>
      </w:r>
      <w:r w:rsidRPr="00582118">
        <w:t xml:space="preserve"> </w:t>
      </w:r>
      <w:r w:rsidRPr="00582118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1684"/>
        <w:gridCol w:w="2573"/>
      </w:tblGrid>
      <w:tr w:rsidR="00705999" w:rsidRPr="00581305" w14:paraId="415D5C85" w14:textId="77777777" w:rsidTr="009740A7">
        <w:trPr>
          <w:trHeight w:val="313"/>
          <w:jc w:val="center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2374A" w14:textId="77777777" w:rsidR="00705999" w:rsidRPr="00582118" w:rsidRDefault="00705999" w:rsidP="009740A7">
            <w:pPr>
              <w:shd w:val="clear" w:color="auto" w:fill="FFFFFF"/>
              <w:wordWrap/>
              <w:spacing w:line="240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영상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신호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FB9BE" w14:textId="77777777" w:rsidR="00705999" w:rsidRPr="00582118" w:rsidRDefault="00705999" w:rsidP="009740A7">
            <w:pPr>
              <w:shd w:val="clear" w:color="auto" w:fill="FFFFFF"/>
              <w:wordWrap/>
              <w:spacing w:line="240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5A025" w14:textId="77777777" w:rsidR="00705999" w:rsidRPr="00582118" w:rsidRDefault="00705999" w:rsidP="009740A7">
            <w:pPr>
              <w:shd w:val="clear" w:color="auto" w:fill="FFFFFF"/>
              <w:wordWrap/>
              <w:spacing w:line="240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581305" w14:paraId="15846DC0" w14:textId="77777777" w:rsidTr="009740A7">
        <w:trPr>
          <w:trHeight w:val="313"/>
          <w:jc w:val="center"/>
        </w:trPr>
        <w:tc>
          <w:tcPr>
            <w:tcW w:w="38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3332F" w14:textId="77777777" w:rsidR="00705999" w:rsidRPr="00582118" w:rsidRDefault="00705999" w:rsidP="009740A7">
            <w:pPr>
              <w:shd w:val="clear" w:color="auto" w:fill="FFFFFF"/>
              <w:wordWrap/>
              <w:spacing w:line="240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영상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레벨</w:t>
            </w:r>
          </w:p>
        </w:tc>
        <w:tc>
          <w:tcPr>
            <w:tcW w:w="16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BF55E3" w14:textId="77777777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proofErr w:type="spellStart"/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Vp</w:t>
            </w:r>
            <w:proofErr w:type="spellEnd"/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-p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4EA7B3" w14:textId="3187439F" w:rsidR="00705999" w:rsidRPr="00582118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582118">
              <w:rPr>
                <w:rFonts w:cs="Arial"/>
                <w:color w:val="000000"/>
                <w:shd w:val="clear" w:color="auto" w:fill="FFFFFF"/>
                <w:lang w:val="en-US"/>
              </w:rPr>
              <w:t>1 ±0.2</w:t>
            </w:r>
          </w:p>
        </w:tc>
      </w:tr>
    </w:tbl>
    <w:p w14:paraId="14730B8F" w14:textId="77777777" w:rsidR="00705999" w:rsidRDefault="00705999" w:rsidP="009740A7"/>
    <w:p w14:paraId="1C8F3841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3D6DDE25" w14:textId="77777777" w:rsidR="00705999" w:rsidRDefault="00705999" w:rsidP="009740A7"/>
    <w:p w14:paraId="3AF004B0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24F0A636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3F252A07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0FCA222B" w14:textId="32EE03A4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588D7402" w14:textId="77777777" w:rsidR="00705999" w:rsidRDefault="00705999" w:rsidP="009740A7"/>
    <w:p w14:paraId="45A846E5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63B494AF" w14:textId="77777777" w:rsidR="00705999" w:rsidRDefault="00705999" w:rsidP="009740A7"/>
    <w:p w14:paraId="21B8E115" w14:textId="77777777" w:rsidR="00705999" w:rsidRDefault="00705999" w:rsidP="009740A7">
      <w:pPr>
        <w:jc w:val="center"/>
      </w:pPr>
      <w:r>
        <w:rPr>
          <w:noProof/>
        </w:rPr>
        <w:drawing>
          <wp:inline distT="0" distB="0" distL="0" distR="0" wp14:anchorId="0018F032" wp14:editId="57C369BB">
            <wp:extent cx="5248800" cy="640800"/>
            <wp:effectExtent l="0" t="0" r="0" b="6985"/>
            <wp:docPr id="21" name="그림 21" descr="EMB0000020c26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4845056" descr="EMB0000020c263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9E7F" w14:textId="77777777" w:rsidR="00705999" w:rsidRDefault="00705999" w:rsidP="009740A7"/>
    <w:p w14:paraId="22904D00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t>.</w:t>
      </w:r>
    </w:p>
    <w:p w14:paraId="14E6AAD5" w14:textId="77777777" w:rsidR="00705999" w:rsidRDefault="00705999" w:rsidP="009740A7"/>
    <w:p w14:paraId="703458D6" w14:textId="23E7D288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17</w:t>
      </w:r>
      <w:r>
        <w:fldChar w:fldCharType="end"/>
      </w:r>
      <w:r w:rsidRPr="0067637A">
        <w:rPr>
          <w:rFonts w:ascii="돋움" w:hAnsi="돋움"/>
        </w:rPr>
        <w:t xml:space="preserve"> — </w:t>
      </w:r>
      <w:r w:rsidRPr="0067637A">
        <w:rPr>
          <w:rFonts w:hint="eastAsia"/>
        </w:rPr>
        <w:t>하향</w:t>
      </w:r>
      <w:r w:rsidRPr="0067637A">
        <w:t xml:space="preserve"> </w:t>
      </w:r>
      <w:r w:rsidRPr="0067637A">
        <w:t>채널</w:t>
      </w:r>
      <w:r w:rsidRPr="0067637A">
        <w:t xml:space="preserve"> </w:t>
      </w:r>
      <w:r w:rsidRPr="0067637A">
        <w:t>영상</w:t>
      </w:r>
      <w:r w:rsidRPr="0067637A">
        <w:t xml:space="preserve"> </w:t>
      </w:r>
      <w:r w:rsidRPr="0067637A">
        <w:t>출력</w:t>
      </w:r>
      <w:r w:rsidRPr="0067637A">
        <w:t xml:space="preserve"> </w:t>
      </w:r>
      <w:r w:rsidRPr="0067637A">
        <w:t>레벨</w:t>
      </w:r>
      <w:r w:rsidRPr="0067637A">
        <w:t xml:space="preserve"> </w:t>
      </w:r>
      <w:r w:rsidRPr="0067637A">
        <w:t>시험</w:t>
      </w:r>
      <w:r w:rsidRPr="0067637A">
        <w:t xml:space="preserve"> </w:t>
      </w:r>
      <w:r w:rsidRPr="0067637A">
        <w:t>구성도</w:t>
      </w:r>
    </w:p>
    <w:p w14:paraId="2340F112" w14:textId="77777777" w:rsidR="00705999" w:rsidRDefault="00705999" w:rsidP="009740A7"/>
    <w:p w14:paraId="0D6D059A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2A7C920E" w14:textId="77777777" w:rsidR="00705999" w:rsidRDefault="00705999" w:rsidP="009740A7"/>
    <w:p w14:paraId="07FBE3E7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17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6562CCF6" w14:textId="39CAAEAD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F045B0">
        <w:rPr>
          <w:rFonts w:hint="eastAsia"/>
          <w:spacing w:val="-2"/>
        </w:rPr>
        <w:t>시스템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전체의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75 </w:t>
      </w:r>
      <w:r w:rsidR="00A42C4F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>으로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맞춘다</w:t>
      </w:r>
      <w:r w:rsidRPr="00F045B0">
        <w:rPr>
          <w:rFonts w:hint="eastAsia"/>
          <w:spacing w:val="-2"/>
        </w:rPr>
        <w:t xml:space="preserve">. </w:t>
      </w:r>
      <w:r w:rsidRPr="00F045B0">
        <w:rPr>
          <w:rFonts w:hint="eastAsia"/>
          <w:spacing w:val="-2"/>
        </w:rPr>
        <w:t>단</w:t>
      </w:r>
      <w:r w:rsidRPr="00F045B0">
        <w:rPr>
          <w:rFonts w:hint="eastAsia"/>
          <w:spacing w:val="-2"/>
        </w:rPr>
        <w:t xml:space="preserve">, 50 </w:t>
      </w:r>
      <w:r w:rsidR="00A42C4F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할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경우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변환기를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정합시켜야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하며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손실값을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보상해야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한다</w:t>
      </w:r>
      <w:r w:rsidRPr="00F045B0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1A5DF47A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2178B082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발생기에서</w:t>
      </w:r>
      <w:r>
        <w:rPr>
          <w:rFonts w:hint="eastAsia"/>
        </w:rPr>
        <w:t xml:space="preserve"> NTC-7 composite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 xml:space="preserve">. </w:t>
      </w:r>
    </w:p>
    <w:p w14:paraId="2E1829F1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(5)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분석기에서</w:t>
      </w:r>
      <w:r>
        <w:rPr>
          <w:rFonts w:hint="eastAsia"/>
        </w:rPr>
        <w:t xml:space="preserve"> Bar Line Time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선택하여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기저대역의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레벨을</w:t>
      </w:r>
      <w:r>
        <w:rPr>
          <w:rFonts w:hint="eastAsia"/>
        </w:rPr>
        <w:t xml:space="preserve"> </w:t>
      </w:r>
      <w:r>
        <w:rPr>
          <w:rFonts w:hint="eastAsia"/>
        </w:rPr>
        <w:t>측정한다</w:t>
      </w:r>
      <w:r>
        <w:rPr>
          <w:rFonts w:hint="eastAsia"/>
        </w:rPr>
        <w:t xml:space="preserve">(100 IRE = 714 </w:t>
      </w:r>
      <w:r w:rsidRPr="00A42C4F">
        <w:rPr>
          <w:rFonts w:hint="eastAsia"/>
          <w:i/>
        </w:rPr>
        <w:t>mV</w:t>
      </w:r>
      <w:r>
        <w:rPr>
          <w:rFonts w:hint="eastAsia"/>
        </w:rPr>
        <w:t>).</w:t>
      </w:r>
    </w:p>
    <w:p w14:paraId="700DDDA9" w14:textId="77777777" w:rsidR="00705999" w:rsidRDefault="00705999" w:rsidP="009740A7"/>
    <w:p w14:paraId="5EFD97CD" w14:textId="77777777" w:rsidR="00705999" w:rsidRDefault="00705999" w:rsidP="009740A7">
      <w:r>
        <w:rPr>
          <w:rFonts w:hint="eastAsia"/>
        </w:rPr>
        <w:t xml:space="preserve">b)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특성</w:t>
      </w:r>
    </w:p>
    <w:p w14:paraId="41B5739B" w14:textId="77777777" w:rsidR="00705999" w:rsidRDefault="00705999" w:rsidP="009740A7"/>
    <w:p w14:paraId="6920DCDE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응답</w:t>
      </w:r>
      <w:r>
        <w:rPr>
          <w:rFonts w:hint="eastAsia"/>
        </w:rPr>
        <w:t xml:space="preserve"> </w:t>
      </w:r>
      <w:r>
        <w:rPr>
          <w:rFonts w:hint="eastAsia"/>
        </w:rPr>
        <w:t>특성</w:t>
      </w:r>
    </w:p>
    <w:p w14:paraId="2CC62F81" w14:textId="77777777" w:rsidR="00705999" w:rsidRDefault="00705999" w:rsidP="009740A7"/>
    <w:p w14:paraId="4A192F32" w14:textId="77777777" w:rsidR="00705999" w:rsidRPr="00F045B0" w:rsidRDefault="00705999" w:rsidP="009740A7">
      <w:pPr>
        <w:adjustRightInd w:val="0"/>
        <w:ind w:left="780" w:hangingChars="390" w:hanging="780"/>
        <w:rPr>
          <w:spacing w:val="-4"/>
        </w:rPr>
      </w:pPr>
      <w:r>
        <w:tab/>
      </w:r>
      <w:r>
        <w:tab/>
      </w:r>
      <w:r w:rsidRPr="00F045B0">
        <w:rPr>
          <w:rFonts w:hint="eastAsia"/>
          <w:spacing w:val="-4"/>
        </w:rPr>
        <w:t xml:space="preserve">20 Hz ~ 20 kHz </w:t>
      </w:r>
      <w:r w:rsidRPr="00F045B0">
        <w:rPr>
          <w:rFonts w:hint="eastAsia"/>
          <w:spacing w:val="-4"/>
        </w:rPr>
        <w:t>주파수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대역에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동일한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레벨로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신호를</w:t>
      </w:r>
      <w:r w:rsidRPr="00F045B0">
        <w:rPr>
          <w:rFonts w:hint="eastAsia"/>
          <w:spacing w:val="-4"/>
        </w:rPr>
        <w:t xml:space="preserve"> </w:t>
      </w:r>
      <w:proofErr w:type="spellStart"/>
      <w:r w:rsidRPr="00F045B0">
        <w:rPr>
          <w:rFonts w:hint="eastAsia"/>
          <w:spacing w:val="-4"/>
        </w:rPr>
        <w:t>스윕</w:t>
      </w:r>
      <w:proofErr w:type="spellEnd"/>
      <w:r w:rsidRPr="00F045B0">
        <w:rPr>
          <w:rFonts w:hint="eastAsia"/>
          <w:spacing w:val="-4"/>
        </w:rPr>
        <w:t>(sweep)</w:t>
      </w:r>
      <w:r w:rsidRPr="00F045B0">
        <w:rPr>
          <w:rFonts w:hint="eastAsia"/>
          <w:spacing w:val="-4"/>
        </w:rPr>
        <w:t>하였을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때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가입자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단말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장치에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의한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주파수의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변화를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확인하여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주파수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응답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특성이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기준을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만족하는가를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측정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및</w:t>
      </w:r>
      <w:r w:rsidRPr="00F045B0">
        <w:rPr>
          <w:rFonts w:hint="eastAsia"/>
          <w:spacing w:val="-4"/>
        </w:rPr>
        <w:t xml:space="preserve"> </w:t>
      </w:r>
      <w:r w:rsidRPr="00F045B0">
        <w:rPr>
          <w:rFonts w:hint="eastAsia"/>
          <w:spacing w:val="-4"/>
        </w:rPr>
        <w:t>확인한다</w:t>
      </w:r>
      <w:r w:rsidRPr="00F045B0">
        <w:rPr>
          <w:rFonts w:hint="eastAsia"/>
          <w:spacing w:val="-4"/>
        </w:rPr>
        <w:t xml:space="preserve">. </w:t>
      </w:r>
    </w:p>
    <w:p w14:paraId="43346802" w14:textId="77777777" w:rsidR="00705999" w:rsidRDefault="00705999" w:rsidP="009740A7"/>
    <w:p w14:paraId="4C86DC35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6CBAC208" w14:textId="77777777" w:rsidR="00705999" w:rsidRPr="00C86A88" w:rsidRDefault="00705999" w:rsidP="009740A7">
      <w:pPr>
        <w:rPr>
          <w:sz w:val="10"/>
          <w:szCs w:val="10"/>
        </w:rPr>
      </w:pPr>
    </w:p>
    <w:p w14:paraId="53B29282" w14:textId="67CFE611" w:rsidR="00705999" w:rsidRDefault="00705999" w:rsidP="009740A7">
      <w:pPr>
        <w:pStyle w:val="KSDTff1"/>
      </w:pPr>
      <w:r>
        <w:rPr>
          <w:rFonts w:hint="eastAsia"/>
        </w:rPr>
        <w:lastRenderedPageBreak/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19</w:t>
      </w:r>
      <w:r>
        <w:fldChar w:fldCharType="end"/>
      </w:r>
      <w:r w:rsidRPr="007410DB">
        <w:rPr>
          <w:rFonts w:ascii="돋움" w:hAnsi="돋움"/>
        </w:rPr>
        <w:t xml:space="preserve"> — </w:t>
      </w:r>
      <w:r w:rsidRPr="007410DB">
        <w:rPr>
          <w:rFonts w:hint="eastAsia"/>
        </w:rPr>
        <w:t>하향</w:t>
      </w:r>
      <w:r w:rsidRPr="007410DB">
        <w:t xml:space="preserve"> </w:t>
      </w:r>
      <w:r w:rsidRPr="007410DB">
        <w:t>채널</w:t>
      </w:r>
      <w:r w:rsidRPr="007410DB">
        <w:t xml:space="preserve"> </w:t>
      </w:r>
      <w:r w:rsidRPr="007410DB">
        <w:t>음성</w:t>
      </w:r>
      <w:r w:rsidRPr="007410DB">
        <w:t xml:space="preserve"> </w:t>
      </w:r>
      <w:r w:rsidRPr="007410DB">
        <w:t>신호</w:t>
      </w:r>
      <w:r w:rsidRPr="007410DB">
        <w:t xml:space="preserve"> </w:t>
      </w:r>
      <w:r w:rsidRPr="007410DB">
        <w:t>주파수</w:t>
      </w:r>
      <w:r w:rsidRPr="007410DB">
        <w:t xml:space="preserve"> </w:t>
      </w:r>
      <w:r w:rsidRPr="007410DB">
        <w:t>응답</w:t>
      </w:r>
      <w:r w:rsidRPr="007410DB">
        <w:t xml:space="preserve"> </w:t>
      </w:r>
      <w:r w:rsidRPr="007410DB">
        <w:t>특성</w:t>
      </w:r>
      <w:r w:rsidRPr="007410DB">
        <w:t xml:space="preserve"> </w:t>
      </w:r>
      <w:r w:rsidRPr="007410DB">
        <w:t>성능</w:t>
      </w:r>
      <w:r w:rsidRPr="007410DB">
        <w:t xml:space="preserve"> </w:t>
      </w:r>
      <w:r w:rsidRPr="007410DB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1684"/>
        <w:gridCol w:w="2573"/>
      </w:tblGrid>
      <w:tr w:rsidR="00705999" w:rsidRPr="00581305" w14:paraId="794F3E90" w14:textId="77777777" w:rsidTr="009740A7">
        <w:trPr>
          <w:trHeight w:val="313"/>
          <w:jc w:val="center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B6AC2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음성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신호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B4CAC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94529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581305" w14:paraId="0BABE292" w14:textId="77777777" w:rsidTr="009740A7">
        <w:trPr>
          <w:trHeight w:val="338"/>
          <w:jc w:val="center"/>
        </w:trPr>
        <w:tc>
          <w:tcPr>
            <w:tcW w:w="38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00023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주파수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응답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6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2393A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4A18F2" w14:textId="7264B473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±1</w:t>
            </w:r>
            <w:r w:rsidR="00EE06B8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(20 Hz ~ 20 kHz)</w:t>
            </w:r>
          </w:p>
        </w:tc>
      </w:tr>
    </w:tbl>
    <w:p w14:paraId="5C1FA8AB" w14:textId="77777777" w:rsidR="00705999" w:rsidRPr="0067637A" w:rsidRDefault="00705999" w:rsidP="009740A7"/>
    <w:p w14:paraId="459699B6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3D93C30B" w14:textId="77777777" w:rsidR="00705999" w:rsidRPr="00C86A88" w:rsidRDefault="00705999" w:rsidP="009740A7">
      <w:pPr>
        <w:rPr>
          <w:sz w:val="10"/>
          <w:szCs w:val="10"/>
        </w:rPr>
      </w:pPr>
    </w:p>
    <w:p w14:paraId="68AE545C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02E745B0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7D691281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42F7C717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369DA13C" w14:textId="700E68FE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583F5981" w14:textId="77777777" w:rsidR="00705999" w:rsidRDefault="00705999" w:rsidP="009740A7"/>
    <w:p w14:paraId="11599A7C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35883AC0" w14:textId="77777777" w:rsidR="00705999" w:rsidRDefault="00705999" w:rsidP="009740A7"/>
    <w:p w14:paraId="464297F7" w14:textId="77777777" w:rsidR="00705999" w:rsidRDefault="00705999" w:rsidP="009740A7">
      <w:pPr>
        <w:jc w:val="center"/>
      </w:pPr>
      <w:r>
        <w:rPr>
          <w:noProof/>
        </w:rPr>
        <w:drawing>
          <wp:inline distT="0" distB="0" distL="0" distR="0" wp14:anchorId="7EBC1448" wp14:editId="11132901">
            <wp:extent cx="5248800" cy="813600"/>
            <wp:effectExtent l="0" t="0" r="0" b="5715"/>
            <wp:docPr id="22" name="그림 22" descr="EMB0000020c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4845376" descr="EMB0000020c264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CABC3" w14:textId="77777777" w:rsidR="00705999" w:rsidRDefault="00705999" w:rsidP="009740A7"/>
    <w:p w14:paraId="5DE600D3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t>.</w:t>
      </w:r>
    </w:p>
    <w:p w14:paraId="5BBA8634" w14:textId="77777777" w:rsidR="00705999" w:rsidRDefault="00705999" w:rsidP="009740A7"/>
    <w:p w14:paraId="1DBB53C8" w14:textId="1996CAB9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18</w:t>
      </w:r>
      <w:r>
        <w:fldChar w:fldCharType="end"/>
      </w:r>
      <w:r w:rsidRPr="0067637A">
        <w:rPr>
          <w:rFonts w:ascii="돋움" w:hAnsi="돋움"/>
        </w:rPr>
        <w:t xml:space="preserve"> — </w:t>
      </w:r>
      <w:r w:rsidRPr="0067637A">
        <w:rPr>
          <w:rFonts w:hint="eastAsia"/>
        </w:rPr>
        <w:t>하향</w:t>
      </w:r>
      <w:r w:rsidRPr="0067637A">
        <w:t xml:space="preserve"> </w:t>
      </w:r>
      <w:r w:rsidRPr="0067637A">
        <w:t>채널</w:t>
      </w:r>
      <w:r w:rsidRPr="0067637A">
        <w:t xml:space="preserve"> </w:t>
      </w:r>
      <w:r w:rsidRPr="0067637A">
        <w:t>음성</w:t>
      </w:r>
      <w:r w:rsidRPr="0067637A">
        <w:t xml:space="preserve"> </w:t>
      </w:r>
      <w:r w:rsidRPr="0067637A">
        <w:t>신호</w:t>
      </w:r>
      <w:r w:rsidRPr="0067637A">
        <w:t xml:space="preserve"> </w:t>
      </w:r>
      <w:r w:rsidRPr="0067637A">
        <w:t>주파수</w:t>
      </w:r>
      <w:r w:rsidRPr="0067637A">
        <w:t xml:space="preserve"> </w:t>
      </w:r>
      <w:r w:rsidRPr="0067637A">
        <w:t>응답</w:t>
      </w:r>
      <w:r w:rsidRPr="0067637A">
        <w:t xml:space="preserve"> </w:t>
      </w:r>
      <w:r w:rsidRPr="0067637A">
        <w:t>특성</w:t>
      </w:r>
      <w:r w:rsidRPr="0067637A">
        <w:t xml:space="preserve"> </w:t>
      </w:r>
      <w:r w:rsidRPr="0067637A">
        <w:t>시험</w:t>
      </w:r>
      <w:r w:rsidRPr="0067637A">
        <w:t xml:space="preserve"> </w:t>
      </w:r>
      <w:r w:rsidRPr="0067637A">
        <w:t>구성도</w:t>
      </w:r>
    </w:p>
    <w:p w14:paraId="3689DFCC" w14:textId="77777777" w:rsidR="00705999" w:rsidRDefault="00705999" w:rsidP="009740A7"/>
    <w:p w14:paraId="625B5B2A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65C55417" w14:textId="77777777" w:rsidR="00705999" w:rsidRDefault="00705999" w:rsidP="009740A7"/>
    <w:p w14:paraId="5E37DD88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18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203A88D1" w14:textId="6952D9B6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F045B0">
        <w:rPr>
          <w:rFonts w:hint="eastAsia"/>
          <w:spacing w:val="-2"/>
        </w:rPr>
        <w:t>시스템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전체의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75 </w:t>
      </w:r>
      <w:r w:rsidR="00A42C4F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>으로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맞춘다</w:t>
      </w:r>
      <w:r w:rsidRPr="00F045B0">
        <w:rPr>
          <w:rFonts w:hint="eastAsia"/>
          <w:spacing w:val="-2"/>
        </w:rPr>
        <w:t xml:space="preserve">. </w:t>
      </w:r>
      <w:r w:rsidRPr="00F045B0">
        <w:rPr>
          <w:rFonts w:hint="eastAsia"/>
          <w:spacing w:val="-2"/>
        </w:rPr>
        <w:t>단</w:t>
      </w:r>
      <w:r w:rsidRPr="00F045B0">
        <w:rPr>
          <w:rFonts w:hint="eastAsia"/>
          <w:spacing w:val="-2"/>
        </w:rPr>
        <w:t xml:space="preserve">, 50 </w:t>
      </w:r>
      <w:r w:rsidR="00A42C4F" w:rsidRPr="009740A7">
        <w:rPr>
          <w:rFonts w:eastAsia="Arial Unicode MS" w:cs="Arial"/>
        </w:rPr>
        <w:t>Ω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기기를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할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경우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변환기를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사용하여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임피던스를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정합시켜야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하며</w:t>
      </w:r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손실값을</w:t>
      </w:r>
      <w:proofErr w:type="spellEnd"/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보상해야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한다</w:t>
      </w:r>
      <w:r w:rsidRPr="00F045B0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009F8EAD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>.</w:t>
      </w:r>
    </w:p>
    <w:p w14:paraId="043120AC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(4) </w:t>
      </w:r>
      <w:r w:rsidRPr="00F045B0">
        <w:rPr>
          <w:rFonts w:hint="eastAsia"/>
          <w:spacing w:val="-2"/>
        </w:rPr>
        <w:t>비디오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발생기의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영상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신호와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오디오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발생기의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오디오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신호</w:t>
      </w:r>
      <w:r w:rsidRPr="00F045B0">
        <w:rPr>
          <w:rFonts w:hint="eastAsia"/>
          <w:spacing w:val="-2"/>
        </w:rPr>
        <w:t xml:space="preserve">(20 Hz ~ 20 kHz </w:t>
      </w:r>
      <w:proofErr w:type="spellStart"/>
      <w:r w:rsidRPr="00F045B0">
        <w:rPr>
          <w:rFonts w:hint="eastAsia"/>
          <w:spacing w:val="-2"/>
        </w:rPr>
        <w:t>사인파</w:t>
      </w:r>
      <w:proofErr w:type="spellEnd"/>
      <w:r w:rsidRPr="00F045B0">
        <w:rPr>
          <w:rFonts w:hint="eastAsia"/>
          <w:spacing w:val="-2"/>
        </w:rPr>
        <w:t xml:space="preserve"> </w:t>
      </w:r>
      <w:proofErr w:type="spellStart"/>
      <w:r w:rsidRPr="00F045B0">
        <w:rPr>
          <w:rFonts w:hint="eastAsia"/>
          <w:spacing w:val="-2"/>
        </w:rPr>
        <w:t>스윕</w:t>
      </w:r>
      <w:proofErr w:type="spellEnd"/>
      <w:r w:rsidRPr="00F045B0">
        <w:rPr>
          <w:rFonts w:hint="eastAsia"/>
          <w:spacing w:val="-2"/>
        </w:rPr>
        <w:t xml:space="preserve">(sweep), 0 </w:t>
      </w:r>
      <w:proofErr w:type="spellStart"/>
      <w:r w:rsidRPr="00F045B0">
        <w:rPr>
          <w:rFonts w:hint="eastAsia"/>
          <w:spacing w:val="-2"/>
        </w:rPr>
        <w:t>dBFS</w:t>
      </w:r>
      <w:proofErr w:type="spellEnd"/>
      <w:r w:rsidRPr="00F045B0">
        <w:rPr>
          <w:rFonts w:hint="eastAsia"/>
          <w:spacing w:val="-2"/>
        </w:rPr>
        <w:t>)</w:t>
      </w:r>
      <w:proofErr w:type="spellStart"/>
      <w:r w:rsidRPr="00F045B0">
        <w:rPr>
          <w:rFonts w:hint="eastAsia"/>
          <w:spacing w:val="-2"/>
        </w:rPr>
        <w:t>를</w:t>
      </w:r>
      <w:proofErr w:type="spellEnd"/>
      <w:r w:rsidRPr="00F045B0">
        <w:rPr>
          <w:rFonts w:hint="eastAsia"/>
          <w:spacing w:val="-2"/>
        </w:rPr>
        <w:t xml:space="preserve"> 64</w:t>
      </w:r>
      <w:r>
        <w:rPr>
          <w:spacing w:val="-2"/>
        </w:rPr>
        <w:t xml:space="preserve"> </w:t>
      </w:r>
      <w:r w:rsidRPr="00F045B0">
        <w:rPr>
          <w:rFonts w:hint="eastAsia"/>
          <w:spacing w:val="-2"/>
        </w:rPr>
        <w:t xml:space="preserve">QAM </w:t>
      </w:r>
      <w:r w:rsidRPr="00F045B0">
        <w:rPr>
          <w:rFonts w:hint="eastAsia"/>
          <w:spacing w:val="-2"/>
        </w:rPr>
        <w:t>또는</w:t>
      </w:r>
      <w:r w:rsidRPr="00F045B0">
        <w:rPr>
          <w:rFonts w:hint="eastAsia"/>
          <w:spacing w:val="-2"/>
        </w:rPr>
        <w:t xml:space="preserve"> 256</w:t>
      </w:r>
      <w:r>
        <w:rPr>
          <w:spacing w:val="-2"/>
        </w:rPr>
        <w:t xml:space="preserve"> </w:t>
      </w:r>
      <w:r w:rsidRPr="00F045B0">
        <w:rPr>
          <w:rFonts w:hint="eastAsia"/>
          <w:spacing w:val="-2"/>
        </w:rPr>
        <w:t xml:space="preserve">QAM </w:t>
      </w:r>
      <w:r w:rsidRPr="00F045B0">
        <w:rPr>
          <w:rFonts w:hint="eastAsia"/>
          <w:spacing w:val="-2"/>
        </w:rPr>
        <w:t>변조기에</w:t>
      </w:r>
      <w:r w:rsidRPr="00F045B0">
        <w:rPr>
          <w:rFonts w:hint="eastAsia"/>
          <w:spacing w:val="-2"/>
        </w:rPr>
        <w:t xml:space="preserve"> </w:t>
      </w:r>
      <w:r w:rsidRPr="00F045B0">
        <w:rPr>
          <w:rFonts w:hint="eastAsia"/>
          <w:spacing w:val="-2"/>
        </w:rPr>
        <w:t>인가한다</w:t>
      </w:r>
      <w:r w:rsidRPr="00F045B0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6BBF2533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>(5) 64</w:t>
      </w:r>
      <w:r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또는</w:t>
      </w:r>
      <w:r>
        <w:rPr>
          <w:rFonts w:hint="eastAsia"/>
        </w:rPr>
        <w:t xml:space="preserve"> 256</w:t>
      </w:r>
      <w:r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변조기와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채널</w:t>
      </w:r>
      <w:r>
        <w:rPr>
          <w:rFonts w:hint="eastAsia"/>
        </w:rPr>
        <w:t xml:space="preserve"> </w:t>
      </w:r>
      <w:r>
        <w:rPr>
          <w:rFonts w:hint="eastAsia"/>
        </w:rPr>
        <w:t>주파수를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1F02FC24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(6)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볼륨을</w:t>
      </w:r>
      <w:r>
        <w:rPr>
          <w:rFonts w:hint="eastAsia"/>
        </w:rPr>
        <w:t xml:space="preserve"> </w:t>
      </w:r>
      <w:r>
        <w:rPr>
          <w:rFonts w:hint="eastAsia"/>
        </w:rPr>
        <w:t>최대로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기저대역</w:t>
      </w:r>
      <w:r>
        <w:rPr>
          <w:rFonts w:hint="eastAsia"/>
        </w:rPr>
        <w:t xml:space="preserve">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출력을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</w:t>
      </w:r>
      <w:r>
        <w:rPr>
          <w:rFonts w:hint="eastAsia"/>
        </w:rPr>
        <w:t xml:space="preserve"> </w:t>
      </w:r>
      <w:r>
        <w:rPr>
          <w:rFonts w:hint="eastAsia"/>
        </w:rPr>
        <w:t>연결한다</w:t>
      </w:r>
      <w:r>
        <w:rPr>
          <w:rFonts w:hint="eastAsia"/>
        </w:rPr>
        <w:t xml:space="preserve">. </w:t>
      </w:r>
    </w:p>
    <w:p w14:paraId="508FA6CD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(7)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분석기에서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기저대역</w:t>
      </w:r>
      <w:r>
        <w:rPr>
          <w:rFonts w:hint="eastAsia"/>
        </w:rPr>
        <w:t xml:space="preserve">(20 Hz ~ 20 kHz)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응답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특성을측정한다</w:t>
      </w:r>
      <w:proofErr w:type="spellEnd"/>
      <w:r>
        <w:rPr>
          <w:rFonts w:hint="eastAsia"/>
        </w:rPr>
        <w:t xml:space="preserve">. </w:t>
      </w:r>
    </w:p>
    <w:p w14:paraId="31FEE961" w14:textId="77777777" w:rsidR="00705999" w:rsidRDefault="00705999" w:rsidP="009740A7"/>
    <w:p w14:paraId="1B4BFF17" w14:textId="77777777" w:rsidR="00705999" w:rsidRDefault="00705999" w:rsidP="009740A7">
      <w:r>
        <w:tab/>
      </w:r>
      <w:r>
        <w:rPr>
          <w:rFonts w:hint="eastAsia"/>
        </w:rPr>
        <w:t xml:space="preserve">2) </w:t>
      </w:r>
      <w:r>
        <w:rPr>
          <w:rFonts w:hint="eastAsia"/>
        </w:rPr>
        <w:t>음성</w:t>
      </w:r>
      <w:r>
        <w:rPr>
          <w:rFonts w:hint="eastAsia"/>
        </w:rPr>
        <w:t xml:space="preserve"> L/R </w:t>
      </w:r>
      <w:r>
        <w:rPr>
          <w:rFonts w:hint="eastAsia"/>
        </w:rPr>
        <w:t>분리도</w:t>
      </w:r>
    </w:p>
    <w:p w14:paraId="4D85C875" w14:textId="77777777" w:rsidR="00705999" w:rsidRDefault="00705999" w:rsidP="009740A7"/>
    <w:p w14:paraId="206805B3" w14:textId="77777777" w:rsidR="00705999" w:rsidRPr="00E80067" w:rsidRDefault="00705999" w:rsidP="009740A7">
      <w:pPr>
        <w:adjustRightInd w:val="0"/>
        <w:ind w:left="780" w:hangingChars="390" w:hanging="780"/>
        <w:rPr>
          <w:spacing w:val="-2"/>
        </w:rPr>
      </w:pPr>
      <w:r>
        <w:tab/>
      </w:r>
      <w:r>
        <w:tab/>
      </w:r>
      <w:r>
        <w:rPr>
          <w:rFonts w:hint="eastAsia"/>
        </w:rPr>
        <w:t>스테레오</w:t>
      </w:r>
      <w:r>
        <w:rPr>
          <w:rFonts w:hint="eastAsia"/>
        </w:rPr>
        <w:t>(2 CH)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특성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채널의</w:t>
      </w:r>
      <w:r>
        <w:rPr>
          <w:rFonts w:hint="eastAsia"/>
        </w:rPr>
        <w:t xml:space="preserve"> </w:t>
      </w:r>
      <w:r>
        <w:rPr>
          <w:rFonts w:hint="eastAsia"/>
        </w:rPr>
        <w:t>신호가</w:t>
      </w:r>
      <w:r>
        <w:rPr>
          <w:rFonts w:hint="eastAsia"/>
        </w:rPr>
        <w:t xml:space="preserve"> </w:t>
      </w:r>
      <w:r w:rsidRPr="00E80067">
        <w:rPr>
          <w:rFonts w:hint="eastAsia"/>
          <w:spacing w:val="-2"/>
        </w:rPr>
        <w:t>다른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채널의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신호에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의도하지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않는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영향을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주는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정도를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확인하여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음성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신호의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채널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분리도가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이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기준을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만족하는지를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측정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및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확인한다</w:t>
      </w:r>
      <w:r w:rsidRPr="00E80067">
        <w:rPr>
          <w:rFonts w:hint="eastAsia"/>
          <w:spacing w:val="-2"/>
        </w:rPr>
        <w:t xml:space="preserve">. </w:t>
      </w:r>
    </w:p>
    <w:p w14:paraId="51AF6BA8" w14:textId="77777777" w:rsidR="00705999" w:rsidRDefault="00705999" w:rsidP="009740A7"/>
    <w:p w14:paraId="51C1FEBF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2A792ED3" w14:textId="06060EA7" w:rsidR="002B2D67" w:rsidRDefault="002B2D67" w:rsidP="009740A7"/>
    <w:p w14:paraId="316CC069" w14:textId="341E4846" w:rsidR="002B2D67" w:rsidRDefault="002B2D67" w:rsidP="009740A7"/>
    <w:p w14:paraId="08C76DE4" w14:textId="77777777" w:rsidR="002B2D67" w:rsidRDefault="002B2D67" w:rsidP="009740A7"/>
    <w:p w14:paraId="0D79FFAB" w14:textId="48FCB835" w:rsidR="00705999" w:rsidRDefault="00705999" w:rsidP="009740A7">
      <w:pPr>
        <w:pStyle w:val="KSDTff1"/>
      </w:pPr>
      <w:r>
        <w:rPr>
          <w:rFonts w:hint="eastAsia"/>
        </w:rPr>
        <w:lastRenderedPageBreak/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20</w:t>
      </w:r>
      <w:r>
        <w:fldChar w:fldCharType="end"/>
      </w:r>
      <w:r w:rsidRPr="007410DB">
        <w:rPr>
          <w:rFonts w:ascii="돋움" w:hAnsi="돋움"/>
        </w:rPr>
        <w:t xml:space="preserve"> — </w:t>
      </w:r>
      <w:r w:rsidRPr="007410DB">
        <w:rPr>
          <w:rFonts w:hint="eastAsia"/>
        </w:rPr>
        <w:t>하향</w:t>
      </w:r>
      <w:r w:rsidRPr="007410DB">
        <w:t xml:space="preserve"> </w:t>
      </w:r>
      <w:r w:rsidRPr="007410DB">
        <w:t>채널</w:t>
      </w:r>
      <w:r w:rsidRPr="007410DB">
        <w:t xml:space="preserve"> </w:t>
      </w:r>
      <w:r w:rsidRPr="007410DB">
        <w:t>음성</w:t>
      </w:r>
      <w:r w:rsidRPr="007410DB">
        <w:t xml:space="preserve"> L/R </w:t>
      </w:r>
      <w:r w:rsidRPr="007410DB">
        <w:t>분리도</w:t>
      </w:r>
      <w:r w:rsidRPr="007410DB">
        <w:t xml:space="preserve"> </w:t>
      </w:r>
      <w:r w:rsidRPr="007410DB">
        <w:t>성능</w:t>
      </w:r>
      <w:r w:rsidRPr="007410DB">
        <w:t xml:space="preserve"> </w:t>
      </w:r>
      <w:r w:rsidRPr="007410DB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1627"/>
        <w:gridCol w:w="3026"/>
      </w:tblGrid>
      <w:tr w:rsidR="00705999" w:rsidRPr="00581305" w14:paraId="724BDE4D" w14:textId="77777777" w:rsidTr="009740A7">
        <w:trPr>
          <w:trHeight w:val="313"/>
          <w:jc w:val="center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1F447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음성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신호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50144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DE4D65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581305" w14:paraId="2E5CAE7E" w14:textId="77777777" w:rsidTr="009740A7">
        <w:trPr>
          <w:trHeight w:val="338"/>
          <w:jc w:val="center"/>
        </w:trPr>
        <w:tc>
          <w:tcPr>
            <w:tcW w:w="34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9C1C2B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음성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L/R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분리도</w:t>
            </w:r>
          </w:p>
        </w:tc>
        <w:tc>
          <w:tcPr>
            <w:tcW w:w="16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1828C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</w:p>
        </w:tc>
        <w:tc>
          <w:tcPr>
            <w:tcW w:w="30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2A2867" w14:textId="603E3656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60</w:t>
            </w:r>
            <w:r w:rsidR="00C02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(20 Hz ~ 20 kHz)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이상</w:t>
            </w:r>
          </w:p>
        </w:tc>
      </w:tr>
    </w:tbl>
    <w:p w14:paraId="349EDEA8" w14:textId="77777777" w:rsidR="00705999" w:rsidRDefault="00705999" w:rsidP="002B2D67">
      <w:pPr>
        <w:spacing w:line="240" w:lineRule="auto"/>
      </w:pPr>
    </w:p>
    <w:p w14:paraId="4DD0A66D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588D83CE" w14:textId="77777777" w:rsidR="00705999" w:rsidRDefault="00705999" w:rsidP="002B2D67">
      <w:pPr>
        <w:spacing w:line="240" w:lineRule="auto"/>
      </w:pPr>
    </w:p>
    <w:p w14:paraId="4806585E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3678E285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5696D006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72B7497F" w14:textId="77777777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7C8B8CBC" w14:textId="73DEBDE0" w:rsidR="00705999" w:rsidRDefault="00705999" w:rsidP="002B2D67">
      <w:pPr>
        <w:spacing w:line="240" w:lineRule="auto"/>
      </w:pP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10A31564" w14:textId="77777777" w:rsidR="00705999" w:rsidRDefault="00705999" w:rsidP="002B2D67">
      <w:pPr>
        <w:spacing w:line="240" w:lineRule="auto"/>
      </w:pPr>
    </w:p>
    <w:p w14:paraId="5B785200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31EEBE71" w14:textId="77777777" w:rsidR="00705999" w:rsidRDefault="00705999" w:rsidP="002B2D67">
      <w:pPr>
        <w:spacing w:line="240" w:lineRule="auto"/>
      </w:pPr>
    </w:p>
    <w:p w14:paraId="2F0CB2DE" w14:textId="77777777" w:rsidR="00705999" w:rsidRDefault="00705999" w:rsidP="009740A7">
      <w:pPr>
        <w:jc w:val="center"/>
      </w:pPr>
      <w:r>
        <w:rPr>
          <w:noProof/>
        </w:rPr>
        <w:drawing>
          <wp:inline distT="0" distB="0" distL="0" distR="0" wp14:anchorId="41AF423D" wp14:editId="7B8D0568">
            <wp:extent cx="5248800" cy="813600"/>
            <wp:effectExtent l="0" t="0" r="0" b="5715"/>
            <wp:docPr id="23" name="그림 23" descr="EMB0000020c26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5688592" descr="EMB0000020c264b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C2DF" w14:textId="77777777" w:rsidR="00705999" w:rsidRDefault="00705999" w:rsidP="002B2D67">
      <w:pPr>
        <w:spacing w:line="240" w:lineRule="auto"/>
      </w:pPr>
    </w:p>
    <w:p w14:paraId="70DE9EC7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277E3A38" w14:textId="77777777" w:rsidR="00705999" w:rsidRDefault="00705999" w:rsidP="002B2D67">
      <w:pPr>
        <w:spacing w:line="240" w:lineRule="auto"/>
      </w:pPr>
    </w:p>
    <w:p w14:paraId="308C4EFC" w14:textId="6C9B0361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19</w:t>
      </w:r>
      <w:r>
        <w:fldChar w:fldCharType="end"/>
      </w:r>
      <w:r w:rsidRPr="0067637A">
        <w:rPr>
          <w:rFonts w:ascii="돋움" w:hAnsi="돋움"/>
        </w:rPr>
        <w:t xml:space="preserve"> — </w:t>
      </w:r>
      <w:r w:rsidRPr="0067637A">
        <w:rPr>
          <w:rFonts w:hint="eastAsia"/>
        </w:rPr>
        <w:t>하향</w:t>
      </w:r>
      <w:r w:rsidRPr="0067637A">
        <w:t xml:space="preserve"> </w:t>
      </w:r>
      <w:r w:rsidRPr="0067637A">
        <w:t>채널</w:t>
      </w:r>
      <w:r w:rsidRPr="0067637A">
        <w:t xml:space="preserve"> </w:t>
      </w:r>
      <w:r w:rsidRPr="0067637A">
        <w:t>음성</w:t>
      </w:r>
      <w:r w:rsidRPr="0067637A">
        <w:t xml:space="preserve"> L/R </w:t>
      </w:r>
      <w:r w:rsidRPr="0067637A">
        <w:t>분리도</w:t>
      </w:r>
      <w:r w:rsidRPr="0067637A">
        <w:t xml:space="preserve"> </w:t>
      </w:r>
      <w:r w:rsidRPr="0067637A">
        <w:t>성능</w:t>
      </w:r>
      <w:r w:rsidRPr="0067637A">
        <w:t xml:space="preserve"> </w:t>
      </w:r>
      <w:r w:rsidRPr="0067637A">
        <w:t>시험</w:t>
      </w:r>
      <w:r w:rsidRPr="0067637A">
        <w:t xml:space="preserve"> </w:t>
      </w:r>
      <w:r w:rsidRPr="0067637A">
        <w:t>구성도</w:t>
      </w:r>
    </w:p>
    <w:p w14:paraId="11BEEED2" w14:textId="77777777" w:rsidR="00705999" w:rsidRDefault="00705999" w:rsidP="002B2D67">
      <w:pPr>
        <w:spacing w:line="240" w:lineRule="auto"/>
      </w:pPr>
    </w:p>
    <w:p w14:paraId="64DC9686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7D878145" w14:textId="77777777" w:rsidR="00705999" w:rsidRDefault="00705999" w:rsidP="002B2D67">
      <w:pPr>
        <w:spacing w:line="240" w:lineRule="auto"/>
      </w:pPr>
    </w:p>
    <w:p w14:paraId="5277382A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19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42B28617" w14:textId="60FF88BD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E80067">
        <w:rPr>
          <w:rFonts w:hint="eastAsia"/>
          <w:spacing w:val="-2"/>
        </w:rPr>
        <w:t>시스템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전체의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임피던스를</w:t>
      </w:r>
      <w:r w:rsidRPr="00E80067">
        <w:rPr>
          <w:rFonts w:hint="eastAsia"/>
          <w:spacing w:val="-2"/>
        </w:rPr>
        <w:t xml:space="preserve"> 75 </w:t>
      </w:r>
      <w:r w:rsidR="00A42C4F" w:rsidRPr="009740A7">
        <w:rPr>
          <w:rFonts w:eastAsia="Arial Unicode MS" w:cs="Arial"/>
        </w:rPr>
        <w:t>Ω</w:t>
      </w:r>
      <w:r w:rsidRPr="00E80067">
        <w:rPr>
          <w:rFonts w:hint="eastAsia"/>
          <w:spacing w:val="-2"/>
        </w:rPr>
        <w:t>으로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맞춘다</w:t>
      </w:r>
      <w:r w:rsidRPr="00E80067">
        <w:rPr>
          <w:rFonts w:hint="eastAsia"/>
          <w:spacing w:val="-2"/>
        </w:rPr>
        <w:t xml:space="preserve">. </w:t>
      </w:r>
      <w:r w:rsidRPr="00E80067">
        <w:rPr>
          <w:rFonts w:hint="eastAsia"/>
          <w:spacing w:val="-2"/>
        </w:rPr>
        <w:t>단</w:t>
      </w:r>
      <w:r w:rsidRPr="00E80067">
        <w:rPr>
          <w:rFonts w:hint="eastAsia"/>
          <w:spacing w:val="-2"/>
        </w:rPr>
        <w:t xml:space="preserve">, 50 </w:t>
      </w:r>
      <w:r w:rsidR="00A42C4F" w:rsidRPr="009740A7">
        <w:rPr>
          <w:rFonts w:eastAsia="Arial Unicode MS" w:cs="Arial"/>
        </w:rPr>
        <w:t>Ω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기기를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사용해야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할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경우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변환기를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사용하여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임피던스를</w:t>
      </w:r>
      <w:r w:rsidRPr="00E80067">
        <w:rPr>
          <w:rFonts w:hint="eastAsia"/>
          <w:spacing w:val="-2"/>
        </w:rPr>
        <w:t xml:space="preserve"> </w:t>
      </w:r>
      <w:proofErr w:type="spellStart"/>
      <w:r w:rsidRPr="00E80067">
        <w:rPr>
          <w:rFonts w:hint="eastAsia"/>
          <w:spacing w:val="-2"/>
        </w:rPr>
        <w:t>정합시켜야</w:t>
      </w:r>
      <w:proofErr w:type="spellEnd"/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하며</w:t>
      </w:r>
      <w:r w:rsidRPr="00E80067">
        <w:rPr>
          <w:rFonts w:hint="eastAsia"/>
          <w:spacing w:val="-2"/>
        </w:rPr>
        <w:t xml:space="preserve"> </w:t>
      </w:r>
      <w:proofErr w:type="spellStart"/>
      <w:r w:rsidRPr="00E80067">
        <w:rPr>
          <w:rFonts w:hint="eastAsia"/>
          <w:spacing w:val="-2"/>
        </w:rPr>
        <w:t>손실값을</w:t>
      </w:r>
      <w:proofErr w:type="spellEnd"/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보상해야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한다</w:t>
      </w:r>
      <w:r w:rsidRPr="00E80067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55CEEA3C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7DFCDD61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발생기의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신호와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발생기의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(1 kHz stereo, 0 </w:t>
      </w:r>
      <w:proofErr w:type="spellStart"/>
      <w:r>
        <w:rPr>
          <w:rFonts w:hint="eastAsia"/>
        </w:rPr>
        <w:t>dBFS</w:t>
      </w:r>
      <w:proofErr w:type="spellEnd"/>
      <w:r>
        <w:rPr>
          <w:rFonts w:hint="eastAsia"/>
        </w:rPr>
        <w:t>)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64</w:t>
      </w:r>
      <w:r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또는</w:t>
      </w:r>
      <w:r>
        <w:rPr>
          <w:rFonts w:hint="eastAsia"/>
        </w:rPr>
        <w:t xml:space="preserve"> 256</w:t>
      </w:r>
      <w:r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변조기에</w:t>
      </w:r>
      <w:r>
        <w:rPr>
          <w:rFonts w:hint="eastAsia"/>
        </w:rPr>
        <w:t xml:space="preserve"> </w:t>
      </w:r>
      <w:r>
        <w:rPr>
          <w:rFonts w:hint="eastAsia"/>
        </w:rPr>
        <w:t>인가한다</w:t>
      </w:r>
      <w:r>
        <w:rPr>
          <w:rFonts w:hint="eastAsia"/>
        </w:rPr>
        <w:t xml:space="preserve">. </w:t>
      </w:r>
    </w:p>
    <w:p w14:paraId="68C5CD6B" w14:textId="2B2C12F4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>(5) 64</w:t>
      </w:r>
      <w:r w:rsidR="00A42C4F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또는</w:t>
      </w:r>
      <w:r>
        <w:rPr>
          <w:rFonts w:hint="eastAsia"/>
        </w:rPr>
        <w:t xml:space="preserve"> 256</w:t>
      </w:r>
      <w:r w:rsidR="00A42C4F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변조기와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채널</w:t>
      </w:r>
      <w:r>
        <w:rPr>
          <w:rFonts w:hint="eastAsia"/>
        </w:rPr>
        <w:t xml:space="preserve"> </w:t>
      </w:r>
      <w:r>
        <w:rPr>
          <w:rFonts w:hint="eastAsia"/>
        </w:rPr>
        <w:t>주파수를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07667364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(6)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볼륨을</w:t>
      </w:r>
      <w:r>
        <w:rPr>
          <w:rFonts w:hint="eastAsia"/>
        </w:rPr>
        <w:t xml:space="preserve"> </w:t>
      </w:r>
      <w:r>
        <w:rPr>
          <w:rFonts w:hint="eastAsia"/>
        </w:rPr>
        <w:t>최대로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기저대역</w:t>
      </w:r>
      <w:r>
        <w:rPr>
          <w:rFonts w:hint="eastAsia"/>
        </w:rPr>
        <w:t xml:space="preserve">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출력을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</w:t>
      </w:r>
      <w:r>
        <w:rPr>
          <w:rFonts w:hint="eastAsia"/>
        </w:rPr>
        <w:t xml:space="preserve"> </w:t>
      </w:r>
      <w:r>
        <w:rPr>
          <w:rFonts w:hint="eastAsia"/>
        </w:rPr>
        <w:t>연결한다</w:t>
      </w:r>
      <w:r>
        <w:rPr>
          <w:rFonts w:hint="eastAsia"/>
        </w:rPr>
        <w:t xml:space="preserve">. </w:t>
      </w:r>
    </w:p>
    <w:p w14:paraId="00657DED" w14:textId="77777777" w:rsidR="00705999" w:rsidRPr="007410DB" w:rsidRDefault="00705999" w:rsidP="009740A7">
      <w:pPr>
        <w:rPr>
          <w:spacing w:val="-5"/>
        </w:rPr>
      </w:pPr>
      <w:r>
        <w:tab/>
      </w:r>
      <w:r>
        <w:tab/>
      </w:r>
      <w:r>
        <w:tab/>
      </w:r>
      <w:r>
        <w:rPr>
          <w:rFonts w:hint="eastAsia"/>
        </w:rPr>
        <w:t xml:space="preserve">(7) </w:t>
      </w:r>
      <w:r w:rsidRPr="007410DB">
        <w:rPr>
          <w:rFonts w:hint="eastAsia"/>
          <w:spacing w:val="-5"/>
        </w:rPr>
        <w:t>오디오</w:t>
      </w:r>
      <w:r w:rsidRPr="007410DB">
        <w:rPr>
          <w:rFonts w:hint="eastAsia"/>
          <w:spacing w:val="-5"/>
        </w:rPr>
        <w:t xml:space="preserve"> </w:t>
      </w:r>
      <w:r w:rsidRPr="007410DB">
        <w:rPr>
          <w:rFonts w:hint="eastAsia"/>
          <w:spacing w:val="-5"/>
        </w:rPr>
        <w:t>신호</w:t>
      </w:r>
      <w:r w:rsidRPr="007410DB">
        <w:rPr>
          <w:rFonts w:hint="eastAsia"/>
          <w:spacing w:val="-5"/>
        </w:rPr>
        <w:t xml:space="preserve"> </w:t>
      </w:r>
      <w:r w:rsidRPr="007410DB">
        <w:rPr>
          <w:rFonts w:hint="eastAsia"/>
          <w:spacing w:val="-5"/>
        </w:rPr>
        <w:t>분석기에서</w:t>
      </w:r>
      <w:r w:rsidRPr="007410DB">
        <w:rPr>
          <w:rFonts w:hint="eastAsia"/>
          <w:spacing w:val="-5"/>
        </w:rPr>
        <w:t xml:space="preserve"> </w:t>
      </w:r>
      <w:r w:rsidRPr="007410DB">
        <w:rPr>
          <w:rFonts w:hint="eastAsia"/>
          <w:spacing w:val="-5"/>
        </w:rPr>
        <w:t>가입자</w:t>
      </w:r>
      <w:r w:rsidRPr="007410DB">
        <w:rPr>
          <w:rFonts w:hint="eastAsia"/>
          <w:spacing w:val="-5"/>
        </w:rPr>
        <w:t xml:space="preserve"> </w:t>
      </w:r>
      <w:r w:rsidRPr="007410DB">
        <w:rPr>
          <w:rFonts w:hint="eastAsia"/>
          <w:spacing w:val="-5"/>
        </w:rPr>
        <w:t>단말</w:t>
      </w:r>
      <w:r w:rsidRPr="007410DB">
        <w:rPr>
          <w:rFonts w:hint="eastAsia"/>
          <w:spacing w:val="-5"/>
        </w:rPr>
        <w:t xml:space="preserve"> </w:t>
      </w:r>
      <w:r w:rsidRPr="007410DB">
        <w:rPr>
          <w:rFonts w:hint="eastAsia"/>
          <w:spacing w:val="-5"/>
        </w:rPr>
        <w:t>장치의</w:t>
      </w:r>
      <w:r w:rsidRPr="007410DB">
        <w:rPr>
          <w:rFonts w:hint="eastAsia"/>
          <w:spacing w:val="-5"/>
        </w:rPr>
        <w:t xml:space="preserve"> </w:t>
      </w:r>
      <w:r w:rsidRPr="007410DB">
        <w:rPr>
          <w:rFonts w:hint="eastAsia"/>
          <w:spacing w:val="-5"/>
        </w:rPr>
        <w:t>기저대역</w:t>
      </w:r>
      <w:r w:rsidRPr="007410DB">
        <w:rPr>
          <w:rFonts w:hint="eastAsia"/>
          <w:spacing w:val="-5"/>
        </w:rPr>
        <w:t xml:space="preserve"> </w:t>
      </w:r>
      <w:r w:rsidRPr="007410DB">
        <w:rPr>
          <w:rFonts w:hint="eastAsia"/>
          <w:spacing w:val="-5"/>
        </w:rPr>
        <w:t>음성</w:t>
      </w:r>
      <w:r w:rsidRPr="007410DB">
        <w:rPr>
          <w:rFonts w:hint="eastAsia"/>
          <w:spacing w:val="-5"/>
        </w:rPr>
        <w:t xml:space="preserve"> L/R </w:t>
      </w:r>
      <w:r w:rsidRPr="007410DB">
        <w:rPr>
          <w:rFonts w:hint="eastAsia"/>
          <w:spacing w:val="-5"/>
        </w:rPr>
        <w:t>분리도</w:t>
      </w:r>
      <w:r w:rsidRPr="007410DB">
        <w:rPr>
          <w:rFonts w:hint="eastAsia"/>
          <w:spacing w:val="-5"/>
        </w:rPr>
        <w:t xml:space="preserve"> </w:t>
      </w:r>
      <w:r w:rsidRPr="007410DB">
        <w:rPr>
          <w:rFonts w:hint="eastAsia"/>
          <w:spacing w:val="-5"/>
        </w:rPr>
        <w:t>특성을</w:t>
      </w:r>
      <w:r w:rsidRPr="007410DB">
        <w:rPr>
          <w:rFonts w:hint="eastAsia"/>
          <w:spacing w:val="-5"/>
        </w:rPr>
        <w:t xml:space="preserve"> </w:t>
      </w:r>
      <w:r w:rsidRPr="007410DB">
        <w:rPr>
          <w:rFonts w:hint="eastAsia"/>
          <w:spacing w:val="-5"/>
        </w:rPr>
        <w:t>측정한다</w:t>
      </w:r>
      <w:r w:rsidRPr="007410DB">
        <w:rPr>
          <w:rFonts w:hint="eastAsia"/>
          <w:spacing w:val="-5"/>
        </w:rPr>
        <w:t>.</w:t>
      </w:r>
    </w:p>
    <w:p w14:paraId="509CA239" w14:textId="77777777" w:rsidR="00705999" w:rsidRDefault="00705999" w:rsidP="002B2D67">
      <w:pPr>
        <w:spacing w:line="240" w:lineRule="auto"/>
      </w:pPr>
    </w:p>
    <w:p w14:paraId="2408363C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왜율</w:t>
      </w:r>
      <w:proofErr w:type="spellEnd"/>
    </w:p>
    <w:p w14:paraId="6A154F45" w14:textId="77777777" w:rsidR="00705999" w:rsidRDefault="00705999" w:rsidP="002B2D67">
      <w:pPr>
        <w:spacing w:line="240" w:lineRule="auto"/>
      </w:pPr>
    </w:p>
    <w:p w14:paraId="4E8F021A" w14:textId="77777777" w:rsidR="00705999" w:rsidRDefault="00705999" w:rsidP="009740A7">
      <w:pPr>
        <w:adjustRightInd w:val="0"/>
        <w:ind w:left="780" w:hangingChars="390" w:hanging="780"/>
      </w:pPr>
      <w:r>
        <w:tab/>
      </w:r>
      <w:r>
        <w:tab/>
      </w:r>
      <w:r w:rsidRPr="00E80067">
        <w:rPr>
          <w:rFonts w:hint="eastAsia"/>
          <w:spacing w:val="-4"/>
        </w:rPr>
        <w:t xml:space="preserve">20 Hz ~ 20 kHz </w:t>
      </w:r>
      <w:r w:rsidRPr="00E80067">
        <w:rPr>
          <w:rFonts w:hint="eastAsia"/>
          <w:spacing w:val="-4"/>
        </w:rPr>
        <w:t>주파수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대역의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순수한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오디오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신호를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가입자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단말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장치에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인가하였을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때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소자의</w:t>
      </w:r>
      <w:r>
        <w:rPr>
          <w:rFonts w:hint="eastAsia"/>
        </w:rPr>
        <w:t xml:space="preserve"> </w:t>
      </w:r>
      <w:proofErr w:type="spellStart"/>
      <w:r w:rsidRPr="00E80067">
        <w:rPr>
          <w:rFonts w:hint="eastAsia"/>
          <w:spacing w:val="-4"/>
        </w:rPr>
        <w:t>비선형적인</w:t>
      </w:r>
      <w:proofErr w:type="spellEnd"/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원인으로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발생하는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기저대역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오디오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신호의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다양한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고조파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신호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크기의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합과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잡음을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측정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및</w:t>
      </w:r>
      <w:r w:rsidRPr="00E80067">
        <w:rPr>
          <w:rFonts w:hint="eastAsia"/>
          <w:spacing w:val="-4"/>
        </w:rPr>
        <w:t xml:space="preserve"> </w:t>
      </w:r>
      <w:r w:rsidRPr="00E80067">
        <w:rPr>
          <w:rFonts w:hint="eastAsia"/>
          <w:spacing w:val="-4"/>
        </w:rPr>
        <w:t>확인한다</w:t>
      </w:r>
      <w:r w:rsidRPr="00E80067">
        <w:rPr>
          <w:rFonts w:hint="eastAsia"/>
          <w:spacing w:val="-4"/>
        </w:rPr>
        <w:t>.</w:t>
      </w:r>
      <w:r>
        <w:rPr>
          <w:rFonts w:hint="eastAsia"/>
        </w:rPr>
        <w:t xml:space="preserve"> </w:t>
      </w:r>
    </w:p>
    <w:p w14:paraId="5F5078D5" w14:textId="77777777" w:rsidR="00705999" w:rsidRDefault="00705999" w:rsidP="002B2D67">
      <w:pPr>
        <w:spacing w:line="240" w:lineRule="auto"/>
      </w:pPr>
    </w:p>
    <w:p w14:paraId="2D3877F8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6A5F30D8" w14:textId="77777777" w:rsidR="00705999" w:rsidRDefault="00705999" w:rsidP="002B2D67">
      <w:pPr>
        <w:spacing w:line="240" w:lineRule="auto"/>
      </w:pPr>
    </w:p>
    <w:p w14:paraId="60E1C0CF" w14:textId="0103A860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21</w:t>
      </w:r>
      <w:r>
        <w:fldChar w:fldCharType="end"/>
      </w:r>
      <w:r w:rsidRPr="007410DB">
        <w:rPr>
          <w:rFonts w:ascii="돋움" w:hAnsi="돋움"/>
        </w:rPr>
        <w:t xml:space="preserve"> — </w:t>
      </w:r>
      <w:r w:rsidRPr="007410DB">
        <w:rPr>
          <w:rFonts w:hint="eastAsia"/>
        </w:rPr>
        <w:t>하향</w:t>
      </w:r>
      <w:r w:rsidRPr="007410DB">
        <w:t xml:space="preserve"> </w:t>
      </w:r>
      <w:r w:rsidRPr="007410DB">
        <w:t>채널</w:t>
      </w:r>
      <w:r w:rsidRPr="007410DB">
        <w:t xml:space="preserve"> </w:t>
      </w:r>
      <w:r w:rsidRPr="007410DB">
        <w:t>음성</w:t>
      </w:r>
      <w:r w:rsidRPr="007410DB">
        <w:t xml:space="preserve"> </w:t>
      </w:r>
      <w:proofErr w:type="spellStart"/>
      <w:r w:rsidRPr="007410DB">
        <w:t>왜율</w:t>
      </w:r>
      <w:proofErr w:type="spellEnd"/>
      <w:r w:rsidRPr="007410DB">
        <w:t xml:space="preserve"> </w:t>
      </w:r>
      <w:r w:rsidRPr="007410DB">
        <w:t>성능</w:t>
      </w:r>
      <w:r w:rsidRPr="007410DB">
        <w:t xml:space="preserve"> </w:t>
      </w:r>
      <w:r w:rsidRPr="007410DB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1653"/>
        <w:gridCol w:w="3306"/>
      </w:tblGrid>
      <w:tr w:rsidR="00705999" w14:paraId="141999EF" w14:textId="77777777" w:rsidTr="009740A7">
        <w:trPr>
          <w:trHeight w:val="379"/>
          <w:jc w:val="center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AEA615" w14:textId="77777777" w:rsidR="00705999" w:rsidRPr="007410D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음성</w:t>
            </w: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신호</w:t>
            </w: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특성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64825" w14:textId="77777777" w:rsidR="00705999" w:rsidRPr="007410D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단위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AAF73" w14:textId="77777777" w:rsidR="00705999" w:rsidRPr="007410D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성능</w:t>
            </w: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기준</w:t>
            </w:r>
          </w:p>
        </w:tc>
      </w:tr>
      <w:tr w:rsidR="00705999" w14:paraId="7BB9A55D" w14:textId="77777777" w:rsidTr="009740A7">
        <w:trPr>
          <w:trHeight w:val="379"/>
          <w:jc w:val="center"/>
        </w:trPr>
        <w:tc>
          <w:tcPr>
            <w:tcW w:w="33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3206B" w14:textId="77777777" w:rsidR="00705999" w:rsidRPr="007410D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음성</w:t>
            </w: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proofErr w:type="spellStart"/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왜율</w:t>
            </w:r>
            <w:proofErr w:type="spellEnd"/>
          </w:p>
        </w:tc>
        <w:tc>
          <w:tcPr>
            <w:tcW w:w="16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F845D" w14:textId="77777777" w:rsidR="00705999" w:rsidRPr="007410D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%</w:t>
            </w:r>
          </w:p>
        </w:tc>
        <w:tc>
          <w:tcPr>
            <w:tcW w:w="33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58EF2" w14:textId="5A827453" w:rsidR="00705999" w:rsidRPr="007410DB" w:rsidRDefault="00705999" w:rsidP="009740A7">
            <w:pPr>
              <w:pStyle w:val="aa"/>
              <w:wordWrap/>
              <w:jc w:val="center"/>
              <w:rPr>
                <w:rFonts w:ascii="Arial" w:hAnsi="Arial" w:cs="Arial"/>
                <w:sz w:val="20"/>
              </w:rPr>
            </w:pP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0.3</w:t>
            </w:r>
            <w:r w:rsidR="009171DC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 xml:space="preserve">(20 Hz ~ 20 kHz) </w:t>
            </w:r>
            <w:r w:rsidRPr="007410DB">
              <w:rPr>
                <w:rFonts w:ascii="Arial" w:hAnsi="Arial" w:cs="Arial"/>
                <w:sz w:val="20"/>
                <w:shd w:val="clear" w:color="auto" w:fill="FFFFFF"/>
              </w:rPr>
              <w:t>이하</w:t>
            </w:r>
          </w:p>
        </w:tc>
      </w:tr>
    </w:tbl>
    <w:p w14:paraId="1C09DD9E" w14:textId="77777777" w:rsidR="00705999" w:rsidRDefault="00705999" w:rsidP="009740A7"/>
    <w:p w14:paraId="4187C18D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10191F2F" w14:textId="77777777" w:rsidR="00705999" w:rsidRPr="00E80067" w:rsidRDefault="00705999" w:rsidP="009740A7">
      <w:pPr>
        <w:rPr>
          <w:sz w:val="10"/>
          <w:szCs w:val="10"/>
        </w:rPr>
      </w:pPr>
    </w:p>
    <w:p w14:paraId="2ECE0333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305D8D0D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0FF8F72E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5D2F4FD0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7B15CFED" w14:textId="43271FE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0ED6B07C" w14:textId="77777777" w:rsidR="00705999" w:rsidRPr="00E80067" w:rsidRDefault="00705999" w:rsidP="009740A7">
      <w:pPr>
        <w:rPr>
          <w:sz w:val="10"/>
          <w:szCs w:val="10"/>
        </w:rPr>
      </w:pPr>
    </w:p>
    <w:p w14:paraId="5D3D4269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1229AD49" w14:textId="77777777" w:rsidR="00705999" w:rsidRDefault="00705999" w:rsidP="009740A7"/>
    <w:p w14:paraId="63E975A7" w14:textId="77777777" w:rsidR="00705999" w:rsidRDefault="00705999" w:rsidP="009740A7">
      <w:pPr>
        <w:jc w:val="center"/>
      </w:pPr>
      <w:r>
        <w:rPr>
          <w:noProof/>
        </w:rPr>
        <w:drawing>
          <wp:inline distT="0" distB="0" distL="0" distR="0" wp14:anchorId="6C157285" wp14:editId="0DD74F61">
            <wp:extent cx="5248800" cy="813600"/>
            <wp:effectExtent l="0" t="0" r="0" b="5715"/>
            <wp:docPr id="24" name="그림 24" descr="EMB0000020c26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6172056" descr="EMB0000020c264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60FC" w14:textId="77777777" w:rsidR="00705999" w:rsidRDefault="00705999" w:rsidP="009740A7"/>
    <w:p w14:paraId="2FBC6ACE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6A5A30B5" w14:textId="77777777" w:rsidR="00705999" w:rsidRPr="00E80067" w:rsidRDefault="00705999" w:rsidP="009740A7">
      <w:pPr>
        <w:rPr>
          <w:sz w:val="10"/>
          <w:szCs w:val="10"/>
        </w:rPr>
      </w:pPr>
    </w:p>
    <w:p w14:paraId="210B81B9" w14:textId="7101B0BE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20</w:t>
      </w:r>
      <w:r>
        <w:fldChar w:fldCharType="end"/>
      </w:r>
      <w:r w:rsidRPr="001A5C65">
        <w:rPr>
          <w:rFonts w:ascii="돋움" w:hAnsi="돋움"/>
        </w:rPr>
        <w:t xml:space="preserve"> — </w:t>
      </w:r>
      <w:r w:rsidRPr="001A5C65">
        <w:rPr>
          <w:rFonts w:hint="eastAsia"/>
        </w:rPr>
        <w:t>하향</w:t>
      </w:r>
      <w:r w:rsidRPr="001A5C65">
        <w:t xml:space="preserve"> </w:t>
      </w:r>
      <w:r w:rsidRPr="001A5C65">
        <w:t>채널</w:t>
      </w:r>
      <w:r w:rsidRPr="001A5C65">
        <w:t xml:space="preserve"> </w:t>
      </w:r>
      <w:r w:rsidRPr="001A5C65">
        <w:t>음성</w:t>
      </w:r>
      <w:r w:rsidRPr="001A5C65">
        <w:t xml:space="preserve"> </w:t>
      </w:r>
      <w:proofErr w:type="spellStart"/>
      <w:r w:rsidRPr="001A5C65">
        <w:t>왜율</w:t>
      </w:r>
      <w:proofErr w:type="spellEnd"/>
      <w:r w:rsidRPr="001A5C65">
        <w:t xml:space="preserve"> </w:t>
      </w:r>
      <w:r w:rsidRPr="001A5C65">
        <w:t>시험</w:t>
      </w:r>
      <w:r w:rsidRPr="001A5C65">
        <w:t xml:space="preserve"> </w:t>
      </w:r>
      <w:r w:rsidRPr="001A5C65">
        <w:t>구성도</w:t>
      </w:r>
    </w:p>
    <w:p w14:paraId="517C543F" w14:textId="77777777" w:rsidR="00705999" w:rsidRPr="00E80067" w:rsidRDefault="00705999" w:rsidP="009740A7">
      <w:pPr>
        <w:rPr>
          <w:sz w:val="10"/>
          <w:szCs w:val="10"/>
        </w:rPr>
      </w:pPr>
    </w:p>
    <w:p w14:paraId="29B8DE03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3429ECDC" w14:textId="77777777" w:rsidR="00705999" w:rsidRPr="00E80067" w:rsidRDefault="00705999" w:rsidP="009740A7">
      <w:pPr>
        <w:rPr>
          <w:sz w:val="10"/>
          <w:szCs w:val="10"/>
        </w:rPr>
      </w:pPr>
    </w:p>
    <w:p w14:paraId="4770909C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20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44687E99" w14:textId="583CCCF6" w:rsidR="00705999" w:rsidRPr="00E80067" w:rsidRDefault="00705999" w:rsidP="009740A7">
      <w:pPr>
        <w:adjustRightInd w:val="0"/>
        <w:ind w:left="1540" w:hangingChars="770" w:hanging="1540"/>
        <w:rPr>
          <w:spacing w:val="-2"/>
        </w:rPr>
      </w:pPr>
      <w:r>
        <w:t xml:space="preserve">            </w:t>
      </w:r>
      <w:r>
        <w:rPr>
          <w:rFonts w:hint="eastAsia"/>
        </w:rPr>
        <w:t xml:space="preserve">(2) </w:t>
      </w:r>
      <w:r w:rsidRPr="00E80067">
        <w:rPr>
          <w:rFonts w:hint="eastAsia"/>
          <w:spacing w:val="-2"/>
        </w:rPr>
        <w:t>시스템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전체의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임피던스를</w:t>
      </w:r>
      <w:r w:rsidRPr="00E80067">
        <w:rPr>
          <w:rFonts w:hint="eastAsia"/>
          <w:spacing w:val="-2"/>
        </w:rPr>
        <w:t xml:space="preserve"> 75 </w:t>
      </w:r>
      <w:r w:rsidR="00A42C4F" w:rsidRPr="009740A7">
        <w:rPr>
          <w:rFonts w:eastAsia="Arial Unicode MS" w:cs="Arial"/>
        </w:rPr>
        <w:t>Ω</w:t>
      </w:r>
      <w:r w:rsidRPr="00E80067">
        <w:rPr>
          <w:rFonts w:hint="eastAsia"/>
          <w:spacing w:val="-2"/>
        </w:rPr>
        <w:t>으로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맞춘다</w:t>
      </w:r>
      <w:r w:rsidRPr="00E80067">
        <w:rPr>
          <w:rFonts w:hint="eastAsia"/>
          <w:spacing w:val="-2"/>
        </w:rPr>
        <w:t xml:space="preserve">. </w:t>
      </w:r>
      <w:r w:rsidRPr="00E80067">
        <w:rPr>
          <w:rFonts w:hint="eastAsia"/>
          <w:spacing w:val="-2"/>
        </w:rPr>
        <w:t>단</w:t>
      </w:r>
      <w:r w:rsidRPr="00E80067">
        <w:rPr>
          <w:rFonts w:hint="eastAsia"/>
          <w:spacing w:val="-2"/>
        </w:rPr>
        <w:t xml:space="preserve">, 50 </w:t>
      </w:r>
      <w:r w:rsidR="00A42C4F" w:rsidRPr="009740A7">
        <w:rPr>
          <w:rFonts w:eastAsia="Arial Unicode MS" w:cs="Arial"/>
        </w:rPr>
        <w:t>Ω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기기를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사용해야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할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경우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변환기를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사용하여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임피던스를</w:t>
      </w:r>
      <w:r w:rsidRPr="00E80067">
        <w:rPr>
          <w:rFonts w:hint="eastAsia"/>
          <w:spacing w:val="-2"/>
        </w:rPr>
        <w:t xml:space="preserve"> </w:t>
      </w:r>
      <w:proofErr w:type="spellStart"/>
      <w:r w:rsidRPr="00E80067">
        <w:rPr>
          <w:rFonts w:hint="eastAsia"/>
          <w:spacing w:val="-2"/>
        </w:rPr>
        <w:t>정합시켜야</w:t>
      </w:r>
      <w:proofErr w:type="spellEnd"/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하며</w:t>
      </w:r>
      <w:r w:rsidRPr="00E80067">
        <w:rPr>
          <w:rFonts w:hint="eastAsia"/>
          <w:spacing w:val="-2"/>
        </w:rPr>
        <w:t xml:space="preserve"> </w:t>
      </w:r>
      <w:proofErr w:type="spellStart"/>
      <w:r w:rsidRPr="00E80067">
        <w:rPr>
          <w:rFonts w:hint="eastAsia"/>
          <w:spacing w:val="-2"/>
        </w:rPr>
        <w:t>손실값을</w:t>
      </w:r>
      <w:proofErr w:type="spellEnd"/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보상해야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한다</w:t>
      </w:r>
      <w:r w:rsidRPr="00E80067">
        <w:rPr>
          <w:rFonts w:hint="eastAsia"/>
          <w:spacing w:val="-2"/>
        </w:rPr>
        <w:t xml:space="preserve">. </w:t>
      </w:r>
    </w:p>
    <w:p w14:paraId="77CD89D2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232D401E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(4) </w:t>
      </w:r>
      <w:r w:rsidRPr="00E80067">
        <w:rPr>
          <w:rFonts w:hint="eastAsia"/>
          <w:spacing w:val="-2"/>
        </w:rPr>
        <w:t>비디오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신호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발생기의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영상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신호와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오디오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신호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발생기의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오디오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신호</w:t>
      </w:r>
      <w:r w:rsidRPr="00E80067">
        <w:rPr>
          <w:rFonts w:hint="eastAsia"/>
          <w:spacing w:val="-2"/>
        </w:rPr>
        <w:t xml:space="preserve">(20 Hz ~ 20 kHz </w:t>
      </w:r>
      <w:proofErr w:type="spellStart"/>
      <w:r w:rsidRPr="00E80067">
        <w:rPr>
          <w:rFonts w:hint="eastAsia"/>
          <w:spacing w:val="-2"/>
        </w:rPr>
        <w:t>사인파</w:t>
      </w:r>
      <w:proofErr w:type="spellEnd"/>
      <w:r w:rsidRPr="00E80067">
        <w:rPr>
          <w:rFonts w:hint="eastAsia"/>
          <w:spacing w:val="-2"/>
        </w:rPr>
        <w:t xml:space="preserve"> </w:t>
      </w:r>
      <w:proofErr w:type="spellStart"/>
      <w:r w:rsidRPr="00E80067">
        <w:rPr>
          <w:rFonts w:hint="eastAsia"/>
          <w:spacing w:val="-2"/>
        </w:rPr>
        <w:t>스윕</w:t>
      </w:r>
      <w:proofErr w:type="spellEnd"/>
      <w:r w:rsidRPr="00E80067">
        <w:rPr>
          <w:rFonts w:hint="eastAsia"/>
          <w:spacing w:val="-2"/>
        </w:rPr>
        <w:t xml:space="preserve">(sweep), 0 </w:t>
      </w:r>
      <w:proofErr w:type="spellStart"/>
      <w:r w:rsidRPr="00E80067">
        <w:rPr>
          <w:rFonts w:hint="eastAsia"/>
          <w:spacing w:val="-2"/>
        </w:rPr>
        <w:t>dBFS</w:t>
      </w:r>
      <w:proofErr w:type="spellEnd"/>
      <w:r w:rsidRPr="00E80067">
        <w:rPr>
          <w:rFonts w:hint="eastAsia"/>
          <w:spacing w:val="-2"/>
        </w:rPr>
        <w:t>)</w:t>
      </w:r>
      <w:proofErr w:type="spellStart"/>
      <w:r w:rsidRPr="00E80067">
        <w:rPr>
          <w:rFonts w:hint="eastAsia"/>
          <w:spacing w:val="-2"/>
        </w:rPr>
        <w:t>를</w:t>
      </w:r>
      <w:proofErr w:type="spellEnd"/>
      <w:r w:rsidRPr="00E80067">
        <w:rPr>
          <w:rFonts w:hint="eastAsia"/>
          <w:spacing w:val="-2"/>
        </w:rPr>
        <w:t xml:space="preserve"> 64</w:t>
      </w:r>
      <w:r>
        <w:rPr>
          <w:spacing w:val="-2"/>
        </w:rPr>
        <w:t xml:space="preserve"> </w:t>
      </w:r>
      <w:r w:rsidRPr="00E80067">
        <w:rPr>
          <w:rFonts w:hint="eastAsia"/>
          <w:spacing w:val="-2"/>
        </w:rPr>
        <w:t xml:space="preserve">QAM </w:t>
      </w:r>
      <w:r w:rsidRPr="00E80067">
        <w:rPr>
          <w:rFonts w:hint="eastAsia"/>
          <w:spacing w:val="-2"/>
        </w:rPr>
        <w:t>또는</w:t>
      </w:r>
      <w:r w:rsidRPr="00E80067">
        <w:rPr>
          <w:rFonts w:hint="eastAsia"/>
          <w:spacing w:val="-2"/>
        </w:rPr>
        <w:t xml:space="preserve"> 256</w:t>
      </w:r>
      <w:r>
        <w:rPr>
          <w:spacing w:val="-2"/>
        </w:rPr>
        <w:t xml:space="preserve"> </w:t>
      </w:r>
      <w:r w:rsidRPr="00E80067">
        <w:rPr>
          <w:rFonts w:hint="eastAsia"/>
          <w:spacing w:val="-2"/>
        </w:rPr>
        <w:t xml:space="preserve">QAM </w:t>
      </w:r>
      <w:r w:rsidRPr="00E80067">
        <w:rPr>
          <w:rFonts w:hint="eastAsia"/>
          <w:spacing w:val="-2"/>
        </w:rPr>
        <w:t>변조기에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인가한다</w:t>
      </w:r>
      <w:r w:rsidRPr="00E80067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1A017812" w14:textId="3FF63844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>(5) 64</w:t>
      </w:r>
      <w:r w:rsidR="00A42C4F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또는</w:t>
      </w:r>
      <w:r>
        <w:rPr>
          <w:rFonts w:hint="eastAsia"/>
        </w:rPr>
        <w:t xml:space="preserve"> 256</w:t>
      </w:r>
      <w:r w:rsidR="00A42C4F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변조기와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채널</w:t>
      </w:r>
      <w:r>
        <w:rPr>
          <w:rFonts w:hint="eastAsia"/>
        </w:rPr>
        <w:t xml:space="preserve"> </w:t>
      </w:r>
      <w:r>
        <w:rPr>
          <w:rFonts w:hint="eastAsia"/>
        </w:rPr>
        <w:t>주파수를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456814B8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(6)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볼륨을</w:t>
      </w:r>
      <w:r>
        <w:rPr>
          <w:rFonts w:hint="eastAsia"/>
        </w:rPr>
        <w:t xml:space="preserve"> </w:t>
      </w:r>
      <w:r>
        <w:rPr>
          <w:rFonts w:hint="eastAsia"/>
        </w:rPr>
        <w:t>최대로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기저대역</w:t>
      </w:r>
      <w:r>
        <w:rPr>
          <w:rFonts w:hint="eastAsia"/>
        </w:rPr>
        <w:t xml:space="preserve">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출력을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</w:t>
      </w:r>
      <w:r>
        <w:rPr>
          <w:rFonts w:hint="eastAsia"/>
        </w:rPr>
        <w:t xml:space="preserve"> </w:t>
      </w:r>
      <w:r>
        <w:rPr>
          <w:rFonts w:hint="eastAsia"/>
        </w:rPr>
        <w:t>연결한다</w:t>
      </w:r>
      <w:r>
        <w:rPr>
          <w:rFonts w:hint="eastAsia"/>
        </w:rPr>
        <w:t xml:space="preserve">. </w:t>
      </w:r>
    </w:p>
    <w:p w14:paraId="44EFA9F0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(7)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분석기에서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기저대역</w:t>
      </w:r>
      <w:r>
        <w:rPr>
          <w:rFonts w:hint="eastAsia"/>
        </w:rPr>
        <w:t xml:space="preserve">(20 Hz ~ 20 kHz) </w:t>
      </w:r>
      <w:r>
        <w:rPr>
          <w:rFonts w:hint="eastAsia"/>
        </w:rPr>
        <w:t>고조파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왜율</w:t>
      </w:r>
      <w:proofErr w:type="spellEnd"/>
      <w:r>
        <w:rPr>
          <w:rFonts w:hint="eastAsia"/>
        </w:rPr>
        <w:t xml:space="preserve">(THD+N ratio)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측정한다</w:t>
      </w:r>
      <w:r>
        <w:rPr>
          <w:rFonts w:hint="eastAsia"/>
        </w:rPr>
        <w:t xml:space="preserve">. </w:t>
      </w:r>
    </w:p>
    <w:p w14:paraId="395746E3" w14:textId="77777777" w:rsidR="00705999" w:rsidRDefault="00705999" w:rsidP="009740A7"/>
    <w:p w14:paraId="64473F1D" w14:textId="77777777" w:rsidR="00705999" w:rsidRDefault="00705999" w:rsidP="009740A7"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S/N</w:t>
      </w:r>
    </w:p>
    <w:p w14:paraId="1C4D34C6" w14:textId="77777777" w:rsidR="00705999" w:rsidRDefault="00705999" w:rsidP="009740A7"/>
    <w:p w14:paraId="58EE3F5C" w14:textId="77777777" w:rsidR="00705999" w:rsidRPr="00E80067" w:rsidRDefault="00705999" w:rsidP="009740A7">
      <w:pPr>
        <w:adjustRightInd w:val="0"/>
        <w:ind w:left="780" w:hangingChars="390" w:hanging="780"/>
        <w:rPr>
          <w:spacing w:val="-2"/>
        </w:rPr>
      </w:pPr>
      <w:r>
        <w:tab/>
      </w:r>
      <w:r>
        <w:tab/>
      </w:r>
      <w:r w:rsidRPr="00E80067">
        <w:rPr>
          <w:rFonts w:hint="eastAsia"/>
          <w:spacing w:val="-2"/>
        </w:rPr>
        <w:t>순수한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오디오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신호를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가입자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단말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장치에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인가하였을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때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기저대역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오디오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신호의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원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신호와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잡음과의</w:t>
      </w:r>
      <w:r w:rsidRPr="00E80067">
        <w:rPr>
          <w:rFonts w:hint="eastAsia"/>
          <w:spacing w:val="-2"/>
        </w:rPr>
        <w:t xml:space="preserve"> </w:t>
      </w:r>
      <w:proofErr w:type="spellStart"/>
      <w:r w:rsidRPr="00E80067">
        <w:rPr>
          <w:rFonts w:hint="eastAsia"/>
          <w:spacing w:val="-2"/>
        </w:rPr>
        <w:t>비교값을</w:t>
      </w:r>
      <w:proofErr w:type="spellEnd"/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측정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및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확인한다</w:t>
      </w:r>
      <w:r w:rsidRPr="00E80067">
        <w:rPr>
          <w:rFonts w:hint="eastAsia"/>
          <w:spacing w:val="-2"/>
        </w:rPr>
        <w:t xml:space="preserve">. </w:t>
      </w:r>
    </w:p>
    <w:p w14:paraId="47018570" w14:textId="77777777" w:rsidR="00705999" w:rsidRDefault="00705999" w:rsidP="009740A7"/>
    <w:p w14:paraId="2068EB70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741CE1AE" w14:textId="77777777" w:rsidR="00705999" w:rsidRDefault="00705999" w:rsidP="009740A7"/>
    <w:p w14:paraId="130AC0AE" w14:textId="2B901748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22</w:t>
      </w:r>
      <w:r>
        <w:fldChar w:fldCharType="end"/>
      </w:r>
      <w:r w:rsidRPr="007410DB">
        <w:rPr>
          <w:rFonts w:ascii="돋움" w:hAnsi="돋움"/>
        </w:rPr>
        <w:t xml:space="preserve"> — </w:t>
      </w:r>
      <w:r w:rsidRPr="007410DB">
        <w:rPr>
          <w:rFonts w:hint="eastAsia"/>
        </w:rPr>
        <w:t>하향</w:t>
      </w:r>
      <w:r w:rsidRPr="007410DB">
        <w:t xml:space="preserve"> </w:t>
      </w:r>
      <w:r w:rsidRPr="007410DB">
        <w:t>채널</w:t>
      </w:r>
      <w:r w:rsidRPr="007410DB">
        <w:t xml:space="preserve"> </w:t>
      </w:r>
      <w:r w:rsidRPr="007410DB">
        <w:t>음성</w:t>
      </w:r>
      <w:r w:rsidRPr="007410DB">
        <w:t xml:space="preserve"> </w:t>
      </w:r>
      <w:r w:rsidRPr="007410DB">
        <w:t>출력</w:t>
      </w:r>
      <w:r w:rsidRPr="007410DB">
        <w:t xml:space="preserve"> S/N </w:t>
      </w:r>
      <w:r w:rsidRPr="007410DB">
        <w:t>성능</w:t>
      </w:r>
      <w:r w:rsidRPr="007410DB">
        <w:t xml:space="preserve"> </w:t>
      </w:r>
      <w:r w:rsidRPr="007410DB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1854"/>
        <w:gridCol w:w="2743"/>
      </w:tblGrid>
      <w:tr w:rsidR="00705999" w:rsidRPr="00581305" w14:paraId="4B9EBFF3" w14:textId="77777777" w:rsidTr="009740A7">
        <w:trPr>
          <w:trHeight w:val="313"/>
          <w:jc w:val="center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E9F6A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음성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신호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특성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674EE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40BCFB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581305" w14:paraId="21667278" w14:textId="77777777" w:rsidTr="009740A7">
        <w:trPr>
          <w:trHeight w:val="338"/>
          <w:jc w:val="center"/>
        </w:trPr>
        <w:tc>
          <w:tcPr>
            <w:tcW w:w="34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6B428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음성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S/N</w:t>
            </w:r>
          </w:p>
        </w:tc>
        <w:tc>
          <w:tcPr>
            <w:tcW w:w="185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A2511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</w:p>
        </w:tc>
        <w:tc>
          <w:tcPr>
            <w:tcW w:w="27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5CE267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45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이상</w:t>
            </w:r>
          </w:p>
        </w:tc>
      </w:tr>
    </w:tbl>
    <w:p w14:paraId="72423264" w14:textId="77777777" w:rsidR="00705999" w:rsidRDefault="00705999" w:rsidP="009740A7"/>
    <w:p w14:paraId="70942D7F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7FA2550C" w14:textId="77777777" w:rsidR="00705999" w:rsidRDefault="00705999" w:rsidP="009740A7"/>
    <w:p w14:paraId="11A5AD91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1C003F10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508002CE" w14:textId="77777777" w:rsidR="00705999" w:rsidRDefault="00705999" w:rsidP="009740A7">
      <w:r>
        <w:rPr>
          <w:rFonts w:ascii="바탕" w:hAnsi="바탕"/>
        </w:rPr>
        <w:lastRenderedPageBreak/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59F8894D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2EB84177" w14:textId="433DC133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6DB43AAF" w14:textId="77777777" w:rsidR="00705999" w:rsidRDefault="00705999" w:rsidP="009740A7"/>
    <w:p w14:paraId="363C3E37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402B9A86" w14:textId="77777777" w:rsidR="00705999" w:rsidRDefault="00705999" w:rsidP="009740A7"/>
    <w:p w14:paraId="63D3D8A6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180D07D8" wp14:editId="46F2A782">
            <wp:extent cx="5248800" cy="813600"/>
            <wp:effectExtent l="0" t="0" r="0" b="5715"/>
            <wp:docPr id="25" name="그림 25" descr="EMB0000020c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7919464" descr="EMB0000020c265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B4D91" w14:textId="77777777" w:rsidR="00705999" w:rsidRDefault="00705999" w:rsidP="009740A7"/>
    <w:p w14:paraId="054B97C9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400AA0E8" w14:textId="77777777" w:rsidR="00705999" w:rsidRDefault="00705999" w:rsidP="009740A7"/>
    <w:p w14:paraId="72CBC888" w14:textId="47BD3D29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21</w:t>
      </w:r>
      <w:r>
        <w:fldChar w:fldCharType="end"/>
      </w:r>
      <w:r w:rsidRPr="001A5C65">
        <w:rPr>
          <w:rFonts w:ascii="돋움" w:hAnsi="돋움"/>
        </w:rPr>
        <w:t xml:space="preserve"> — </w:t>
      </w:r>
      <w:r w:rsidRPr="001A5C65">
        <w:rPr>
          <w:rFonts w:hint="eastAsia"/>
        </w:rPr>
        <w:t>하향</w:t>
      </w:r>
      <w:r w:rsidRPr="001A5C65">
        <w:t xml:space="preserve"> </w:t>
      </w:r>
      <w:r w:rsidRPr="001A5C65">
        <w:t>채널</w:t>
      </w:r>
      <w:r w:rsidRPr="001A5C65">
        <w:t xml:space="preserve"> </w:t>
      </w:r>
      <w:r w:rsidRPr="001A5C65">
        <w:t>음성</w:t>
      </w:r>
      <w:r w:rsidRPr="001A5C65">
        <w:t xml:space="preserve"> </w:t>
      </w:r>
      <w:r w:rsidRPr="001A5C65">
        <w:t>출력</w:t>
      </w:r>
      <w:r w:rsidRPr="001A5C65">
        <w:t xml:space="preserve"> S/N </w:t>
      </w:r>
      <w:r w:rsidRPr="001A5C65">
        <w:t>시험</w:t>
      </w:r>
      <w:r w:rsidRPr="001A5C65">
        <w:t xml:space="preserve"> </w:t>
      </w:r>
      <w:r w:rsidRPr="001A5C65">
        <w:t>구성도</w:t>
      </w:r>
    </w:p>
    <w:p w14:paraId="0ED90AF6" w14:textId="77777777" w:rsidR="00705999" w:rsidRDefault="00705999" w:rsidP="009740A7"/>
    <w:p w14:paraId="37863517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32AF9643" w14:textId="77777777" w:rsidR="00705999" w:rsidRDefault="00705999" w:rsidP="009740A7"/>
    <w:p w14:paraId="15245931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21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2E7E5FE7" w14:textId="53F1F2D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E80067">
        <w:rPr>
          <w:rFonts w:hint="eastAsia"/>
          <w:spacing w:val="-2"/>
        </w:rPr>
        <w:t>시스템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전체의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임피던스를</w:t>
      </w:r>
      <w:r w:rsidRPr="00E80067">
        <w:rPr>
          <w:rFonts w:hint="eastAsia"/>
          <w:spacing w:val="-2"/>
        </w:rPr>
        <w:t xml:space="preserve"> 75 </w:t>
      </w:r>
      <w:r w:rsidR="00A42C4F" w:rsidRPr="009740A7">
        <w:rPr>
          <w:rFonts w:eastAsia="Arial Unicode MS" w:cs="Arial"/>
        </w:rPr>
        <w:t>Ω</w:t>
      </w:r>
      <w:r w:rsidRPr="00E80067">
        <w:rPr>
          <w:rFonts w:hint="eastAsia"/>
          <w:spacing w:val="-2"/>
        </w:rPr>
        <w:t>으로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맞춘다</w:t>
      </w:r>
      <w:r w:rsidRPr="00E80067">
        <w:rPr>
          <w:rFonts w:hint="eastAsia"/>
          <w:spacing w:val="-2"/>
        </w:rPr>
        <w:t xml:space="preserve">. </w:t>
      </w:r>
      <w:r w:rsidRPr="00E80067">
        <w:rPr>
          <w:rFonts w:hint="eastAsia"/>
          <w:spacing w:val="-2"/>
        </w:rPr>
        <w:t>단</w:t>
      </w:r>
      <w:r w:rsidRPr="00E80067">
        <w:rPr>
          <w:rFonts w:hint="eastAsia"/>
          <w:spacing w:val="-2"/>
        </w:rPr>
        <w:t xml:space="preserve">, 50 </w:t>
      </w:r>
      <w:r w:rsidR="00A42C4F" w:rsidRPr="009740A7">
        <w:rPr>
          <w:rFonts w:eastAsia="Arial Unicode MS" w:cs="Arial"/>
        </w:rPr>
        <w:t>Ω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기기를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사용해야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할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경우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변환기를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사용하여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임피던스를</w:t>
      </w:r>
      <w:r w:rsidRPr="00E80067">
        <w:rPr>
          <w:rFonts w:hint="eastAsia"/>
          <w:spacing w:val="-2"/>
        </w:rPr>
        <w:t xml:space="preserve"> </w:t>
      </w:r>
      <w:proofErr w:type="spellStart"/>
      <w:r w:rsidRPr="00E80067">
        <w:rPr>
          <w:rFonts w:hint="eastAsia"/>
          <w:spacing w:val="-2"/>
        </w:rPr>
        <w:t>정합시켜야</w:t>
      </w:r>
      <w:proofErr w:type="spellEnd"/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하며</w:t>
      </w:r>
      <w:r w:rsidRPr="00E80067">
        <w:rPr>
          <w:rFonts w:hint="eastAsia"/>
          <w:spacing w:val="-2"/>
        </w:rPr>
        <w:t xml:space="preserve"> </w:t>
      </w:r>
      <w:proofErr w:type="spellStart"/>
      <w:r w:rsidRPr="00E80067">
        <w:rPr>
          <w:rFonts w:hint="eastAsia"/>
          <w:spacing w:val="-2"/>
        </w:rPr>
        <w:t>손실값을</w:t>
      </w:r>
      <w:proofErr w:type="spellEnd"/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보상해야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한다</w:t>
      </w:r>
      <w:r w:rsidRPr="00E80067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4131F61D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34BB7E2B" w14:textId="44B9A1ED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발생기의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신호와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발생기의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(1 kHz, 0 </w:t>
      </w:r>
      <w:proofErr w:type="spellStart"/>
      <w:r>
        <w:rPr>
          <w:rFonts w:hint="eastAsia"/>
        </w:rPr>
        <w:t>dBFS</w:t>
      </w:r>
      <w:proofErr w:type="spellEnd"/>
      <w:r>
        <w:rPr>
          <w:rFonts w:hint="eastAsia"/>
        </w:rPr>
        <w:t>)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64</w:t>
      </w:r>
      <w:r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또는</w:t>
      </w:r>
      <w:r>
        <w:rPr>
          <w:rFonts w:hint="eastAsia"/>
        </w:rPr>
        <w:t xml:space="preserve"> 256</w:t>
      </w:r>
      <w:r w:rsidR="00A42C4F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변조기에</w:t>
      </w:r>
      <w:r>
        <w:rPr>
          <w:rFonts w:hint="eastAsia"/>
        </w:rPr>
        <w:t xml:space="preserve"> </w:t>
      </w:r>
      <w:r>
        <w:rPr>
          <w:rFonts w:hint="eastAsia"/>
        </w:rPr>
        <w:t>인가한다</w:t>
      </w:r>
      <w:r>
        <w:rPr>
          <w:rFonts w:hint="eastAsia"/>
        </w:rPr>
        <w:t xml:space="preserve">. </w:t>
      </w:r>
    </w:p>
    <w:p w14:paraId="17E403FA" w14:textId="4B522DAB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>(5) 64</w:t>
      </w:r>
      <w:r w:rsidR="00A42C4F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또는</w:t>
      </w:r>
      <w:r>
        <w:rPr>
          <w:rFonts w:hint="eastAsia"/>
        </w:rPr>
        <w:t xml:space="preserve"> 256</w:t>
      </w:r>
      <w:r w:rsidR="00A42C4F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변조기와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채널</w:t>
      </w:r>
      <w:r>
        <w:rPr>
          <w:rFonts w:hint="eastAsia"/>
        </w:rPr>
        <w:t xml:space="preserve"> </w:t>
      </w:r>
      <w:r>
        <w:rPr>
          <w:rFonts w:hint="eastAsia"/>
        </w:rPr>
        <w:t>주파수를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217944D2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(6)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볼륨을</w:t>
      </w:r>
      <w:r>
        <w:rPr>
          <w:rFonts w:hint="eastAsia"/>
        </w:rPr>
        <w:t xml:space="preserve"> </w:t>
      </w:r>
      <w:r>
        <w:rPr>
          <w:rFonts w:hint="eastAsia"/>
        </w:rPr>
        <w:t>최대로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기저대역</w:t>
      </w:r>
      <w:r>
        <w:rPr>
          <w:rFonts w:hint="eastAsia"/>
        </w:rPr>
        <w:t xml:space="preserve">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출력을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</w:t>
      </w:r>
      <w:r>
        <w:rPr>
          <w:rFonts w:hint="eastAsia"/>
        </w:rPr>
        <w:t xml:space="preserve"> </w:t>
      </w:r>
      <w:r>
        <w:rPr>
          <w:rFonts w:hint="eastAsia"/>
        </w:rPr>
        <w:t>연결한다</w:t>
      </w:r>
      <w:r>
        <w:rPr>
          <w:rFonts w:hint="eastAsia"/>
        </w:rPr>
        <w:t xml:space="preserve">. </w:t>
      </w:r>
    </w:p>
    <w:p w14:paraId="4451EC34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(7) </w:t>
      </w:r>
      <w:r w:rsidRPr="007410DB">
        <w:rPr>
          <w:rFonts w:hint="eastAsia"/>
          <w:spacing w:val="-4"/>
        </w:rPr>
        <w:t>오디오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신호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분석기에서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가입자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단말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장치의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기저대역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음성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출력</w:t>
      </w:r>
      <w:r w:rsidRPr="007410DB">
        <w:rPr>
          <w:rFonts w:hint="eastAsia"/>
          <w:spacing w:val="-4"/>
        </w:rPr>
        <w:t xml:space="preserve"> S/N </w:t>
      </w:r>
      <w:r w:rsidRPr="007410DB">
        <w:rPr>
          <w:rFonts w:hint="eastAsia"/>
          <w:spacing w:val="-4"/>
        </w:rPr>
        <w:t>특성을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측정한다</w:t>
      </w:r>
      <w:r w:rsidRPr="007410DB">
        <w:rPr>
          <w:rFonts w:hint="eastAsia"/>
          <w:spacing w:val="-4"/>
        </w:rPr>
        <w:t>.</w:t>
      </w:r>
    </w:p>
    <w:p w14:paraId="15DF5E69" w14:textId="77777777" w:rsidR="00705999" w:rsidRDefault="00705999" w:rsidP="009740A7"/>
    <w:p w14:paraId="35359B9E" w14:textId="77777777" w:rsidR="00705999" w:rsidRDefault="00705999" w:rsidP="009740A7">
      <w:r>
        <w:tab/>
      </w:r>
      <w:r>
        <w:rPr>
          <w:rFonts w:hint="eastAsia"/>
        </w:rPr>
        <w:t xml:space="preserve">5)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레벨</w:t>
      </w:r>
    </w:p>
    <w:p w14:paraId="649FBC16" w14:textId="77777777" w:rsidR="00705999" w:rsidRDefault="00705999" w:rsidP="009740A7"/>
    <w:p w14:paraId="5EFF80F7" w14:textId="77777777" w:rsidR="00705999" w:rsidRDefault="00705999" w:rsidP="009740A7">
      <w:pPr>
        <w:adjustRightInd w:val="0"/>
        <w:ind w:left="780" w:hangingChars="390" w:hanging="780"/>
      </w:pPr>
      <w:r>
        <w:tab/>
      </w:r>
      <w:r>
        <w:tab/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기저대역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출력을</w:t>
      </w:r>
      <w:r>
        <w:rPr>
          <w:rFonts w:hint="eastAsia"/>
        </w:rPr>
        <w:t xml:space="preserve"> </w:t>
      </w:r>
      <w:r>
        <w:rPr>
          <w:rFonts w:hint="eastAsia"/>
        </w:rPr>
        <w:t>측정하는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크기에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TV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장치에</w:t>
      </w:r>
      <w:r>
        <w:rPr>
          <w:rFonts w:hint="eastAsia"/>
        </w:rPr>
        <w:t xml:space="preserve"> </w:t>
      </w:r>
      <w:r>
        <w:rPr>
          <w:rFonts w:hint="eastAsia"/>
        </w:rPr>
        <w:t>연결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오디오의</w:t>
      </w:r>
      <w:r>
        <w:rPr>
          <w:rFonts w:hint="eastAsia"/>
        </w:rPr>
        <w:t xml:space="preserve"> </w:t>
      </w:r>
      <w:r>
        <w:rPr>
          <w:rFonts w:hint="eastAsia"/>
        </w:rPr>
        <w:t>안정화를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0B036FEE" w14:textId="77777777" w:rsidR="00705999" w:rsidRDefault="00705999" w:rsidP="009740A7"/>
    <w:p w14:paraId="1DE9BC07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2ADF25B9" w14:textId="77777777" w:rsidR="00705999" w:rsidRDefault="00705999" w:rsidP="009740A7"/>
    <w:p w14:paraId="4DB6E121" w14:textId="1F950EDD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23</w:t>
      </w:r>
      <w:r>
        <w:fldChar w:fldCharType="end"/>
      </w:r>
      <w:r w:rsidRPr="007410DB">
        <w:rPr>
          <w:rFonts w:ascii="돋움" w:hAnsi="돋움"/>
        </w:rPr>
        <w:t xml:space="preserve"> — </w:t>
      </w:r>
      <w:r w:rsidRPr="007410DB">
        <w:rPr>
          <w:rFonts w:hint="eastAsia"/>
        </w:rPr>
        <w:t>하향</w:t>
      </w:r>
      <w:r w:rsidRPr="007410DB">
        <w:t xml:space="preserve"> </w:t>
      </w:r>
      <w:r w:rsidRPr="007410DB">
        <w:t>채널</w:t>
      </w:r>
      <w:r w:rsidRPr="007410DB">
        <w:t xml:space="preserve"> </w:t>
      </w:r>
      <w:r w:rsidRPr="007410DB">
        <w:t>음성</w:t>
      </w:r>
      <w:r w:rsidRPr="007410DB">
        <w:t xml:space="preserve"> </w:t>
      </w:r>
      <w:r w:rsidRPr="007410DB">
        <w:t>출력</w:t>
      </w:r>
      <w:r w:rsidRPr="007410DB">
        <w:t xml:space="preserve"> </w:t>
      </w:r>
      <w:r w:rsidRPr="007410DB">
        <w:t>레벨</w:t>
      </w:r>
      <w:r w:rsidRPr="007410DB">
        <w:t xml:space="preserve"> </w:t>
      </w:r>
      <w:r w:rsidRPr="007410DB">
        <w:t>성능</w:t>
      </w:r>
      <w:r w:rsidRPr="007410DB">
        <w:t xml:space="preserve"> </w:t>
      </w:r>
      <w:r w:rsidRPr="007410DB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1741"/>
        <w:gridCol w:w="2800"/>
      </w:tblGrid>
      <w:tr w:rsidR="00705999" w:rsidRPr="009B61D2" w14:paraId="4C1A467D" w14:textId="77777777" w:rsidTr="009740A7">
        <w:trPr>
          <w:trHeight w:val="313"/>
          <w:jc w:val="center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E78E4B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7410DB">
              <w:rPr>
                <w:rFonts w:cs="Arial"/>
                <w:color w:val="000000" w:themeColor="text1"/>
                <w:lang w:val="en-US"/>
              </w:rPr>
              <w:t>음성</w:t>
            </w:r>
            <w:r w:rsidRPr="007410DB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7410DB">
              <w:rPr>
                <w:rFonts w:cs="Arial"/>
                <w:color w:val="000000" w:themeColor="text1"/>
                <w:lang w:val="en-US"/>
              </w:rPr>
              <w:t>신호</w:t>
            </w:r>
            <w:r w:rsidRPr="007410DB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7410DB">
              <w:rPr>
                <w:rFonts w:cs="Arial"/>
                <w:color w:val="000000" w:themeColor="text1"/>
                <w:lang w:val="en-US"/>
              </w:rPr>
              <w:t>특성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AD53E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7410DB">
              <w:rPr>
                <w:rFonts w:cs="Arial"/>
                <w:color w:val="000000" w:themeColor="text1"/>
                <w:lang w:val="en-US"/>
              </w:rPr>
              <w:t>단위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E3B16C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7410DB">
              <w:rPr>
                <w:rFonts w:cs="Arial"/>
                <w:color w:val="000000" w:themeColor="text1"/>
                <w:lang w:val="en-US"/>
              </w:rPr>
              <w:t>성능</w:t>
            </w:r>
            <w:r w:rsidRPr="007410DB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7410DB">
              <w:rPr>
                <w:rFonts w:cs="Arial"/>
                <w:color w:val="000000" w:themeColor="text1"/>
                <w:lang w:val="en-US"/>
              </w:rPr>
              <w:t>기준</w:t>
            </w:r>
          </w:p>
        </w:tc>
      </w:tr>
      <w:tr w:rsidR="00705999" w:rsidRPr="009B61D2" w14:paraId="0BA73C76" w14:textId="77777777" w:rsidTr="009740A7">
        <w:trPr>
          <w:trHeight w:val="313"/>
          <w:jc w:val="center"/>
        </w:trPr>
        <w:tc>
          <w:tcPr>
            <w:tcW w:w="35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F037A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7410DB">
              <w:rPr>
                <w:rFonts w:cs="Arial"/>
                <w:color w:val="000000" w:themeColor="text1"/>
                <w:lang w:val="en-US"/>
              </w:rPr>
              <w:t>음성</w:t>
            </w:r>
            <w:r w:rsidRPr="007410DB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7410DB">
              <w:rPr>
                <w:rFonts w:cs="Arial"/>
                <w:color w:val="000000" w:themeColor="text1"/>
                <w:lang w:val="en-US"/>
              </w:rPr>
              <w:t>출력</w:t>
            </w:r>
            <w:r w:rsidRPr="007410DB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7410DB">
              <w:rPr>
                <w:rFonts w:cs="Arial"/>
                <w:color w:val="000000" w:themeColor="text1"/>
                <w:lang w:val="en-US"/>
              </w:rPr>
              <w:t>레벨</w:t>
            </w:r>
          </w:p>
        </w:tc>
        <w:tc>
          <w:tcPr>
            <w:tcW w:w="17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51F8A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7410DB">
              <w:rPr>
                <w:rFonts w:cs="Arial"/>
                <w:color w:val="000000" w:themeColor="text1"/>
                <w:lang w:val="en-US"/>
              </w:rPr>
              <w:t>Vp</w:t>
            </w:r>
            <w:proofErr w:type="spellEnd"/>
            <w:r w:rsidRPr="007410DB">
              <w:rPr>
                <w:rFonts w:cs="Arial"/>
                <w:color w:val="000000" w:themeColor="text1"/>
                <w:lang w:val="en-US"/>
              </w:rPr>
              <w:t>-p</w:t>
            </w:r>
          </w:p>
        </w:tc>
        <w:tc>
          <w:tcPr>
            <w:tcW w:w="280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797CD" w14:textId="2AAED429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 w:themeColor="text1"/>
                <w:lang w:val="en-US"/>
              </w:rPr>
            </w:pPr>
            <w:r w:rsidRPr="007410DB">
              <w:rPr>
                <w:rFonts w:cs="Arial"/>
                <w:color w:val="000000" w:themeColor="text1"/>
                <w:lang w:val="en-US"/>
              </w:rPr>
              <w:t>2.4 ±10 %</w:t>
            </w:r>
          </w:p>
        </w:tc>
      </w:tr>
    </w:tbl>
    <w:p w14:paraId="29C73C0E" w14:textId="77777777" w:rsidR="00705999" w:rsidRDefault="00705999" w:rsidP="009740A7"/>
    <w:p w14:paraId="5B57BFF9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506C99F5" w14:textId="77777777" w:rsidR="00705999" w:rsidRPr="007410DB" w:rsidRDefault="00705999" w:rsidP="009740A7">
      <w:pPr>
        <w:rPr>
          <w:sz w:val="10"/>
          <w:szCs w:val="10"/>
        </w:rPr>
      </w:pPr>
    </w:p>
    <w:p w14:paraId="715B386C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53908111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</w:t>
      </w:r>
    </w:p>
    <w:p w14:paraId="69B45080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MPEG </w:t>
      </w:r>
      <w:r>
        <w:rPr>
          <w:rFonts w:hint="eastAsia"/>
        </w:rPr>
        <w:t>인코더</w:t>
      </w:r>
      <w:r>
        <w:rPr>
          <w:rFonts w:hint="eastAsia"/>
        </w:rPr>
        <w:t xml:space="preserve"> QAM </w:t>
      </w:r>
      <w:r>
        <w:rPr>
          <w:rFonts w:hint="eastAsia"/>
        </w:rPr>
        <w:t>변조기</w:t>
      </w:r>
    </w:p>
    <w:p w14:paraId="45812AD9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07559356" w14:textId="4EFFBF8D" w:rsidR="00705999" w:rsidRDefault="00705999" w:rsidP="009740A7"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79020F2C" w14:textId="77777777" w:rsidR="00705999" w:rsidRDefault="00705999" w:rsidP="009740A7"/>
    <w:p w14:paraId="5F0D0F62" w14:textId="77777777" w:rsidR="00705999" w:rsidRDefault="00705999" w:rsidP="009740A7">
      <w:r>
        <w:lastRenderedPageBreak/>
        <w:tab/>
      </w:r>
      <w:r>
        <w:tab/>
      </w:r>
      <w:r>
        <w:rPr>
          <w:rFonts w:hint="eastAsia"/>
        </w:rPr>
        <w:t xml:space="preserve">(c)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1313FAF2" w14:textId="77777777" w:rsidR="00705999" w:rsidRDefault="00705999" w:rsidP="002B2D67">
      <w:pPr>
        <w:spacing w:line="240" w:lineRule="auto"/>
      </w:pPr>
    </w:p>
    <w:p w14:paraId="008ECF50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66110F59" wp14:editId="3786C377">
            <wp:extent cx="5248800" cy="813600"/>
            <wp:effectExtent l="0" t="0" r="0" b="5715"/>
            <wp:docPr id="26" name="그림 26" descr="EMB0000020c2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961992" descr="EMB0000020c265b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E8CA" w14:textId="77777777" w:rsidR="00705999" w:rsidRDefault="00705999" w:rsidP="002B2D67">
      <w:pPr>
        <w:spacing w:line="240" w:lineRule="auto"/>
      </w:pPr>
    </w:p>
    <w:p w14:paraId="6DF62DC0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18461613" w14:textId="77777777" w:rsidR="00705999" w:rsidRPr="007410DB" w:rsidRDefault="00705999" w:rsidP="005279C6">
      <w:pPr>
        <w:spacing w:line="240" w:lineRule="auto"/>
        <w:rPr>
          <w:sz w:val="10"/>
          <w:szCs w:val="10"/>
        </w:rPr>
      </w:pPr>
    </w:p>
    <w:p w14:paraId="53C990AC" w14:textId="3F38B1FC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22</w:t>
      </w:r>
      <w:r>
        <w:fldChar w:fldCharType="end"/>
      </w:r>
      <w:r w:rsidRPr="00C822FD">
        <w:rPr>
          <w:rFonts w:ascii="돋움" w:hAnsi="돋움"/>
        </w:rPr>
        <w:t xml:space="preserve"> — </w:t>
      </w:r>
      <w:r w:rsidRPr="00C822FD">
        <w:rPr>
          <w:rFonts w:hint="eastAsia"/>
        </w:rPr>
        <w:t>하향</w:t>
      </w:r>
      <w:r w:rsidRPr="00C822FD">
        <w:t xml:space="preserve"> </w:t>
      </w:r>
      <w:r w:rsidRPr="00C822FD">
        <w:t>채널</w:t>
      </w:r>
      <w:r w:rsidRPr="00C822FD">
        <w:t xml:space="preserve"> </w:t>
      </w:r>
      <w:r w:rsidRPr="00C822FD">
        <w:t>음성</w:t>
      </w:r>
      <w:r w:rsidRPr="00C822FD">
        <w:t xml:space="preserve"> </w:t>
      </w:r>
      <w:r w:rsidRPr="00C822FD">
        <w:t>출력</w:t>
      </w:r>
      <w:r w:rsidRPr="00C822FD">
        <w:t xml:space="preserve"> </w:t>
      </w:r>
      <w:r w:rsidRPr="00C822FD">
        <w:t>레벨</w:t>
      </w:r>
      <w:r w:rsidRPr="00C822FD">
        <w:t xml:space="preserve"> </w:t>
      </w:r>
      <w:r w:rsidRPr="00C822FD">
        <w:t>시험</w:t>
      </w:r>
      <w:r w:rsidRPr="00C822FD">
        <w:t xml:space="preserve"> </w:t>
      </w:r>
      <w:r w:rsidRPr="00C822FD">
        <w:t>구성도</w:t>
      </w:r>
    </w:p>
    <w:p w14:paraId="76BFF20B" w14:textId="77777777" w:rsidR="00705999" w:rsidRDefault="00705999" w:rsidP="005279C6">
      <w:pPr>
        <w:spacing w:line="240" w:lineRule="auto"/>
      </w:pPr>
    </w:p>
    <w:p w14:paraId="3CB58EDA" w14:textId="77777777" w:rsidR="00705999" w:rsidRDefault="00705999" w:rsidP="009740A7">
      <w:r>
        <w:tab/>
      </w:r>
      <w:r>
        <w:tab/>
      </w:r>
      <w:r>
        <w:rPr>
          <w:rFonts w:hint="eastAsia"/>
        </w:rPr>
        <w:t xml:space="preserve">(d)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1C36089B" w14:textId="77777777" w:rsidR="00705999" w:rsidRDefault="00705999" w:rsidP="005279C6">
      <w:pPr>
        <w:spacing w:line="240" w:lineRule="auto"/>
      </w:pPr>
    </w:p>
    <w:p w14:paraId="5FF4D9C1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22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4F52AAD6" w14:textId="327F201D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(2) </w:t>
      </w:r>
      <w:r w:rsidRPr="00E80067">
        <w:rPr>
          <w:rFonts w:hint="eastAsia"/>
          <w:spacing w:val="-2"/>
        </w:rPr>
        <w:t>시스템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전체의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임피던스를</w:t>
      </w:r>
      <w:r w:rsidRPr="00E80067">
        <w:rPr>
          <w:rFonts w:hint="eastAsia"/>
          <w:spacing w:val="-2"/>
        </w:rPr>
        <w:t xml:space="preserve"> 75 </w:t>
      </w:r>
      <w:r w:rsidR="00A42C4F" w:rsidRPr="009740A7">
        <w:rPr>
          <w:rFonts w:eastAsia="Arial Unicode MS" w:cs="Arial"/>
        </w:rPr>
        <w:t>Ω</w:t>
      </w:r>
      <w:r w:rsidRPr="00E80067">
        <w:rPr>
          <w:rFonts w:hint="eastAsia"/>
          <w:spacing w:val="-2"/>
        </w:rPr>
        <w:t>으로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맞춘다</w:t>
      </w:r>
      <w:r w:rsidRPr="00E80067">
        <w:rPr>
          <w:rFonts w:hint="eastAsia"/>
          <w:spacing w:val="-2"/>
        </w:rPr>
        <w:t xml:space="preserve">. </w:t>
      </w:r>
      <w:r w:rsidRPr="00E80067">
        <w:rPr>
          <w:rFonts w:hint="eastAsia"/>
          <w:spacing w:val="-2"/>
        </w:rPr>
        <w:t>단</w:t>
      </w:r>
      <w:r w:rsidRPr="00E80067">
        <w:rPr>
          <w:rFonts w:hint="eastAsia"/>
          <w:spacing w:val="-2"/>
        </w:rPr>
        <w:t xml:space="preserve">, 50 </w:t>
      </w:r>
      <w:r w:rsidR="00A42C4F" w:rsidRPr="009740A7">
        <w:rPr>
          <w:rFonts w:eastAsia="Arial Unicode MS" w:cs="Arial"/>
        </w:rPr>
        <w:t>Ω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기기를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사용해야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할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경우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변환기를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사용하여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임피던스를</w:t>
      </w:r>
      <w:r w:rsidRPr="00E80067">
        <w:rPr>
          <w:rFonts w:hint="eastAsia"/>
          <w:spacing w:val="-2"/>
        </w:rPr>
        <w:t xml:space="preserve"> </w:t>
      </w:r>
      <w:proofErr w:type="spellStart"/>
      <w:r w:rsidRPr="00E80067">
        <w:rPr>
          <w:rFonts w:hint="eastAsia"/>
          <w:spacing w:val="-2"/>
        </w:rPr>
        <w:t>정합시켜야</w:t>
      </w:r>
      <w:proofErr w:type="spellEnd"/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하며</w:t>
      </w:r>
      <w:r w:rsidRPr="00E80067">
        <w:rPr>
          <w:rFonts w:hint="eastAsia"/>
          <w:spacing w:val="-2"/>
        </w:rPr>
        <w:t xml:space="preserve"> </w:t>
      </w:r>
      <w:proofErr w:type="spellStart"/>
      <w:r w:rsidRPr="00E80067">
        <w:rPr>
          <w:rFonts w:hint="eastAsia"/>
          <w:spacing w:val="-2"/>
        </w:rPr>
        <w:t>손실값을</w:t>
      </w:r>
      <w:proofErr w:type="spellEnd"/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보상해야</w:t>
      </w:r>
      <w:r w:rsidRPr="00E80067">
        <w:rPr>
          <w:rFonts w:hint="eastAsia"/>
          <w:spacing w:val="-2"/>
        </w:rPr>
        <w:t xml:space="preserve"> </w:t>
      </w:r>
      <w:r w:rsidRPr="00E80067">
        <w:rPr>
          <w:rFonts w:hint="eastAsia"/>
          <w:spacing w:val="-2"/>
        </w:rPr>
        <w:t>한다</w:t>
      </w:r>
      <w:r w:rsidRPr="00E80067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3170B8E6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4C720B46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(4)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발생기의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rPr>
          <w:rFonts w:hint="eastAsia"/>
        </w:rPr>
        <w:t>신호와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발생기의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(1 kHz, 0 </w:t>
      </w:r>
      <w:proofErr w:type="spellStart"/>
      <w:r>
        <w:rPr>
          <w:rFonts w:hint="eastAsia"/>
        </w:rPr>
        <w:t>dBFS</w:t>
      </w:r>
      <w:proofErr w:type="spellEnd"/>
      <w:r>
        <w:rPr>
          <w:rFonts w:hint="eastAsia"/>
        </w:rPr>
        <w:t>)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64</w:t>
      </w:r>
      <w:r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또는</w:t>
      </w:r>
      <w:r>
        <w:rPr>
          <w:rFonts w:hint="eastAsia"/>
        </w:rPr>
        <w:t xml:space="preserve"> 256</w:t>
      </w:r>
      <w:r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변조기에</w:t>
      </w:r>
      <w:r>
        <w:rPr>
          <w:rFonts w:hint="eastAsia"/>
        </w:rPr>
        <w:t xml:space="preserve"> </w:t>
      </w:r>
      <w:r>
        <w:rPr>
          <w:rFonts w:hint="eastAsia"/>
        </w:rPr>
        <w:t>인가한다</w:t>
      </w:r>
      <w:r>
        <w:rPr>
          <w:rFonts w:hint="eastAsia"/>
        </w:rPr>
        <w:t xml:space="preserve">. </w:t>
      </w:r>
    </w:p>
    <w:p w14:paraId="4E274D5A" w14:textId="5A2BAD1A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>(5) 64</w:t>
      </w:r>
      <w:r w:rsidR="00A42C4F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또는</w:t>
      </w:r>
      <w:r>
        <w:rPr>
          <w:rFonts w:hint="eastAsia"/>
        </w:rPr>
        <w:t xml:space="preserve"> 256</w:t>
      </w:r>
      <w:r w:rsidR="00A42C4F">
        <w:t xml:space="preserve"> </w:t>
      </w:r>
      <w:r>
        <w:rPr>
          <w:rFonts w:hint="eastAsia"/>
        </w:rPr>
        <w:t xml:space="preserve">QAM </w:t>
      </w:r>
      <w:r>
        <w:rPr>
          <w:rFonts w:hint="eastAsia"/>
        </w:rPr>
        <w:t>변조기와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채널</w:t>
      </w:r>
      <w:r>
        <w:rPr>
          <w:rFonts w:hint="eastAsia"/>
        </w:rPr>
        <w:t xml:space="preserve"> </w:t>
      </w:r>
      <w:r>
        <w:rPr>
          <w:rFonts w:hint="eastAsia"/>
        </w:rPr>
        <w:t>주파수를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54CF5621" w14:textId="77777777" w:rsidR="00705999" w:rsidRDefault="00705999" w:rsidP="009740A7">
      <w:pPr>
        <w:adjustRightInd w:val="0"/>
        <w:ind w:left="1540" w:hangingChars="770" w:hanging="1540"/>
      </w:pPr>
      <w:r>
        <w:t xml:space="preserve">            </w:t>
      </w:r>
      <w:r>
        <w:rPr>
          <w:rFonts w:hint="eastAsia"/>
        </w:rPr>
        <w:t xml:space="preserve">(6)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볼륨을</w:t>
      </w:r>
      <w:r>
        <w:rPr>
          <w:rFonts w:hint="eastAsia"/>
        </w:rPr>
        <w:t xml:space="preserve"> </w:t>
      </w:r>
      <w:r>
        <w:rPr>
          <w:rFonts w:hint="eastAsia"/>
        </w:rPr>
        <w:t>최대로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기저대역</w:t>
      </w:r>
      <w:r>
        <w:rPr>
          <w:rFonts w:hint="eastAsia"/>
        </w:rPr>
        <w:t xml:space="preserve">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출력을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분석기에</w:t>
      </w:r>
      <w:r>
        <w:rPr>
          <w:rFonts w:hint="eastAsia"/>
        </w:rPr>
        <w:t xml:space="preserve"> </w:t>
      </w:r>
      <w:r>
        <w:rPr>
          <w:rFonts w:hint="eastAsia"/>
        </w:rPr>
        <w:t>연결한다</w:t>
      </w:r>
      <w:r>
        <w:rPr>
          <w:rFonts w:hint="eastAsia"/>
        </w:rPr>
        <w:t xml:space="preserve">. </w:t>
      </w:r>
    </w:p>
    <w:p w14:paraId="31280110" w14:textId="77777777" w:rsidR="00705999" w:rsidRDefault="00705999" w:rsidP="009740A7">
      <w:r>
        <w:tab/>
      </w:r>
      <w:r>
        <w:tab/>
      </w:r>
      <w:r>
        <w:tab/>
      </w:r>
      <w:r>
        <w:rPr>
          <w:rFonts w:hint="eastAsia"/>
        </w:rPr>
        <w:t xml:space="preserve">(7) </w:t>
      </w:r>
      <w:r w:rsidRPr="007410DB">
        <w:rPr>
          <w:rFonts w:hint="eastAsia"/>
          <w:spacing w:val="-4"/>
        </w:rPr>
        <w:t>오디오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신호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분석기에서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가입자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단말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장치의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기저대역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음성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출력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레벨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특성을</w:t>
      </w:r>
      <w:r w:rsidRPr="007410DB">
        <w:rPr>
          <w:rFonts w:hint="eastAsia"/>
          <w:spacing w:val="-4"/>
        </w:rPr>
        <w:t xml:space="preserve"> </w:t>
      </w:r>
      <w:r w:rsidRPr="007410DB">
        <w:rPr>
          <w:rFonts w:hint="eastAsia"/>
          <w:spacing w:val="-4"/>
        </w:rPr>
        <w:t>측정한다</w:t>
      </w:r>
      <w:r w:rsidRPr="007410DB">
        <w:rPr>
          <w:rFonts w:hint="eastAsia"/>
          <w:spacing w:val="-4"/>
        </w:rPr>
        <w:t>.</w:t>
      </w:r>
    </w:p>
    <w:p w14:paraId="66BD8AD1" w14:textId="77777777" w:rsidR="00705999" w:rsidRDefault="00705999" w:rsidP="009740A7"/>
    <w:p w14:paraId="1083631F" w14:textId="77777777" w:rsidR="00705999" w:rsidRDefault="00705999" w:rsidP="009740A7"/>
    <w:p w14:paraId="1B7E6505" w14:textId="77777777" w:rsidR="00705999" w:rsidRDefault="00705999" w:rsidP="00705999">
      <w:pPr>
        <w:pStyle w:val="13"/>
      </w:pPr>
      <w:bookmarkStart w:id="19" w:name="_Toc155142162"/>
      <w:r>
        <w:rPr>
          <w:rFonts w:hint="eastAsia"/>
          <w:lang w:eastAsia="ko-KR"/>
        </w:rPr>
        <w:t>상향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bookmarkEnd w:id="19"/>
    </w:p>
    <w:p w14:paraId="5AF6329A" w14:textId="77777777" w:rsidR="00705999" w:rsidRDefault="00705999" w:rsidP="005279C6">
      <w:pPr>
        <w:spacing w:line="240" w:lineRule="auto"/>
      </w:pPr>
    </w:p>
    <w:p w14:paraId="32002A38" w14:textId="77777777" w:rsidR="00705999" w:rsidRDefault="00705999" w:rsidP="00705999">
      <w:pPr>
        <w:pStyle w:val="24"/>
      </w:pPr>
      <w:bookmarkStart w:id="20" w:name="_Toc155142163"/>
      <w:r>
        <w:rPr>
          <w:rFonts w:hint="eastAsia"/>
          <w:lang w:eastAsia="ko-KR"/>
        </w:rPr>
        <w:t>일반사항</w:t>
      </w:r>
      <w:bookmarkEnd w:id="20"/>
    </w:p>
    <w:p w14:paraId="4B606BE0" w14:textId="77777777" w:rsidR="00705999" w:rsidRDefault="00705999" w:rsidP="005279C6">
      <w:pPr>
        <w:spacing w:line="240" w:lineRule="auto"/>
      </w:pPr>
    </w:p>
    <w:p w14:paraId="4D175FCB" w14:textId="77777777" w:rsidR="00705999" w:rsidRDefault="00705999" w:rsidP="009740A7">
      <w:r w:rsidRPr="0002190E">
        <w:rPr>
          <w:rFonts w:hint="eastAsia"/>
        </w:rPr>
        <w:t>이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표준에서는</w:t>
      </w:r>
      <w:r w:rsidRPr="0002190E">
        <w:rPr>
          <w:rFonts w:hint="eastAsia"/>
        </w:rPr>
        <w:t xml:space="preserve"> ATM </w:t>
      </w:r>
      <w:r w:rsidRPr="0002190E">
        <w:rPr>
          <w:rFonts w:hint="eastAsia"/>
        </w:rPr>
        <w:t>셀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구조의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상향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채널을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이용하여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양방향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데이터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통신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기능을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제공하는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가입자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단말장치의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상향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채널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특성에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대한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성능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기준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및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시험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절차를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제공한다</w:t>
      </w:r>
      <w:r w:rsidRPr="0002190E">
        <w:rPr>
          <w:rFonts w:hint="eastAsia"/>
        </w:rPr>
        <w:t xml:space="preserve">. </w:t>
      </w:r>
      <w:r w:rsidRPr="0002190E">
        <w:rPr>
          <w:rFonts w:hint="eastAsia"/>
        </w:rPr>
        <w:t>양방향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데이터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통신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기능을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갖는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독립된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가입자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단말장치에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대한</w:t>
      </w:r>
      <w:r w:rsidRPr="0002190E">
        <w:rPr>
          <w:rFonts w:hint="eastAsia"/>
        </w:rPr>
        <w:t xml:space="preserve"> ATM </w:t>
      </w:r>
      <w:r w:rsidRPr="0002190E">
        <w:rPr>
          <w:rFonts w:hint="eastAsia"/>
        </w:rPr>
        <w:t>셀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구조의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상향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채널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특성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시험에도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적용이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가능하다</w:t>
      </w:r>
      <w:r w:rsidRPr="0002190E">
        <w:rPr>
          <w:rFonts w:hint="eastAsia"/>
        </w:rPr>
        <w:t xml:space="preserve">. </w:t>
      </w:r>
      <w:r w:rsidRPr="0002190E">
        <w:rPr>
          <w:rFonts w:hint="eastAsia"/>
        </w:rPr>
        <w:t>단</w:t>
      </w:r>
      <w:r w:rsidRPr="0002190E">
        <w:rPr>
          <w:rFonts w:hint="eastAsia"/>
        </w:rPr>
        <w:t xml:space="preserve">, IP </w:t>
      </w:r>
      <w:r w:rsidRPr="0002190E">
        <w:rPr>
          <w:rFonts w:hint="eastAsia"/>
        </w:rPr>
        <w:t>패킷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구조의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상향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채널을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이용하여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양방향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데이터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통신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기능을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제공하는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가입자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단말장치의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상향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채널에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대한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성능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기준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및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시험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절차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등의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세부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사항은</w:t>
      </w:r>
      <w:r w:rsidRPr="0002190E">
        <w:rPr>
          <w:rFonts w:hint="eastAsia"/>
        </w:rPr>
        <w:t xml:space="preserve"> </w:t>
      </w:r>
      <w:r w:rsidRPr="00E80067">
        <w:rPr>
          <w:rFonts w:ascii="돋움" w:eastAsia="돋움" w:hAnsi="돋움" w:hint="eastAsia"/>
          <w:b/>
          <w:bCs/>
        </w:rPr>
        <w:t>참고문헌 [3]</w:t>
      </w:r>
      <w:r w:rsidRPr="0002190E">
        <w:rPr>
          <w:rFonts w:hint="eastAsia"/>
        </w:rPr>
        <w:t>에서</w:t>
      </w:r>
      <w:r w:rsidRPr="0002190E">
        <w:rPr>
          <w:rFonts w:hint="eastAsia"/>
        </w:rPr>
        <w:t xml:space="preserve"> </w:t>
      </w:r>
      <w:r w:rsidRPr="0002190E">
        <w:rPr>
          <w:rFonts w:hint="eastAsia"/>
        </w:rPr>
        <w:t>다룬다</w:t>
      </w:r>
      <w:r w:rsidRPr="0002190E">
        <w:rPr>
          <w:rFonts w:hint="eastAsia"/>
        </w:rPr>
        <w:t>.</w:t>
      </w:r>
    </w:p>
    <w:p w14:paraId="14C2CC69" w14:textId="77777777" w:rsidR="00705999" w:rsidRDefault="00705999" w:rsidP="005279C6">
      <w:pPr>
        <w:spacing w:line="240" w:lineRule="auto"/>
      </w:pPr>
    </w:p>
    <w:p w14:paraId="10288D92" w14:textId="77777777" w:rsidR="00705999" w:rsidRDefault="00705999" w:rsidP="00705999">
      <w:pPr>
        <w:pStyle w:val="24"/>
      </w:pPr>
      <w:bookmarkStart w:id="21" w:name="_Toc155142164"/>
      <w:r>
        <w:rPr>
          <w:rFonts w:hint="eastAsia"/>
          <w:lang w:eastAsia="ko-KR"/>
        </w:rPr>
        <w:t>A</w:t>
      </w:r>
      <w:r>
        <w:rPr>
          <w:lang w:eastAsia="ko-KR"/>
        </w:rPr>
        <w:t xml:space="preserve">TM </w:t>
      </w:r>
      <w:r>
        <w:rPr>
          <w:rFonts w:hint="eastAsia"/>
          <w:lang w:eastAsia="ko-KR"/>
        </w:rPr>
        <w:t>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구조</w:t>
      </w:r>
      <w:bookmarkEnd w:id="21"/>
    </w:p>
    <w:p w14:paraId="7ECBE111" w14:textId="77777777" w:rsidR="00705999" w:rsidRDefault="00705999" w:rsidP="009740A7"/>
    <w:p w14:paraId="6E8650DE" w14:textId="77777777" w:rsidR="00705999" w:rsidRPr="00FD0F56" w:rsidRDefault="00705999" w:rsidP="00705999">
      <w:pPr>
        <w:pStyle w:val="KSDT111"/>
        <w:rPr>
          <w:b/>
          <w:bCs/>
        </w:rPr>
      </w:pPr>
      <w:r w:rsidRPr="00FD0F56">
        <w:rPr>
          <w:rFonts w:hint="eastAsia"/>
          <w:b/>
          <w:bCs/>
          <w:lang w:eastAsia="ko-KR"/>
        </w:rPr>
        <w:t>변조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방식</w:t>
      </w:r>
    </w:p>
    <w:p w14:paraId="31D9530E" w14:textId="77777777" w:rsidR="00705999" w:rsidRDefault="00705999" w:rsidP="009740A7"/>
    <w:p w14:paraId="7954040B" w14:textId="77777777" w:rsidR="00705999" w:rsidRDefault="00705999" w:rsidP="009740A7"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장치가</w:t>
      </w:r>
      <w:r>
        <w:rPr>
          <w:rFonts w:hint="eastAsia"/>
        </w:rPr>
        <w:t xml:space="preserve"> </w:t>
      </w:r>
      <w:r>
        <w:rPr>
          <w:rFonts w:hint="eastAsia"/>
        </w:rPr>
        <w:t>제시된</w:t>
      </w:r>
      <w:r>
        <w:rPr>
          <w:rFonts w:hint="eastAsia"/>
        </w:rPr>
        <w:t xml:space="preserve"> </w:t>
      </w:r>
      <w:r>
        <w:rPr>
          <w:rFonts w:hint="eastAsia"/>
        </w:rPr>
        <w:t>상향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범위를</w:t>
      </w:r>
      <w:r>
        <w:rPr>
          <w:rFonts w:hint="eastAsia"/>
        </w:rPr>
        <w:t xml:space="preserve"> QPSK </w:t>
      </w:r>
      <w:r>
        <w:rPr>
          <w:rFonts w:hint="eastAsia"/>
        </w:rPr>
        <w:t>변조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송신할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있는지를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272C1089" w14:textId="77777777" w:rsidR="00705999" w:rsidRDefault="00705999" w:rsidP="009740A7"/>
    <w:p w14:paraId="60831908" w14:textId="77777777" w:rsidR="00705999" w:rsidRDefault="00705999" w:rsidP="009740A7">
      <w:r>
        <w:rPr>
          <w:rFonts w:hint="eastAsia"/>
        </w:rPr>
        <w:t xml:space="preserve">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3DA30039" w14:textId="77777777" w:rsidR="00705999" w:rsidRDefault="00705999" w:rsidP="009740A7"/>
    <w:p w14:paraId="314C5124" w14:textId="57651F76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24</w:t>
      </w:r>
      <w:r>
        <w:fldChar w:fldCharType="end"/>
      </w:r>
      <w:r w:rsidRPr="007410DB">
        <w:rPr>
          <w:rFonts w:ascii="돋움" w:hAnsi="돋움"/>
        </w:rPr>
        <w:t xml:space="preserve"> — </w:t>
      </w:r>
      <w:r w:rsidRPr="007410DB">
        <w:rPr>
          <w:rFonts w:hint="eastAsia"/>
        </w:rPr>
        <w:t>상향</w:t>
      </w:r>
      <w:r w:rsidRPr="007410DB">
        <w:t xml:space="preserve"> </w:t>
      </w:r>
      <w:r w:rsidRPr="007410DB">
        <w:t>채널</w:t>
      </w:r>
      <w:r w:rsidRPr="007410DB">
        <w:t xml:space="preserve"> </w:t>
      </w:r>
      <w:r w:rsidRPr="007410DB">
        <w:t>변조</w:t>
      </w:r>
      <w:r w:rsidRPr="007410DB">
        <w:t xml:space="preserve"> </w:t>
      </w:r>
      <w:r w:rsidRPr="007410DB">
        <w:t>방식</w:t>
      </w:r>
      <w:r w:rsidRPr="007410DB">
        <w:t xml:space="preserve"> </w:t>
      </w:r>
      <w:r w:rsidRPr="007410DB">
        <w:t>성능</w:t>
      </w:r>
      <w:r w:rsidRPr="007410DB">
        <w:t xml:space="preserve"> </w:t>
      </w:r>
      <w:r w:rsidRPr="007410DB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1741"/>
        <w:gridCol w:w="2743"/>
      </w:tblGrid>
      <w:tr w:rsidR="00705999" w:rsidRPr="00581305" w14:paraId="5EECD46C" w14:textId="77777777" w:rsidTr="009740A7">
        <w:trPr>
          <w:trHeight w:val="313"/>
          <w:jc w:val="center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1A207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ATM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셀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구조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1B91E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76DD2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581305" w14:paraId="269BA2D6" w14:textId="77777777" w:rsidTr="009740A7">
        <w:trPr>
          <w:trHeight w:val="313"/>
          <w:jc w:val="center"/>
        </w:trPr>
        <w:tc>
          <w:tcPr>
            <w:tcW w:w="37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E29D9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변조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방식</w:t>
            </w:r>
          </w:p>
        </w:tc>
        <w:tc>
          <w:tcPr>
            <w:tcW w:w="17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831EA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27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FADCF" w14:textId="77777777" w:rsidR="00705999" w:rsidRPr="007410DB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7410DB">
              <w:rPr>
                <w:rFonts w:cs="Arial"/>
                <w:color w:val="000000"/>
                <w:shd w:val="clear" w:color="auto" w:fill="FFFFFF"/>
                <w:lang w:val="en-US"/>
              </w:rPr>
              <w:t>QPSK</w:t>
            </w:r>
          </w:p>
        </w:tc>
      </w:tr>
    </w:tbl>
    <w:p w14:paraId="3BC2ADE8" w14:textId="77777777" w:rsidR="00705999" w:rsidRDefault="00705999" w:rsidP="009740A7"/>
    <w:p w14:paraId="36965FAB" w14:textId="77777777" w:rsidR="00705999" w:rsidRDefault="00705999" w:rsidP="009740A7">
      <w:r>
        <w:rPr>
          <w:rFonts w:hint="eastAsia"/>
        </w:rPr>
        <w:lastRenderedPageBreak/>
        <w:t xml:space="preserve">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41E0FA6A" w14:textId="77777777" w:rsidR="00705999" w:rsidRDefault="00705999" w:rsidP="009740A7"/>
    <w:p w14:paraId="6EF37F6F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벡터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0E6CB7BE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종단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</w:p>
    <w:p w14:paraId="7BD1B595" w14:textId="33222190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373012DC" w14:textId="77777777" w:rsidR="00705999" w:rsidRDefault="00705999" w:rsidP="009740A7"/>
    <w:p w14:paraId="4A5053F8" w14:textId="77777777" w:rsidR="00705999" w:rsidRDefault="00705999" w:rsidP="009740A7">
      <w:r>
        <w:rPr>
          <w:rFonts w:hint="eastAsia"/>
        </w:rPr>
        <w:t xml:space="preserve">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06B226F7" w14:textId="77777777" w:rsidR="00705999" w:rsidRDefault="00705999" w:rsidP="009740A7"/>
    <w:p w14:paraId="7B8D8B59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480588EB" wp14:editId="17626D4D">
            <wp:extent cx="3763645" cy="2190115"/>
            <wp:effectExtent l="0" t="0" r="0" b="0"/>
            <wp:docPr id="27" name="그림 27" descr="EMB0000020c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7514640" descr="EMB0000020c266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7C953" w14:textId="77777777" w:rsidR="00705999" w:rsidRDefault="00705999" w:rsidP="009740A7"/>
    <w:p w14:paraId="11632F86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t>.</w:t>
      </w:r>
    </w:p>
    <w:p w14:paraId="2522EE44" w14:textId="77777777" w:rsidR="00705999" w:rsidRDefault="00705999" w:rsidP="009740A7"/>
    <w:p w14:paraId="481B6C98" w14:textId="7A61A973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23</w:t>
      </w:r>
      <w:r>
        <w:fldChar w:fldCharType="end"/>
      </w:r>
      <w:r w:rsidRPr="001A5C65">
        <w:rPr>
          <w:rFonts w:ascii="돋움" w:hAnsi="돋움"/>
        </w:rPr>
        <w:t xml:space="preserve"> — </w:t>
      </w:r>
      <w:r w:rsidRPr="001A5C65">
        <w:rPr>
          <w:rFonts w:hint="eastAsia"/>
        </w:rPr>
        <w:t>상향</w:t>
      </w:r>
      <w:r w:rsidRPr="001A5C65">
        <w:t xml:space="preserve"> </w:t>
      </w:r>
      <w:r w:rsidRPr="001A5C65">
        <w:t>채널</w:t>
      </w:r>
      <w:r w:rsidRPr="001A5C65">
        <w:t xml:space="preserve"> </w:t>
      </w:r>
      <w:r w:rsidRPr="001A5C65">
        <w:t>변조</w:t>
      </w:r>
      <w:r w:rsidRPr="001A5C65">
        <w:t xml:space="preserve"> </w:t>
      </w:r>
      <w:r w:rsidRPr="001A5C65">
        <w:t>방식</w:t>
      </w:r>
      <w:r w:rsidRPr="001A5C65">
        <w:t xml:space="preserve"> </w:t>
      </w:r>
      <w:r w:rsidRPr="001A5C65">
        <w:t>시험</w:t>
      </w:r>
      <w:r w:rsidRPr="001A5C65">
        <w:t xml:space="preserve"> </w:t>
      </w:r>
      <w:r w:rsidRPr="001A5C65">
        <w:t>구성도</w:t>
      </w:r>
    </w:p>
    <w:p w14:paraId="5F21D09E" w14:textId="77777777" w:rsidR="00705999" w:rsidRDefault="00705999" w:rsidP="009740A7"/>
    <w:p w14:paraId="2F4D2F97" w14:textId="77777777" w:rsidR="00705999" w:rsidRDefault="00705999" w:rsidP="009740A7">
      <w:r>
        <w:rPr>
          <w:rFonts w:hint="eastAsia"/>
        </w:rPr>
        <w:t xml:space="preserve">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3F2786CD" w14:textId="77777777" w:rsidR="00705999" w:rsidRDefault="00705999" w:rsidP="009740A7"/>
    <w:p w14:paraId="6A6B433B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23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>.</w:t>
      </w:r>
    </w:p>
    <w:p w14:paraId="2FFF29B1" w14:textId="48170102" w:rsidR="00705999" w:rsidRDefault="00705999" w:rsidP="009740A7">
      <w:pPr>
        <w:adjustRightInd w:val="0"/>
        <w:ind w:left="680" w:hangingChars="340" w:hanging="680"/>
      </w:pPr>
      <w:r>
        <w:t xml:space="preserve">    </w:t>
      </w:r>
      <w:r>
        <w:rPr>
          <w:rFonts w:hint="eastAsia"/>
        </w:rPr>
        <w:t xml:space="preserve">2)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맞춘다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정합시켜야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손실값을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6AEF3D6B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77143511" w14:textId="77777777" w:rsidR="00705999" w:rsidRDefault="00705999" w:rsidP="009740A7">
      <w:r>
        <w:tab/>
      </w:r>
      <w:r>
        <w:rPr>
          <w:rFonts w:hint="eastAsia"/>
        </w:rPr>
        <w:t xml:space="preserve">4) </w:t>
      </w:r>
      <w:r w:rsidRPr="00AC38BC">
        <w:rPr>
          <w:rFonts w:hint="eastAsia"/>
          <w:spacing w:val="-2"/>
        </w:rPr>
        <w:t>상향</w:t>
      </w:r>
      <w:r w:rsidRPr="00AC38BC">
        <w:rPr>
          <w:rFonts w:hint="eastAsia"/>
          <w:spacing w:val="-2"/>
        </w:rPr>
        <w:t xml:space="preserve"> </w:t>
      </w:r>
      <w:r w:rsidRPr="00AC38BC">
        <w:rPr>
          <w:rFonts w:hint="eastAsia"/>
          <w:spacing w:val="-2"/>
        </w:rPr>
        <w:t>주파수</w:t>
      </w:r>
      <w:r w:rsidRPr="00AC38BC">
        <w:rPr>
          <w:rFonts w:hint="eastAsia"/>
          <w:spacing w:val="-2"/>
        </w:rPr>
        <w:t xml:space="preserve"> </w:t>
      </w:r>
      <w:r w:rsidRPr="00AC38BC">
        <w:rPr>
          <w:rFonts w:hint="eastAsia"/>
          <w:spacing w:val="-2"/>
        </w:rPr>
        <w:t>대역</w:t>
      </w:r>
      <w:r w:rsidRPr="00AC38BC">
        <w:rPr>
          <w:rFonts w:hint="eastAsia"/>
          <w:spacing w:val="-2"/>
        </w:rPr>
        <w:t>(5.75 MHz ~ 41.75 MHz)</w:t>
      </w:r>
      <w:r w:rsidRPr="00AC38BC">
        <w:rPr>
          <w:rFonts w:hint="eastAsia"/>
          <w:spacing w:val="-2"/>
        </w:rPr>
        <w:t>에서</w:t>
      </w:r>
      <w:r w:rsidRPr="00AC38BC">
        <w:rPr>
          <w:rFonts w:hint="eastAsia"/>
          <w:spacing w:val="-2"/>
        </w:rPr>
        <w:t xml:space="preserve"> </w:t>
      </w:r>
      <w:r w:rsidRPr="00AC38BC">
        <w:rPr>
          <w:rFonts w:hint="eastAsia"/>
          <w:spacing w:val="-2"/>
        </w:rPr>
        <w:t>측정하고자</w:t>
      </w:r>
      <w:r w:rsidRPr="00AC38BC">
        <w:rPr>
          <w:rFonts w:hint="eastAsia"/>
          <w:spacing w:val="-2"/>
        </w:rPr>
        <w:t xml:space="preserve"> </w:t>
      </w:r>
      <w:r w:rsidRPr="00AC38BC">
        <w:rPr>
          <w:rFonts w:hint="eastAsia"/>
          <w:spacing w:val="-2"/>
        </w:rPr>
        <w:t>하는</w:t>
      </w:r>
      <w:r w:rsidRPr="00AC38BC">
        <w:rPr>
          <w:rFonts w:hint="eastAsia"/>
          <w:spacing w:val="-2"/>
        </w:rPr>
        <w:t xml:space="preserve"> </w:t>
      </w:r>
      <w:r w:rsidRPr="00AC38BC">
        <w:rPr>
          <w:rFonts w:hint="eastAsia"/>
          <w:spacing w:val="-2"/>
        </w:rPr>
        <w:t>주파수와</w:t>
      </w:r>
      <w:r w:rsidRPr="00AC38BC">
        <w:rPr>
          <w:rFonts w:hint="eastAsia"/>
          <w:spacing w:val="-2"/>
        </w:rPr>
        <w:t xml:space="preserve"> </w:t>
      </w:r>
      <w:r w:rsidRPr="00AC38BC">
        <w:rPr>
          <w:rFonts w:hint="eastAsia"/>
          <w:spacing w:val="-2"/>
        </w:rPr>
        <w:t>변조</w:t>
      </w:r>
      <w:r w:rsidRPr="00AC38BC">
        <w:rPr>
          <w:rFonts w:hint="eastAsia"/>
          <w:spacing w:val="-2"/>
        </w:rPr>
        <w:t xml:space="preserve"> </w:t>
      </w:r>
      <w:r w:rsidRPr="00AC38BC">
        <w:rPr>
          <w:rFonts w:hint="eastAsia"/>
          <w:spacing w:val="-2"/>
        </w:rPr>
        <w:t>방식을</w:t>
      </w:r>
      <w:r w:rsidRPr="00AC38BC">
        <w:rPr>
          <w:rFonts w:hint="eastAsia"/>
          <w:spacing w:val="-2"/>
        </w:rPr>
        <w:t xml:space="preserve"> </w:t>
      </w:r>
      <w:r w:rsidRPr="00AC38BC">
        <w:rPr>
          <w:rFonts w:hint="eastAsia"/>
          <w:spacing w:val="-2"/>
        </w:rPr>
        <w:t>설정한다</w:t>
      </w:r>
      <w:r w:rsidRPr="00AC38BC">
        <w:rPr>
          <w:rFonts w:hint="eastAsia"/>
          <w:spacing w:val="-2"/>
        </w:rPr>
        <w:t>.</w:t>
      </w:r>
    </w:p>
    <w:p w14:paraId="5D44CF7A" w14:textId="77777777" w:rsidR="00705999" w:rsidRDefault="00705999" w:rsidP="009740A7">
      <w:r>
        <w:tab/>
      </w:r>
      <w:r>
        <w:rPr>
          <w:rFonts w:hint="eastAsia"/>
        </w:rPr>
        <w:t xml:space="preserve">5)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종단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연결한다</w:t>
      </w:r>
      <w:r>
        <w:rPr>
          <w:rFonts w:hint="eastAsia"/>
        </w:rPr>
        <w:t xml:space="preserve">. </w:t>
      </w:r>
    </w:p>
    <w:p w14:paraId="33D8505D" w14:textId="77777777" w:rsidR="00705999" w:rsidRDefault="00705999" w:rsidP="009740A7">
      <w:r>
        <w:tab/>
      </w:r>
      <w:r>
        <w:rPr>
          <w:rFonts w:hint="eastAsia"/>
        </w:rPr>
        <w:t xml:space="preserve">6) </w:t>
      </w:r>
      <w:r>
        <w:rPr>
          <w:rFonts w:hint="eastAsia"/>
        </w:rPr>
        <w:t>상향</w:t>
      </w:r>
      <w:r>
        <w:rPr>
          <w:rFonts w:hint="eastAsia"/>
        </w:rPr>
        <w:t xml:space="preserve"> </w:t>
      </w:r>
      <w:r>
        <w:rPr>
          <w:rFonts w:hint="eastAsia"/>
        </w:rPr>
        <w:t>데이터의</w:t>
      </w:r>
      <w:r>
        <w:rPr>
          <w:rFonts w:hint="eastAsia"/>
        </w:rPr>
        <w:t xml:space="preserve"> </w:t>
      </w:r>
      <w:r>
        <w:rPr>
          <w:rFonts w:hint="eastAsia"/>
        </w:rPr>
        <w:t>전송을</w:t>
      </w:r>
      <w:r>
        <w:rPr>
          <w:rFonts w:hint="eastAsia"/>
        </w:rPr>
        <w:t xml:space="preserve"> </w:t>
      </w:r>
      <w:r>
        <w:rPr>
          <w:rFonts w:hint="eastAsia"/>
        </w:rPr>
        <w:t>시작한다</w:t>
      </w:r>
      <w:r>
        <w:rPr>
          <w:rFonts w:hint="eastAsia"/>
        </w:rPr>
        <w:t xml:space="preserve">. </w:t>
      </w:r>
    </w:p>
    <w:p w14:paraId="0C8FDFD9" w14:textId="77777777" w:rsidR="00705999" w:rsidRDefault="00705999" w:rsidP="009740A7">
      <w:r>
        <w:tab/>
      </w:r>
      <w:r>
        <w:rPr>
          <w:rFonts w:hint="eastAsia"/>
        </w:rPr>
        <w:t xml:space="preserve">7) </w:t>
      </w:r>
      <w:r>
        <w:rPr>
          <w:rFonts w:hint="eastAsia"/>
        </w:rPr>
        <w:t>벡터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분석기의</w:t>
      </w:r>
      <w:r>
        <w:rPr>
          <w:rFonts w:hint="eastAsia"/>
        </w:rPr>
        <w:t xml:space="preserve"> </w:t>
      </w:r>
      <w:r>
        <w:rPr>
          <w:rFonts w:hint="eastAsia"/>
        </w:rPr>
        <w:t>복조</w:t>
      </w:r>
      <w:r>
        <w:rPr>
          <w:rFonts w:hint="eastAsia"/>
        </w:rPr>
        <w:t xml:space="preserve"> </w:t>
      </w:r>
      <w:r>
        <w:rPr>
          <w:rFonts w:hint="eastAsia"/>
        </w:rPr>
        <w:t>모드로</w:t>
      </w:r>
      <w:r>
        <w:rPr>
          <w:rFonts w:hint="eastAsia"/>
        </w:rPr>
        <w:t xml:space="preserve"> </w:t>
      </w:r>
      <w:r>
        <w:rPr>
          <w:rFonts w:hint="eastAsia"/>
        </w:rPr>
        <w:t>변조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>(QPSK)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>.</w:t>
      </w:r>
    </w:p>
    <w:p w14:paraId="068B3611" w14:textId="77777777" w:rsidR="00705999" w:rsidRDefault="00705999" w:rsidP="009740A7"/>
    <w:p w14:paraId="25A5E06D" w14:textId="77777777" w:rsidR="00705999" w:rsidRPr="00FD0F56" w:rsidRDefault="00705999" w:rsidP="00705999">
      <w:pPr>
        <w:pStyle w:val="KSDT111"/>
        <w:rPr>
          <w:b/>
          <w:bCs/>
        </w:rPr>
      </w:pPr>
      <w:r w:rsidRPr="00FD0F56">
        <w:rPr>
          <w:rFonts w:hint="eastAsia"/>
          <w:b/>
          <w:bCs/>
          <w:lang w:eastAsia="ko-KR"/>
        </w:rPr>
        <w:t>출력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레벨</w:t>
      </w:r>
    </w:p>
    <w:p w14:paraId="679F7C8D" w14:textId="77777777" w:rsidR="00705999" w:rsidRDefault="00705999" w:rsidP="009740A7"/>
    <w:p w14:paraId="6C7A2DF2" w14:textId="77777777" w:rsidR="00705999" w:rsidRDefault="00705999" w:rsidP="009740A7"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장치가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레벨을</w:t>
      </w:r>
      <w:r>
        <w:rPr>
          <w:rFonts w:hint="eastAsia"/>
        </w:rPr>
        <w:t xml:space="preserve"> </w:t>
      </w:r>
      <w:r>
        <w:rPr>
          <w:rFonts w:hint="eastAsia"/>
        </w:rPr>
        <w:t>전송할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 </w:t>
      </w:r>
      <w:r>
        <w:rPr>
          <w:rFonts w:hint="eastAsia"/>
        </w:rPr>
        <w:t>여부를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26419F5E" w14:textId="77777777" w:rsidR="00705999" w:rsidRDefault="00705999" w:rsidP="009740A7"/>
    <w:p w14:paraId="3E8B95C4" w14:textId="77777777" w:rsidR="00705999" w:rsidRDefault="00705999" w:rsidP="009740A7">
      <w:r>
        <w:rPr>
          <w:rFonts w:hint="eastAsia"/>
        </w:rPr>
        <w:t xml:space="preserve">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11268D2A" w14:textId="77777777" w:rsidR="00705999" w:rsidRDefault="00705999" w:rsidP="009740A7"/>
    <w:p w14:paraId="0F023377" w14:textId="6CE941FC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25</w:t>
      </w:r>
      <w:r>
        <w:fldChar w:fldCharType="end"/>
      </w:r>
      <w:r w:rsidRPr="00AC38BC">
        <w:rPr>
          <w:rFonts w:ascii="돋움" w:hAnsi="돋움"/>
        </w:rPr>
        <w:t xml:space="preserve"> — </w:t>
      </w:r>
      <w:r w:rsidRPr="00AC38BC">
        <w:rPr>
          <w:rFonts w:hint="eastAsia"/>
        </w:rPr>
        <w:t>상향</w:t>
      </w:r>
      <w:r w:rsidRPr="00AC38BC">
        <w:t xml:space="preserve"> </w:t>
      </w:r>
      <w:r w:rsidRPr="00AC38BC">
        <w:t>채널</w:t>
      </w:r>
      <w:r w:rsidRPr="00AC38BC">
        <w:t xml:space="preserve"> </w:t>
      </w:r>
      <w:r w:rsidRPr="00AC38BC">
        <w:t>출력</w:t>
      </w:r>
      <w:r w:rsidRPr="00AC38BC">
        <w:t xml:space="preserve"> </w:t>
      </w:r>
      <w:r w:rsidRPr="00AC38BC">
        <w:t>레벨</w:t>
      </w:r>
      <w:r w:rsidRPr="00AC38BC">
        <w:t xml:space="preserve"> </w:t>
      </w:r>
      <w:r w:rsidRPr="00AC38BC">
        <w:t>성능</w:t>
      </w:r>
      <w:r w:rsidRPr="00AC38BC">
        <w:t xml:space="preserve"> </w:t>
      </w:r>
      <w:r w:rsidRPr="00AC38BC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1627"/>
        <w:gridCol w:w="2517"/>
      </w:tblGrid>
      <w:tr w:rsidR="00705999" w:rsidRPr="00581305" w14:paraId="41407F3A" w14:textId="77777777" w:rsidTr="009740A7">
        <w:trPr>
          <w:trHeight w:val="313"/>
          <w:jc w:val="center"/>
        </w:trPr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D2057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ATM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셀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구조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E87B6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956B6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581305" w14:paraId="7BC41E8C" w14:textId="77777777" w:rsidTr="009740A7">
        <w:trPr>
          <w:trHeight w:val="338"/>
          <w:jc w:val="center"/>
        </w:trPr>
        <w:tc>
          <w:tcPr>
            <w:tcW w:w="41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D9841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레벨</w:t>
            </w:r>
          </w:p>
        </w:tc>
        <w:tc>
          <w:tcPr>
            <w:tcW w:w="16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6DAB1" w14:textId="3D26BCCA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proofErr w:type="spellStart"/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  <w:r w:rsidR="00A42C4F" w:rsidRPr="00A42C4F">
              <w:rPr>
                <w:rFonts w:cs="Arial" w:hint="eastAsia"/>
                <w:i/>
                <w:color w:val="000000"/>
                <w:shd w:val="clear" w:color="auto" w:fill="FFFFFF"/>
                <w:lang w:val="en-US"/>
              </w:rPr>
              <w:t>u</w:t>
            </w:r>
            <w:r w:rsidR="00A42C4F" w:rsidRPr="00A42C4F">
              <w:rPr>
                <w:rFonts w:cs="Arial"/>
                <w:i/>
                <w:color w:val="000000"/>
                <w:shd w:val="clear" w:color="auto" w:fill="FFFFFF"/>
                <w:lang w:val="en-US"/>
              </w:rPr>
              <w:t>V</w:t>
            </w:r>
            <w:proofErr w:type="spellEnd"/>
          </w:p>
        </w:tc>
        <w:tc>
          <w:tcPr>
            <w:tcW w:w="251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0936B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84 ~ 113</w:t>
            </w:r>
          </w:p>
        </w:tc>
      </w:tr>
    </w:tbl>
    <w:p w14:paraId="5E8A9380" w14:textId="77777777" w:rsidR="002F08AA" w:rsidRDefault="002F08AA" w:rsidP="009740A7"/>
    <w:p w14:paraId="5BB989E6" w14:textId="04F8F98F" w:rsidR="00705999" w:rsidRDefault="00705999" w:rsidP="009740A7">
      <w:r>
        <w:rPr>
          <w:rFonts w:hint="eastAsia"/>
        </w:rPr>
        <w:t xml:space="preserve">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77EC271A" w14:textId="77777777" w:rsidR="00705999" w:rsidRDefault="00705999" w:rsidP="005279C6">
      <w:pPr>
        <w:spacing w:line="240" w:lineRule="auto"/>
      </w:pPr>
    </w:p>
    <w:p w14:paraId="39A4F586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벡터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086BF0DF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종단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</w:p>
    <w:p w14:paraId="300450A9" w14:textId="7143CABC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30973F55" w14:textId="77777777" w:rsidR="00705999" w:rsidRDefault="00705999" w:rsidP="009740A7"/>
    <w:p w14:paraId="356574D9" w14:textId="77777777" w:rsidR="00705999" w:rsidRDefault="00705999" w:rsidP="009740A7">
      <w:r>
        <w:rPr>
          <w:rFonts w:hint="eastAsia"/>
        </w:rPr>
        <w:t xml:space="preserve">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104081ED" w14:textId="77777777" w:rsidR="00705999" w:rsidRDefault="00705999" w:rsidP="009740A7"/>
    <w:p w14:paraId="15C51374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3607D2DA" wp14:editId="6530D1A8">
            <wp:extent cx="3657600" cy="2115820"/>
            <wp:effectExtent l="0" t="0" r="0" b="0"/>
            <wp:docPr id="28" name="그림 28" descr="EMB0000020c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964072" descr="EMB0000020c266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7FF04" w14:textId="77777777" w:rsidR="00705999" w:rsidRDefault="00705999" w:rsidP="009740A7"/>
    <w:p w14:paraId="304F06EF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시험</w:t>
      </w:r>
      <w:r>
        <w:t xml:space="preserve"> </w:t>
      </w:r>
      <w:r>
        <w:t>시</w:t>
      </w:r>
      <w:r>
        <w:t xml:space="preserve"> </w:t>
      </w:r>
      <w:r>
        <w:t>시험</w:t>
      </w:r>
      <w:r>
        <w:t xml:space="preserve"> </w:t>
      </w:r>
      <w:r>
        <w:t>구성에</w:t>
      </w:r>
      <w:r>
        <w:t xml:space="preserve"> </w:t>
      </w:r>
      <w:r>
        <w:t>따른</w:t>
      </w:r>
      <w:r>
        <w:t xml:space="preserve"> </w:t>
      </w:r>
      <w:r>
        <w:t>사용</w:t>
      </w:r>
      <w:r>
        <w:t xml:space="preserve"> </w:t>
      </w:r>
      <w:r>
        <w:t>장비</w:t>
      </w:r>
      <w:r>
        <w:t xml:space="preserve"> </w:t>
      </w:r>
      <w:r>
        <w:t>및</w:t>
      </w:r>
      <w:r>
        <w:t xml:space="preserve"> </w:t>
      </w:r>
      <w:r>
        <w:t>재료에</w:t>
      </w:r>
      <w:r>
        <w:t xml:space="preserve"> </w:t>
      </w:r>
      <w:r>
        <w:t>의한</w:t>
      </w:r>
      <w:r>
        <w:t xml:space="preserve"> </w:t>
      </w:r>
      <w:r>
        <w:t>손실을</w:t>
      </w:r>
      <w:r>
        <w:t xml:space="preserve"> </w:t>
      </w:r>
      <w:r>
        <w:t>고려하여</w:t>
      </w:r>
      <w:r>
        <w:t xml:space="preserve"> </w:t>
      </w:r>
      <w:r>
        <w:t>보정하여야</w:t>
      </w:r>
      <w:r>
        <w:t xml:space="preserve"> </w:t>
      </w:r>
      <w:r>
        <w:t>한다</w:t>
      </w:r>
      <w:r>
        <w:rPr>
          <w:rFonts w:hint="eastAsia"/>
        </w:rPr>
        <w:t>.</w:t>
      </w:r>
    </w:p>
    <w:p w14:paraId="62C9C76E" w14:textId="77777777" w:rsidR="00705999" w:rsidRDefault="00705999" w:rsidP="009740A7"/>
    <w:p w14:paraId="71F4A12C" w14:textId="78F31115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24</w:t>
      </w:r>
      <w:r>
        <w:fldChar w:fldCharType="end"/>
      </w:r>
      <w:r w:rsidRPr="001A5C65">
        <w:rPr>
          <w:rFonts w:ascii="돋움" w:hAnsi="돋움"/>
        </w:rPr>
        <w:t xml:space="preserve"> — </w:t>
      </w:r>
      <w:r w:rsidRPr="001A5C65">
        <w:rPr>
          <w:rFonts w:hint="eastAsia"/>
        </w:rPr>
        <w:t>상향</w:t>
      </w:r>
      <w:r w:rsidRPr="001A5C65">
        <w:t xml:space="preserve"> </w:t>
      </w:r>
      <w:r w:rsidRPr="001A5C65">
        <w:t>채널</w:t>
      </w:r>
      <w:r w:rsidRPr="001A5C65">
        <w:t xml:space="preserve"> </w:t>
      </w:r>
      <w:r w:rsidRPr="001A5C65">
        <w:t>출력</w:t>
      </w:r>
      <w:r w:rsidRPr="001A5C65">
        <w:t xml:space="preserve"> </w:t>
      </w:r>
      <w:r w:rsidRPr="001A5C65">
        <w:t>레벨</w:t>
      </w:r>
      <w:r w:rsidRPr="001A5C65">
        <w:t xml:space="preserve"> </w:t>
      </w:r>
      <w:r w:rsidRPr="001A5C65">
        <w:t>시험</w:t>
      </w:r>
      <w:r w:rsidRPr="001A5C65">
        <w:t xml:space="preserve"> </w:t>
      </w:r>
      <w:r w:rsidRPr="001A5C65">
        <w:t>구성도</w:t>
      </w:r>
    </w:p>
    <w:p w14:paraId="50D8097F" w14:textId="77777777" w:rsidR="00705999" w:rsidRDefault="00705999" w:rsidP="009740A7"/>
    <w:p w14:paraId="0AF1385D" w14:textId="77777777" w:rsidR="00705999" w:rsidRDefault="00705999" w:rsidP="009740A7">
      <w:r>
        <w:rPr>
          <w:rFonts w:hint="eastAsia"/>
        </w:rPr>
        <w:t xml:space="preserve">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630BF87D" w14:textId="77777777" w:rsidR="00705999" w:rsidRDefault="00705999" w:rsidP="009740A7"/>
    <w:p w14:paraId="5D48AFCC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24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488CFD86" w14:textId="679DBC3E" w:rsidR="00705999" w:rsidRDefault="00705999" w:rsidP="009740A7">
      <w:pPr>
        <w:adjustRightInd w:val="0"/>
        <w:ind w:left="680" w:hangingChars="340" w:hanging="680"/>
      </w:pPr>
      <w:r>
        <w:t xml:space="preserve">    </w:t>
      </w:r>
      <w:r>
        <w:rPr>
          <w:rFonts w:hint="eastAsia"/>
        </w:rPr>
        <w:t xml:space="preserve">2)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맞춘다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정합시켜야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손실값을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63E6E468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>.</w:t>
      </w:r>
    </w:p>
    <w:p w14:paraId="2BD544BF" w14:textId="77777777" w:rsidR="00705999" w:rsidRDefault="00705999" w:rsidP="009740A7">
      <w:pPr>
        <w:adjustRightInd w:val="0"/>
        <w:ind w:left="680" w:hangingChars="340" w:hanging="68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4) </w:t>
      </w:r>
      <w:r>
        <w:rPr>
          <w:rFonts w:hint="eastAsia"/>
        </w:rPr>
        <w:t>상향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대역</w:t>
      </w:r>
      <w:r>
        <w:rPr>
          <w:rFonts w:hint="eastAsia"/>
        </w:rPr>
        <w:t>(5.75 MHz ~ 41.75 MHz)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측정하고자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채널</w:t>
      </w:r>
      <w:r>
        <w:rPr>
          <w:rFonts w:hint="eastAsia"/>
        </w:rPr>
        <w:t xml:space="preserve"> </w:t>
      </w:r>
      <w:r>
        <w:rPr>
          <w:rFonts w:hint="eastAsia"/>
        </w:rPr>
        <w:t>주파수와</w:t>
      </w:r>
      <w:r>
        <w:rPr>
          <w:rFonts w:hint="eastAsia"/>
        </w:rPr>
        <w:t xml:space="preserve"> </w:t>
      </w:r>
      <w:r>
        <w:rPr>
          <w:rFonts w:hint="eastAsia"/>
        </w:rPr>
        <w:t>변조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2FBB1A7F" w14:textId="77777777" w:rsidR="00705999" w:rsidRDefault="00705999" w:rsidP="009740A7">
      <w:r>
        <w:tab/>
      </w:r>
      <w:r>
        <w:rPr>
          <w:rFonts w:hint="eastAsia"/>
        </w:rPr>
        <w:t xml:space="preserve">5)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종단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연결한다</w:t>
      </w:r>
      <w:r>
        <w:rPr>
          <w:rFonts w:hint="eastAsia"/>
        </w:rPr>
        <w:t xml:space="preserve">. </w:t>
      </w:r>
    </w:p>
    <w:p w14:paraId="37F43C13" w14:textId="77777777" w:rsidR="00705999" w:rsidRDefault="00705999" w:rsidP="009740A7">
      <w:r>
        <w:tab/>
      </w:r>
      <w:r>
        <w:rPr>
          <w:rFonts w:hint="eastAsia"/>
        </w:rPr>
        <w:t xml:space="preserve">6) </w:t>
      </w:r>
      <w:r>
        <w:rPr>
          <w:rFonts w:hint="eastAsia"/>
        </w:rPr>
        <w:t>상향</w:t>
      </w:r>
      <w:r>
        <w:rPr>
          <w:rFonts w:hint="eastAsia"/>
        </w:rPr>
        <w:t xml:space="preserve"> </w:t>
      </w:r>
      <w:r>
        <w:rPr>
          <w:rFonts w:hint="eastAsia"/>
        </w:rPr>
        <w:t>데이터의</w:t>
      </w:r>
      <w:r>
        <w:rPr>
          <w:rFonts w:hint="eastAsia"/>
        </w:rPr>
        <w:t xml:space="preserve"> </w:t>
      </w:r>
      <w:r>
        <w:rPr>
          <w:rFonts w:hint="eastAsia"/>
        </w:rPr>
        <w:t>전송을</w:t>
      </w:r>
      <w:r>
        <w:rPr>
          <w:rFonts w:hint="eastAsia"/>
        </w:rPr>
        <w:t xml:space="preserve"> </w:t>
      </w:r>
      <w:r>
        <w:rPr>
          <w:rFonts w:hint="eastAsia"/>
        </w:rPr>
        <w:t>시작한다</w:t>
      </w:r>
      <w:r>
        <w:rPr>
          <w:rFonts w:hint="eastAsia"/>
        </w:rPr>
        <w:t xml:space="preserve">. </w:t>
      </w:r>
    </w:p>
    <w:p w14:paraId="2FB178C0" w14:textId="77777777" w:rsidR="00705999" w:rsidRDefault="00705999" w:rsidP="009740A7">
      <w:r>
        <w:tab/>
      </w:r>
      <w:r>
        <w:rPr>
          <w:rFonts w:hint="eastAsia"/>
        </w:rPr>
        <w:t xml:space="preserve">7) </w:t>
      </w:r>
      <w:r>
        <w:rPr>
          <w:rFonts w:hint="eastAsia"/>
        </w:rPr>
        <w:t>벡터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분석기로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채널의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레벨을</w:t>
      </w:r>
      <w:r>
        <w:rPr>
          <w:rFonts w:hint="eastAsia"/>
        </w:rPr>
        <w:t xml:space="preserve"> </w:t>
      </w:r>
      <w:r>
        <w:rPr>
          <w:rFonts w:hint="eastAsia"/>
        </w:rPr>
        <w:t>측정한다</w:t>
      </w:r>
      <w:r>
        <w:rPr>
          <w:rFonts w:hint="eastAsia"/>
        </w:rPr>
        <w:t>.</w:t>
      </w:r>
    </w:p>
    <w:p w14:paraId="46721B0B" w14:textId="77777777" w:rsidR="00705999" w:rsidRDefault="00705999" w:rsidP="009740A7"/>
    <w:p w14:paraId="22843ECD" w14:textId="77777777" w:rsidR="00705999" w:rsidRPr="00FD0F56" w:rsidRDefault="00705999" w:rsidP="00705999">
      <w:pPr>
        <w:pStyle w:val="KSDT111"/>
        <w:rPr>
          <w:b/>
          <w:bCs/>
        </w:rPr>
      </w:pPr>
      <w:r w:rsidRPr="00FD0F56">
        <w:rPr>
          <w:rFonts w:hint="eastAsia"/>
          <w:b/>
          <w:bCs/>
          <w:lang w:eastAsia="ko-KR"/>
        </w:rPr>
        <w:t>출력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임피던스</w:t>
      </w:r>
    </w:p>
    <w:p w14:paraId="466A1517" w14:textId="77777777" w:rsidR="00705999" w:rsidRDefault="00705999" w:rsidP="009740A7"/>
    <w:p w14:paraId="6EB7EC4B" w14:textId="77777777" w:rsidR="00705999" w:rsidRPr="00C86A88" w:rsidRDefault="00705999" w:rsidP="009740A7">
      <w:pPr>
        <w:rPr>
          <w:spacing w:val="-2"/>
        </w:rPr>
      </w:pPr>
      <w:r w:rsidRPr="00C86A88">
        <w:rPr>
          <w:rFonts w:hint="eastAsia"/>
          <w:spacing w:val="-2"/>
        </w:rPr>
        <w:t>가입자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단말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장치에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연결되는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케이블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또는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장치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연결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임피던스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부정합으로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인한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손실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유무를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측정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및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확인한다</w:t>
      </w:r>
      <w:r w:rsidRPr="00C86A88">
        <w:rPr>
          <w:rFonts w:hint="eastAsia"/>
          <w:spacing w:val="-2"/>
        </w:rPr>
        <w:t xml:space="preserve">. </w:t>
      </w:r>
    </w:p>
    <w:p w14:paraId="20F0EA64" w14:textId="77777777" w:rsidR="00705999" w:rsidRDefault="00705999" w:rsidP="009740A7"/>
    <w:p w14:paraId="555CBC98" w14:textId="77777777" w:rsidR="00705999" w:rsidRDefault="00705999" w:rsidP="009740A7">
      <w:r>
        <w:rPr>
          <w:rFonts w:hint="eastAsia"/>
        </w:rPr>
        <w:t xml:space="preserve">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61BBEAE2" w14:textId="77777777" w:rsidR="00705999" w:rsidRDefault="00705999" w:rsidP="009740A7"/>
    <w:p w14:paraId="012ECDE0" w14:textId="23C2BF76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26</w:t>
      </w:r>
      <w:r>
        <w:fldChar w:fldCharType="end"/>
      </w:r>
      <w:r w:rsidRPr="00AC38BC">
        <w:rPr>
          <w:rFonts w:ascii="돋움" w:hAnsi="돋움"/>
        </w:rPr>
        <w:t xml:space="preserve"> — </w:t>
      </w:r>
      <w:r w:rsidRPr="00AC38BC">
        <w:rPr>
          <w:rFonts w:hint="eastAsia"/>
        </w:rPr>
        <w:t>상향</w:t>
      </w:r>
      <w:r w:rsidRPr="00AC38BC">
        <w:t xml:space="preserve"> </w:t>
      </w:r>
      <w:r w:rsidRPr="00AC38BC">
        <w:t>채널</w:t>
      </w:r>
      <w:r w:rsidRPr="00AC38BC">
        <w:t xml:space="preserve"> </w:t>
      </w:r>
      <w:r w:rsidRPr="00AC38BC">
        <w:t>출력</w:t>
      </w:r>
      <w:r w:rsidRPr="00AC38BC">
        <w:t xml:space="preserve"> </w:t>
      </w:r>
      <w:r w:rsidRPr="00AC38BC">
        <w:t>임피던스</w:t>
      </w:r>
      <w:r w:rsidRPr="00AC38BC">
        <w:t xml:space="preserve"> </w:t>
      </w:r>
      <w:r w:rsidRPr="00AC38BC">
        <w:t>성능</w:t>
      </w:r>
      <w:r w:rsidRPr="00AC38BC">
        <w:t xml:space="preserve"> </w:t>
      </w:r>
      <w:r w:rsidRPr="00AC38BC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2024"/>
        <w:gridCol w:w="2743"/>
      </w:tblGrid>
      <w:tr w:rsidR="00705999" w:rsidRPr="00581305" w14:paraId="17C76790" w14:textId="77777777" w:rsidTr="009740A7">
        <w:trPr>
          <w:trHeight w:val="313"/>
          <w:jc w:val="center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CC1D2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ATM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셀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구조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47F04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4986DB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581305" w14:paraId="138B55B7" w14:textId="77777777" w:rsidTr="009740A7">
        <w:trPr>
          <w:trHeight w:val="313"/>
          <w:jc w:val="center"/>
        </w:trPr>
        <w:tc>
          <w:tcPr>
            <w:tcW w:w="34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CB748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출력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임피던스</w:t>
            </w:r>
          </w:p>
        </w:tc>
        <w:tc>
          <w:tcPr>
            <w:tcW w:w="20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0394B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Ω</w:t>
            </w:r>
          </w:p>
        </w:tc>
        <w:tc>
          <w:tcPr>
            <w:tcW w:w="27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52E0EA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75</w:t>
            </w:r>
          </w:p>
        </w:tc>
      </w:tr>
    </w:tbl>
    <w:p w14:paraId="636405C0" w14:textId="77777777" w:rsidR="00705999" w:rsidRDefault="00705999" w:rsidP="009740A7"/>
    <w:p w14:paraId="0F3D8067" w14:textId="77777777" w:rsidR="00705999" w:rsidRDefault="00705999" w:rsidP="009740A7">
      <w:r>
        <w:rPr>
          <w:rFonts w:hint="eastAsia"/>
        </w:rPr>
        <w:lastRenderedPageBreak/>
        <w:t xml:space="preserve">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4573A73D" w14:textId="77777777" w:rsidR="00705999" w:rsidRPr="009A4C55" w:rsidRDefault="00705999" w:rsidP="009740A7"/>
    <w:p w14:paraId="00E3B55E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3AB18155" w14:textId="5332D721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종단기</w:t>
      </w:r>
      <w:proofErr w:type="spellEnd"/>
    </w:p>
    <w:p w14:paraId="46BB7DD6" w14:textId="071525E9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21D74586" w14:textId="77777777" w:rsidR="00705999" w:rsidRDefault="00705999" w:rsidP="009740A7"/>
    <w:p w14:paraId="5A92E3CB" w14:textId="77777777" w:rsidR="00705999" w:rsidRDefault="00705999" w:rsidP="009740A7">
      <w:r>
        <w:rPr>
          <w:rFonts w:hint="eastAsia"/>
        </w:rPr>
        <w:t xml:space="preserve">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5039D2D7" w14:textId="77777777" w:rsidR="00705999" w:rsidRDefault="00705999" w:rsidP="009740A7"/>
    <w:p w14:paraId="555A51C1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1CE7F96B" wp14:editId="0A583A1E">
            <wp:extent cx="3561715" cy="1477645"/>
            <wp:effectExtent l="0" t="0" r="0" b="0"/>
            <wp:docPr id="29" name="그림 29" descr="DRW0000020c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7829448" descr="DRW0000020c267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F362E" w14:textId="77777777" w:rsidR="00705999" w:rsidRDefault="00705999" w:rsidP="009740A7"/>
    <w:p w14:paraId="4DCE26C0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 w:rsidRPr="009A4C55">
        <w:rPr>
          <w:rFonts w:hint="eastAsia"/>
        </w:rPr>
        <w:t>임피던스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변환기</w:t>
      </w:r>
      <w:r w:rsidRPr="009A4C55">
        <w:rPr>
          <w:rFonts w:hint="eastAsia"/>
        </w:rPr>
        <w:t>(MT)</w:t>
      </w:r>
      <w:r w:rsidRPr="009A4C55">
        <w:rPr>
          <w:rFonts w:hint="eastAsia"/>
        </w:rPr>
        <w:t>를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사용할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경우</w:t>
      </w:r>
      <w:r w:rsidRPr="009A4C55">
        <w:rPr>
          <w:rFonts w:hint="eastAsia"/>
        </w:rPr>
        <w:t xml:space="preserve"> </w:t>
      </w:r>
      <w:proofErr w:type="spellStart"/>
      <w:r w:rsidRPr="009A4C55">
        <w:rPr>
          <w:rFonts w:hint="eastAsia"/>
        </w:rPr>
        <w:t>손실값을</w:t>
      </w:r>
      <w:proofErr w:type="spellEnd"/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보상해야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한다</w:t>
      </w:r>
      <w:r w:rsidRPr="009A4C55">
        <w:rPr>
          <w:rFonts w:hint="eastAsia"/>
        </w:rPr>
        <w:t>.</w:t>
      </w:r>
    </w:p>
    <w:p w14:paraId="78B17BBF" w14:textId="77777777" w:rsidR="00705999" w:rsidRDefault="00705999" w:rsidP="009740A7"/>
    <w:p w14:paraId="4BE55316" w14:textId="07A14649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25</w:t>
      </w:r>
      <w:r>
        <w:fldChar w:fldCharType="end"/>
      </w:r>
      <w:r w:rsidRPr="009A4C55">
        <w:rPr>
          <w:rFonts w:ascii="돋움" w:hAnsi="돋움"/>
        </w:rPr>
        <w:t xml:space="preserve"> — </w:t>
      </w:r>
      <w:r w:rsidRPr="009A4C55">
        <w:rPr>
          <w:rFonts w:hint="eastAsia"/>
        </w:rPr>
        <w:t>상향</w:t>
      </w:r>
      <w:r w:rsidRPr="009A4C55">
        <w:t xml:space="preserve"> </w:t>
      </w:r>
      <w:r w:rsidRPr="009A4C55">
        <w:t>채널</w:t>
      </w:r>
      <w:r w:rsidRPr="009A4C55">
        <w:t xml:space="preserve"> </w:t>
      </w:r>
      <w:r w:rsidRPr="009A4C55">
        <w:t>출력</w:t>
      </w:r>
      <w:r w:rsidRPr="009A4C55">
        <w:t xml:space="preserve"> </w:t>
      </w:r>
      <w:r w:rsidRPr="009A4C55">
        <w:t>임피던스</w:t>
      </w:r>
      <w:r w:rsidRPr="009A4C55">
        <w:t xml:space="preserve"> </w:t>
      </w:r>
      <w:r w:rsidRPr="009A4C55">
        <w:t>시험</w:t>
      </w:r>
      <w:r w:rsidRPr="009A4C55">
        <w:t xml:space="preserve"> </w:t>
      </w:r>
      <w:r w:rsidRPr="009A4C55">
        <w:t>구성도</w:t>
      </w:r>
    </w:p>
    <w:p w14:paraId="37B140D8" w14:textId="77777777" w:rsidR="00705999" w:rsidRDefault="00705999" w:rsidP="009740A7"/>
    <w:p w14:paraId="26116DBF" w14:textId="77777777" w:rsidR="00705999" w:rsidRDefault="00705999" w:rsidP="009740A7">
      <w:r>
        <w:rPr>
          <w:rFonts w:hint="eastAsia"/>
        </w:rPr>
        <w:t xml:space="preserve">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05ABF29C" w14:textId="77777777" w:rsidR="00705999" w:rsidRDefault="00705999" w:rsidP="009740A7"/>
    <w:p w14:paraId="30870352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25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>.</w:t>
      </w:r>
    </w:p>
    <w:p w14:paraId="4697208E" w14:textId="22B429E2" w:rsidR="00705999" w:rsidRDefault="00705999" w:rsidP="009740A7">
      <w:pPr>
        <w:adjustRightInd w:val="0"/>
        <w:ind w:left="680" w:hangingChars="340" w:hanging="680"/>
      </w:pPr>
      <w:r>
        <w:t xml:space="preserve">    </w:t>
      </w:r>
      <w:r>
        <w:rPr>
          <w:rFonts w:hint="eastAsia"/>
        </w:rPr>
        <w:t xml:space="preserve">2)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맞춘다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정합시켜야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손실값을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2EC8B12B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64418055" w14:textId="2ACADC9A" w:rsidR="00705999" w:rsidRDefault="00705999" w:rsidP="009740A7"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반사</w:t>
      </w:r>
      <w:r>
        <w:rPr>
          <w:rFonts w:hint="eastAsia"/>
        </w:rPr>
        <w:t xml:space="preserve"> </w:t>
      </w:r>
      <w:r>
        <w:rPr>
          <w:rFonts w:hint="eastAsia"/>
        </w:rPr>
        <w:t>손실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측정값이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만족하면</w:t>
      </w:r>
      <w:r>
        <w:rPr>
          <w:rFonts w:hint="eastAsia"/>
        </w:rPr>
        <w:t xml:space="preserve"> </w:t>
      </w:r>
      <w:r>
        <w:rPr>
          <w:rFonts w:hint="eastAsia"/>
        </w:rPr>
        <w:t>입력</w:t>
      </w:r>
      <w:r>
        <w:rPr>
          <w:rFonts w:hint="eastAsia"/>
        </w:rPr>
        <w:t xml:space="preserve"> </w:t>
      </w:r>
      <w:r>
        <w:rPr>
          <w:rFonts w:hint="eastAsia"/>
        </w:rPr>
        <w:t>임피던스는</w:t>
      </w:r>
      <w:r>
        <w:rPr>
          <w:rFonts w:hint="eastAsia"/>
        </w:rPr>
        <w:t xml:space="preserve"> </w:t>
      </w:r>
      <w:r>
        <w:rPr>
          <w:rFonts w:hint="eastAsia"/>
        </w:rPr>
        <w:t>불평형</w:t>
      </w:r>
      <w:r>
        <w:rPr>
          <w:rFonts w:hint="eastAsia"/>
        </w:rPr>
        <w:t>(</w:t>
      </w:r>
      <w:r>
        <w:rPr>
          <w:rFonts w:hint="eastAsia"/>
        </w:rPr>
        <w:t>공칭</w:t>
      </w:r>
      <w:r>
        <w:rPr>
          <w:rFonts w:hint="eastAsia"/>
        </w:rPr>
        <w:t xml:space="preserve">)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>이다</w:t>
      </w:r>
      <w:r>
        <w:rPr>
          <w:rFonts w:hint="eastAsia"/>
        </w:rPr>
        <w:t>.</w:t>
      </w:r>
    </w:p>
    <w:p w14:paraId="3FE5222F" w14:textId="77777777" w:rsidR="00705999" w:rsidRDefault="00705999" w:rsidP="009740A7"/>
    <w:p w14:paraId="545D2EBA" w14:textId="77777777" w:rsidR="00705999" w:rsidRPr="00FD0F56" w:rsidRDefault="00705999" w:rsidP="00705999">
      <w:pPr>
        <w:pStyle w:val="KSDT111"/>
        <w:rPr>
          <w:b/>
          <w:bCs/>
        </w:rPr>
      </w:pPr>
      <w:r w:rsidRPr="00FD0F56">
        <w:rPr>
          <w:rFonts w:hint="eastAsia"/>
          <w:b/>
          <w:bCs/>
          <w:lang w:eastAsia="ko-KR"/>
        </w:rPr>
        <w:t>반사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손실</w:t>
      </w:r>
    </w:p>
    <w:p w14:paraId="15D6849E" w14:textId="77777777" w:rsidR="00705999" w:rsidRDefault="00705999" w:rsidP="009740A7"/>
    <w:p w14:paraId="61AA5C37" w14:textId="77777777" w:rsidR="00705999" w:rsidRPr="00C86A88" w:rsidRDefault="00705999" w:rsidP="009740A7">
      <w:pPr>
        <w:rPr>
          <w:spacing w:val="-2"/>
        </w:rPr>
      </w:pPr>
      <w:r w:rsidRPr="00C86A88">
        <w:rPr>
          <w:rFonts w:hint="eastAsia"/>
          <w:spacing w:val="-2"/>
        </w:rPr>
        <w:t>가입자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단말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장치의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출력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신호가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전달되지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못하고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일부가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반사되어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빠져나오는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양을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수치화한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것으로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임피던스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정합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특성을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측정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및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확인한다</w:t>
      </w:r>
      <w:r w:rsidRPr="00C86A88">
        <w:rPr>
          <w:rFonts w:hint="eastAsia"/>
          <w:spacing w:val="-2"/>
        </w:rPr>
        <w:t xml:space="preserve">. </w:t>
      </w:r>
    </w:p>
    <w:p w14:paraId="5FA09A5F" w14:textId="77777777" w:rsidR="00705999" w:rsidRDefault="00705999" w:rsidP="009740A7"/>
    <w:p w14:paraId="2F4F1A09" w14:textId="77777777" w:rsidR="00705999" w:rsidRDefault="00705999" w:rsidP="009740A7">
      <w:r>
        <w:rPr>
          <w:rFonts w:hint="eastAsia"/>
        </w:rPr>
        <w:t xml:space="preserve">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08A697DA" w14:textId="77777777" w:rsidR="00705999" w:rsidRDefault="00705999" w:rsidP="009740A7"/>
    <w:p w14:paraId="7A1C2BBB" w14:textId="2DDC2372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27</w:t>
      </w:r>
      <w:r>
        <w:fldChar w:fldCharType="end"/>
      </w:r>
      <w:r w:rsidRPr="00AC38BC">
        <w:rPr>
          <w:rFonts w:ascii="돋움" w:hAnsi="돋움"/>
        </w:rPr>
        <w:t xml:space="preserve"> — </w:t>
      </w:r>
      <w:r w:rsidRPr="00AC38BC">
        <w:rPr>
          <w:rFonts w:hint="eastAsia"/>
        </w:rPr>
        <w:t>상향</w:t>
      </w:r>
      <w:r w:rsidRPr="00AC38BC">
        <w:t xml:space="preserve"> </w:t>
      </w:r>
      <w:r w:rsidRPr="00AC38BC">
        <w:t>채널</w:t>
      </w:r>
      <w:r w:rsidRPr="00AC38BC">
        <w:t xml:space="preserve"> </w:t>
      </w:r>
      <w:r w:rsidRPr="00AC38BC">
        <w:t>반사</w:t>
      </w:r>
      <w:r w:rsidRPr="00AC38BC">
        <w:t xml:space="preserve"> </w:t>
      </w:r>
      <w:r w:rsidRPr="00AC38BC">
        <w:t>손실</w:t>
      </w:r>
      <w:r w:rsidRPr="00AC38BC">
        <w:t xml:space="preserve"> </w:t>
      </w:r>
      <w:r w:rsidRPr="00AC38BC">
        <w:t>성능</w:t>
      </w:r>
      <w:r w:rsidRPr="00AC38BC">
        <w:t xml:space="preserve"> </w:t>
      </w:r>
      <w:r w:rsidRPr="00AC38BC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1797"/>
        <w:gridCol w:w="2687"/>
      </w:tblGrid>
      <w:tr w:rsidR="00705999" w:rsidRPr="00581305" w14:paraId="07371D7E" w14:textId="77777777" w:rsidTr="009740A7">
        <w:trPr>
          <w:trHeight w:val="313"/>
          <w:jc w:val="center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6A536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ATM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셀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구조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CE142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A763E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581305" w14:paraId="3B0D8367" w14:textId="77777777" w:rsidTr="009740A7">
        <w:trPr>
          <w:trHeight w:val="338"/>
          <w:jc w:val="center"/>
        </w:trPr>
        <w:tc>
          <w:tcPr>
            <w:tcW w:w="360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30CB7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반사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손실</w:t>
            </w:r>
          </w:p>
        </w:tc>
        <w:tc>
          <w:tcPr>
            <w:tcW w:w="17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BAD30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</w:p>
        </w:tc>
        <w:tc>
          <w:tcPr>
            <w:tcW w:w="26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EFC2B5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11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이상</w:t>
            </w:r>
          </w:p>
        </w:tc>
      </w:tr>
    </w:tbl>
    <w:p w14:paraId="1076E49B" w14:textId="77777777" w:rsidR="00705999" w:rsidRDefault="00705999" w:rsidP="009740A7"/>
    <w:p w14:paraId="3C2CCE26" w14:textId="77777777" w:rsidR="00705999" w:rsidRDefault="00705999" w:rsidP="009740A7">
      <w:r>
        <w:rPr>
          <w:rFonts w:hint="eastAsia"/>
        </w:rPr>
        <w:t xml:space="preserve">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1DED585B" w14:textId="77777777" w:rsidR="00705999" w:rsidRDefault="00705999" w:rsidP="009740A7"/>
    <w:p w14:paraId="356358A7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3F4CBDFC" w14:textId="4DB14A59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종단기</w:t>
      </w:r>
      <w:proofErr w:type="spellEnd"/>
    </w:p>
    <w:p w14:paraId="7E2132AD" w14:textId="03112179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5AA217A6" w14:textId="77777777" w:rsidR="00705999" w:rsidRPr="009A4C55" w:rsidRDefault="00705999" w:rsidP="009740A7"/>
    <w:p w14:paraId="17721E70" w14:textId="77777777" w:rsidR="00705999" w:rsidRDefault="00705999" w:rsidP="009740A7">
      <w:r>
        <w:rPr>
          <w:rFonts w:hint="eastAsia"/>
        </w:rPr>
        <w:t xml:space="preserve">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10066E15" w14:textId="77777777" w:rsidR="00705999" w:rsidRDefault="00705999" w:rsidP="009740A7"/>
    <w:p w14:paraId="61B9C25D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drawing>
          <wp:inline distT="0" distB="0" distL="0" distR="0" wp14:anchorId="75BA45DF" wp14:editId="061765F7">
            <wp:extent cx="3400425" cy="1461655"/>
            <wp:effectExtent l="0" t="0" r="0" b="5715"/>
            <wp:docPr id="30" name="그림 30" descr="DRW0000020c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5691232" descr="DRW0000020c267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81" cy="146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26678" w14:textId="77777777" w:rsidR="00705999" w:rsidRDefault="00705999" w:rsidP="009740A7"/>
    <w:p w14:paraId="1001C6AA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>
        <w:t>임피던스</w:t>
      </w:r>
      <w:r>
        <w:t xml:space="preserve"> </w:t>
      </w:r>
      <w:r>
        <w:t>변환기</w:t>
      </w:r>
      <w:r>
        <w:t>(MT)</w:t>
      </w:r>
      <w:r>
        <w:t>를</w:t>
      </w:r>
      <w:r>
        <w:t xml:space="preserve"> </w:t>
      </w:r>
      <w:r>
        <w:t>사용할</w:t>
      </w:r>
      <w:r>
        <w:t xml:space="preserve"> </w:t>
      </w:r>
      <w:r>
        <w:t>경우</w:t>
      </w:r>
      <w:r>
        <w:t xml:space="preserve"> </w:t>
      </w:r>
      <w:proofErr w:type="spellStart"/>
      <w:r>
        <w:t>손실값을</w:t>
      </w:r>
      <w:proofErr w:type="spellEnd"/>
      <w:r>
        <w:t xml:space="preserve"> </w:t>
      </w:r>
      <w:r>
        <w:t>보상해야</w:t>
      </w:r>
      <w:r>
        <w:t xml:space="preserve"> </w:t>
      </w:r>
      <w:r>
        <w:t>한다</w:t>
      </w:r>
      <w:r>
        <w:t>.</w:t>
      </w:r>
    </w:p>
    <w:p w14:paraId="2F2F1CA9" w14:textId="77777777" w:rsidR="00705999" w:rsidRDefault="00705999" w:rsidP="009740A7"/>
    <w:p w14:paraId="3D6B3C03" w14:textId="4169922B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26</w:t>
      </w:r>
      <w:r>
        <w:fldChar w:fldCharType="end"/>
      </w:r>
      <w:r w:rsidRPr="009A4C55">
        <w:rPr>
          <w:rFonts w:ascii="돋움" w:hAnsi="돋움"/>
        </w:rPr>
        <w:t xml:space="preserve"> — </w:t>
      </w:r>
      <w:r w:rsidRPr="009A4C55">
        <w:rPr>
          <w:rFonts w:hint="eastAsia"/>
        </w:rPr>
        <w:t>상향</w:t>
      </w:r>
      <w:r w:rsidRPr="009A4C55">
        <w:t xml:space="preserve"> </w:t>
      </w:r>
      <w:r w:rsidRPr="009A4C55">
        <w:t>채널</w:t>
      </w:r>
      <w:r w:rsidRPr="009A4C55">
        <w:t xml:space="preserve"> </w:t>
      </w:r>
      <w:r w:rsidRPr="009A4C55">
        <w:t>반사</w:t>
      </w:r>
      <w:r w:rsidRPr="009A4C55">
        <w:t xml:space="preserve"> </w:t>
      </w:r>
      <w:r w:rsidRPr="009A4C55">
        <w:t>손실</w:t>
      </w:r>
      <w:r w:rsidRPr="009A4C55">
        <w:t xml:space="preserve"> </w:t>
      </w:r>
      <w:r w:rsidRPr="009A4C55">
        <w:t>시험</w:t>
      </w:r>
      <w:r w:rsidRPr="009A4C55">
        <w:t xml:space="preserve"> </w:t>
      </w:r>
      <w:r w:rsidRPr="009A4C55">
        <w:t>구성도</w:t>
      </w:r>
    </w:p>
    <w:p w14:paraId="55EA16E8" w14:textId="77777777" w:rsidR="00705999" w:rsidRDefault="00705999" w:rsidP="009740A7"/>
    <w:p w14:paraId="107D97A1" w14:textId="77777777" w:rsidR="00705999" w:rsidRDefault="00705999" w:rsidP="009740A7">
      <w:r>
        <w:rPr>
          <w:rFonts w:hint="eastAsia"/>
        </w:rPr>
        <w:t xml:space="preserve">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3D2EAAB2" w14:textId="77777777" w:rsidR="00705999" w:rsidRDefault="00705999" w:rsidP="009740A7"/>
    <w:p w14:paraId="425732C6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26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2643B40B" w14:textId="29E6F923" w:rsidR="00705999" w:rsidRDefault="00705999" w:rsidP="009740A7">
      <w:pPr>
        <w:adjustRightInd w:val="0"/>
        <w:ind w:left="680" w:hangingChars="340" w:hanging="680"/>
      </w:pPr>
      <w:r>
        <w:t xml:space="preserve">    </w:t>
      </w:r>
      <w:r>
        <w:rPr>
          <w:rFonts w:hint="eastAsia"/>
        </w:rPr>
        <w:t xml:space="preserve">2)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맞춘다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정합시켜야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손실값을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0E5EC2DF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64669351" w14:textId="77777777" w:rsidR="00705999" w:rsidRDefault="00705999" w:rsidP="009740A7"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분석기의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대역을</w:t>
      </w:r>
      <w:r>
        <w:rPr>
          <w:rFonts w:hint="eastAsia"/>
        </w:rPr>
        <w:t xml:space="preserve"> 5.75 MHz ~ 41.75 MHz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설정한</w:t>
      </w:r>
      <w:r>
        <w:rPr>
          <w:rFonts w:hint="eastAsia"/>
        </w:rPr>
        <w:t xml:space="preserve"> </w:t>
      </w:r>
      <w:r>
        <w:rPr>
          <w:rFonts w:hint="eastAsia"/>
        </w:rPr>
        <w:t>뒤</w:t>
      </w:r>
      <w:r>
        <w:rPr>
          <w:rFonts w:hint="eastAsia"/>
        </w:rPr>
        <w:t xml:space="preserve"> </w:t>
      </w:r>
      <w:r>
        <w:rPr>
          <w:rFonts w:hint="eastAsia"/>
        </w:rPr>
        <w:t>교정을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4E2E6E01" w14:textId="4FD2DC08" w:rsidR="00705999" w:rsidRDefault="00705999" w:rsidP="009740A7">
      <w:r>
        <w:tab/>
      </w:r>
      <w:r>
        <w:rPr>
          <w:rFonts w:hint="eastAsia"/>
        </w:rPr>
        <w:t xml:space="preserve">5)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장치에서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단자는</w:t>
      </w:r>
      <w:r>
        <w:rPr>
          <w:rFonts w:hint="eastAsia"/>
        </w:rPr>
        <w:t xml:space="preserve"> </w:t>
      </w:r>
      <w:r>
        <w:rPr>
          <w:rFonts w:hint="eastAsia"/>
        </w:rPr>
        <w:t>종단</w:t>
      </w:r>
      <w:r>
        <w:rPr>
          <w:rFonts w:hint="eastAsia"/>
        </w:rPr>
        <w:t xml:space="preserve"> </w:t>
      </w:r>
      <w:r>
        <w:rPr>
          <w:rFonts w:hint="eastAsia"/>
        </w:rPr>
        <w:t>저항기</w:t>
      </w:r>
      <w:r>
        <w:rPr>
          <w:rFonts w:hint="eastAsia"/>
        </w:rPr>
        <w:t xml:space="preserve">(75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종단시킨다</w:t>
      </w:r>
      <w:proofErr w:type="spellEnd"/>
      <w:r>
        <w:rPr>
          <w:rFonts w:hint="eastAsia"/>
        </w:rPr>
        <w:t xml:space="preserve">. </w:t>
      </w:r>
    </w:p>
    <w:p w14:paraId="663F0590" w14:textId="77777777" w:rsidR="00705999" w:rsidRDefault="00705999" w:rsidP="009740A7">
      <w:r>
        <w:tab/>
      </w:r>
      <w:r>
        <w:rPr>
          <w:rFonts w:hint="eastAsia"/>
        </w:rPr>
        <w:t xml:space="preserve">6)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단자</w:t>
      </w:r>
      <w:r>
        <w:rPr>
          <w:rFonts w:hint="eastAsia"/>
        </w:rPr>
        <w:t xml:space="preserve"> </w:t>
      </w:r>
      <w:r>
        <w:rPr>
          <w:rFonts w:hint="eastAsia"/>
        </w:rPr>
        <w:t>반사</w:t>
      </w:r>
      <w:r>
        <w:rPr>
          <w:rFonts w:hint="eastAsia"/>
        </w:rPr>
        <w:t xml:space="preserve"> </w:t>
      </w:r>
      <w:r>
        <w:rPr>
          <w:rFonts w:hint="eastAsia"/>
        </w:rPr>
        <w:t>손실을</w:t>
      </w:r>
      <w:r>
        <w:rPr>
          <w:rFonts w:hint="eastAsia"/>
        </w:rPr>
        <w:t xml:space="preserve"> </w:t>
      </w:r>
      <w:r>
        <w:rPr>
          <w:rFonts w:hint="eastAsia"/>
        </w:rPr>
        <w:t>측정하여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만족하는지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>.</w:t>
      </w:r>
    </w:p>
    <w:p w14:paraId="1AC5400E" w14:textId="77777777" w:rsidR="00705999" w:rsidRDefault="00705999" w:rsidP="009740A7"/>
    <w:p w14:paraId="1C370B4A" w14:textId="77777777" w:rsidR="00705999" w:rsidRPr="00FD0F56" w:rsidRDefault="00705999" w:rsidP="00705999">
      <w:pPr>
        <w:pStyle w:val="KSDT111"/>
        <w:rPr>
          <w:b/>
          <w:bCs/>
        </w:rPr>
      </w:pPr>
      <w:proofErr w:type="spellStart"/>
      <w:r w:rsidRPr="00FD0F56">
        <w:rPr>
          <w:rFonts w:hint="eastAsia"/>
          <w:b/>
          <w:bCs/>
          <w:lang w:eastAsia="ko-KR"/>
        </w:rPr>
        <w:t>스퓨리어스</w:t>
      </w:r>
      <w:proofErr w:type="spellEnd"/>
    </w:p>
    <w:p w14:paraId="06B8E430" w14:textId="77777777" w:rsidR="00705999" w:rsidRDefault="00705999" w:rsidP="009740A7"/>
    <w:p w14:paraId="7E16B1CB" w14:textId="77777777" w:rsidR="00705999" w:rsidRDefault="00705999" w:rsidP="009740A7"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장치가</w:t>
      </w:r>
      <w:r>
        <w:rPr>
          <w:rFonts w:hint="eastAsia"/>
        </w:rPr>
        <w:t xml:space="preserve">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송신하는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나타나는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스퓨리어스와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잡음이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기준을</w:t>
      </w:r>
      <w:r>
        <w:rPr>
          <w:rFonts w:hint="eastAsia"/>
        </w:rPr>
        <w:t xml:space="preserve"> </w:t>
      </w:r>
      <w:r>
        <w:rPr>
          <w:rFonts w:hint="eastAsia"/>
        </w:rPr>
        <w:t>만족하는지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47AFA6F7" w14:textId="77777777" w:rsidR="00705999" w:rsidRDefault="00705999" w:rsidP="009740A7"/>
    <w:p w14:paraId="38A53310" w14:textId="77777777" w:rsidR="00705999" w:rsidRDefault="00705999" w:rsidP="009740A7">
      <w:r>
        <w:rPr>
          <w:rFonts w:hint="eastAsia"/>
        </w:rPr>
        <w:t xml:space="preserve">a)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34A4C4C8" w14:textId="77777777" w:rsidR="00705999" w:rsidRDefault="00705999" w:rsidP="009740A7"/>
    <w:p w14:paraId="301DE993" w14:textId="67550857" w:rsidR="00705999" w:rsidRDefault="00705999" w:rsidP="009740A7">
      <w:pPr>
        <w:pStyle w:val="KSDTff1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표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28</w:t>
      </w:r>
      <w:r>
        <w:fldChar w:fldCharType="end"/>
      </w:r>
      <w:r w:rsidRPr="00AC38BC">
        <w:rPr>
          <w:rFonts w:ascii="돋움" w:hAnsi="돋움"/>
        </w:rPr>
        <w:t xml:space="preserve"> — </w:t>
      </w:r>
      <w:r w:rsidRPr="00AC38BC">
        <w:rPr>
          <w:rFonts w:hint="eastAsia"/>
        </w:rPr>
        <w:t>상향</w:t>
      </w:r>
      <w:r w:rsidRPr="00AC38BC">
        <w:t xml:space="preserve"> </w:t>
      </w:r>
      <w:r w:rsidRPr="00AC38BC">
        <w:t>채널</w:t>
      </w:r>
      <w:r w:rsidRPr="00AC38BC">
        <w:t xml:space="preserve"> </w:t>
      </w:r>
      <w:proofErr w:type="spellStart"/>
      <w:r w:rsidRPr="00AC38BC">
        <w:t>스퓨리어스</w:t>
      </w:r>
      <w:proofErr w:type="spellEnd"/>
      <w:r w:rsidRPr="00AC38BC">
        <w:t xml:space="preserve"> </w:t>
      </w:r>
      <w:r w:rsidRPr="00AC38BC">
        <w:t>성능</w:t>
      </w:r>
      <w:r w:rsidRPr="00AC38BC">
        <w:t xml:space="preserve"> </w:t>
      </w:r>
      <w:r w:rsidRPr="00AC38BC">
        <w:t>기준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2107"/>
        <w:gridCol w:w="2409"/>
      </w:tblGrid>
      <w:tr w:rsidR="00705999" w:rsidRPr="00581305" w14:paraId="764FF8F2" w14:textId="77777777" w:rsidTr="009740A7">
        <w:trPr>
          <w:trHeight w:val="313"/>
          <w:jc w:val="center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679BB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ind w:left="100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ATM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셀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구조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8BFCB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단위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2A5D1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성능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기준</w:t>
            </w:r>
          </w:p>
        </w:tc>
      </w:tr>
      <w:tr w:rsidR="00705999" w:rsidRPr="00581305" w14:paraId="6D7F6434" w14:textId="77777777" w:rsidTr="009740A7">
        <w:trPr>
          <w:trHeight w:val="338"/>
          <w:jc w:val="center"/>
        </w:trPr>
        <w:tc>
          <w:tcPr>
            <w:tcW w:w="35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0E5AB1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ind w:left="100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proofErr w:type="spellStart"/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스퓨리어스</w:t>
            </w:r>
            <w:proofErr w:type="spellEnd"/>
          </w:p>
        </w:tc>
        <w:tc>
          <w:tcPr>
            <w:tcW w:w="21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BA1F07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dB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52A94" w14:textId="77777777" w:rsidR="00705999" w:rsidRPr="00AC38BC" w:rsidRDefault="00705999" w:rsidP="009740A7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cs="Arial"/>
                <w:color w:val="000000"/>
                <w:lang w:val="en-US"/>
              </w:rPr>
            </w:pP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-50 </w:t>
            </w:r>
            <w:r w:rsidRPr="00AC38BC">
              <w:rPr>
                <w:rFonts w:cs="Arial"/>
                <w:color w:val="000000"/>
                <w:shd w:val="clear" w:color="auto" w:fill="FFFFFF"/>
                <w:lang w:val="en-US"/>
              </w:rPr>
              <w:t>이하</w:t>
            </w:r>
          </w:p>
        </w:tc>
      </w:tr>
    </w:tbl>
    <w:p w14:paraId="4B340338" w14:textId="77777777" w:rsidR="00705999" w:rsidRDefault="00705999" w:rsidP="009740A7"/>
    <w:p w14:paraId="256C5D94" w14:textId="77777777" w:rsidR="00705999" w:rsidRDefault="00705999" w:rsidP="009740A7">
      <w:r>
        <w:rPr>
          <w:rFonts w:hint="eastAsia"/>
        </w:rPr>
        <w:t xml:space="preserve">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 w14:paraId="494EAF43" w14:textId="77777777" w:rsidR="00705999" w:rsidRDefault="00705999" w:rsidP="009740A7"/>
    <w:p w14:paraId="6AA67587" w14:textId="77777777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벡터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분석기</w:t>
      </w:r>
    </w:p>
    <w:p w14:paraId="0EF7B43B" w14:textId="0037BDE2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 xml:space="preserve">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종단기</w:t>
      </w:r>
      <w:proofErr w:type="spellEnd"/>
    </w:p>
    <w:p w14:paraId="4FC9FC65" w14:textId="44646DDF" w:rsidR="00705999" w:rsidRDefault="00705999" w:rsidP="009740A7">
      <w:r>
        <w:rPr>
          <w:rFonts w:ascii="바탕" w:hAnsi="바탕"/>
        </w:rPr>
        <w:tab/>
      </w:r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12E49B0A" w14:textId="77777777" w:rsidR="00705999" w:rsidRPr="009A4C55" w:rsidRDefault="00705999" w:rsidP="009740A7"/>
    <w:p w14:paraId="671C9B22" w14:textId="77777777" w:rsidR="00705999" w:rsidRDefault="00705999" w:rsidP="009740A7">
      <w:r>
        <w:rPr>
          <w:rFonts w:hint="eastAsia"/>
        </w:rPr>
        <w:t xml:space="preserve">c)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 w14:paraId="4F7852A6" w14:textId="77777777" w:rsidR="00705999" w:rsidRDefault="00705999" w:rsidP="009740A7"/>
    <w:p w14:paraId="56078857" w14:textId="77777777" w:rsidR="00705999" w:rsidRDefault="00705999" w:rsidP="009740A7">
      <w:pPr>
        <w:jc w:val="center"/>
      </w:pPr>
      <w:r>
        <w:rPr>
          <w:rFonts w:ascii="바탕" w:eastAsia="굴림" w:hAnsi="굴림" w:cs="굴림"/>
          <w:noProof/>
          <w:color w:val="000000"/>
          <w:lang w:val="en-US"/>
        </w:rPr>
        <w:lastRenderedPageBreak/>
        <w:drawing>
          <wp:inline distT="0" distB="0" distL="0" distR="0" wp14:anchorId="4AAF6236" wp14:editId="45579546">
            <wp:extent cx="3594100" cy="2084070"/>
            <wp:effectExtent l="0" t="0" r="0" b="0"/>
            <wp:docPr id="31" name="그림 31" descr="EMB0000020c26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7830248" descr="EMB0000020c267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649DE" w14:textId="77777777" w:rsidR="00705999" w:rsidRDefault="00705999" w:rsidP="009740A7"/>
    <w:p w14:paraId="5E4CC8CD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 w:rsidRPr="009A4C55">
        <w:rPr>
          <w:rFonts w:hint="eastAsia"/>
        </w:rPr>
        <w:t>시험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시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시험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구성에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따른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사용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장비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및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재료에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의한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손실을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고려하여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보정하여야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한다</w:t>
      </w:r>
      <w:r w:rsidRPr="009A4C55">
        <w:rPr>
          <w:rFonts w:hint="eastAsia"/>
        </w:rPr>
        <w:t>.</w:t>
      </w:r>
    </w:p>
    <w:p w14:paraId="42C043C1" w14:textId="77777777" w:rsidR="00705999" w:rsidRDefault="00705999" w:rsidP="005279C6">
      <w:pPr>
        <w:spacing w:line="240" w:lineRule="auto"/>
      </w:pPr>
    </w:p>
    <w:p w14:paraId="64F41070" w14:textId="57A7B179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27</w:t>
      </w:r>
      <w:r>
        <w:fldChar w:fldCharType="end"/>
      </w:r>
      <w:r w:rsidRPr="009A4C55">
        <w:rPr>
          <w:rFonts w:ascii="돋움" w:hAnsi="돋움"/>
        </w:rPr>
        <w:t xml:space="preserve"> — </w:t>
      </w:r>
      <w:r w:rsidRPr="009A4C55">
        <w:rPr>
          <w:rFonts w:hint="eastAsia"/>
        </w:rPr>
        <w:t>상향</w:t>
      </w:r>
      <w:r w:rsidRPr="009A4C55">
        <w:t xml:space="preserve"> </w:t>
      </w:r>
      <w:r w:rsidRPr="009A4C55">
        <w:t>채널</w:t>
      </w:r>
      <w:r w:rsidRPr="009A4C55">
        <w:t xml:space="preserve"> </w:t>
      </w:r>
      <w:proofErr w:type="spellStart"/>
      <w:r w:rsidRPr="009A4C55">
        <w:t>스퓨리어스</w:t>
      </w:r>
      <w:proofErr w:type="spellEnd"/>
      <w:r w:rsidRPr="009A4C55">
        <w:t xml:space="preserve"> </w:t>
      </w:r>
      <w:r w:rsidRPr="009A4C55">
        <w:t>시험</w:t>
      </w:r>
      <w:r w:rsidRPr="009A4C55">
        <w:t xml:space="preserve"> </w:t>
      </w:r>
      <w:r w:rsidRPr="009A4C55">
        <w:t>구성도</w:t>
      </w:r>
    </w:p>
    <w:p w14:paraId="022783EA" w14:textId="77777777" w:rsidR="00705999" w:rsidRDefault="00705999" w:rsidP="005279C6">
      <w:pPr>
        <w:spacing w:line="240" w:lineRule="auto"/>
      </w:pPr>
    </w:p>
    <w:p w14:paraId="40FC58B6" w14:textId="77777777" w:rsidR="00705999" w:rsidRDefault="00705999" w:rsidP="009740A7">
      <w:r>
        <w:rPr>
          <w:rFonts w:hint="eastAsia"/>
        </w:rPr>
        <w:t xml:space="preserve">d)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p w14:paraId="2BE41A82" w14:textId="77777777" w:rsidR="00705999" w:rsidRDefault="00705999" w:rsidP="009740A7"/>
    <w:p w14:paraId="68D9B648" w14:textId="77777777" w:rsidR="00705999" w:rsidRDefault="00705999" w:rsidP="009740A7">
      <w:r>
        <w:tab/>
      </w:r>
      <w:r>
        <w:rPr>
          <w:rFonts w:hint="eastAsia"/>
        </w:rPr>
        <w:t xml:space="preserve">1)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27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 xml:space="preserve">. </w:t>
      </w:r>
    </w:p>
    <w:p w14:paraId="0332C5D2" w14:textId="1C3AFE0A" w:rsidR="00705999" w:rsidRDefault="00705999" w:rsidP="009740A7">
      <w:pPr>
        <w:adjustRightInd w:val="0"/>
        <w:ind w:left="680" w:hangingChars="340" w:hanging="680"/>
      </w:pPr>
      <w:r>
        <w:t xml:space="preserve">    </w:t>
      </w:r>
      <w:r>
        <w:rPr>
          <w:rFonts w:hint="eastAsia"/>
        </w:rPr>
        <w:t xml:space="preserve">2)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맞춘다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정합시켜야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손실값을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4DDBBEB6" w14:textId="77777777" w:rsidR="00705999" w:rsidRDefault="00705999" w:rsidP="009740A7">
      <w:r>
        <w:tab/>
      </w:r>
      <w:r>
        <w:rPr>
          <w:rFonts w:hint="eastAsia"/>
        </w:rPr>
        <w:t xml:space="preserve">3)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02303985" w14:textId="77777777" w:rsidR="00705999" w:rsidRDefault="00705999" w:rsidP="009740A7">
      <w:r>
        <w:tab/>
      </w:r>
      <w:r>
        <w:rPr>
          <w:rFonts w:hint="eastAsia"/>
        </w:rPr>
        <w:t xml:space="preserve">4) </w:t>
      </w:r>
      <w:r>
        <w:rPr>
          <w:rFonts w:hint="eastAsia"/>
        </w:rPr>
        <w:t>전송</w:t>
      </w:r>
      <w:r>
        <w:rPr>
          <w:rFonts w:hint="eastAsia"/>
        </w:rPr>
        <w:t xml:space="preserve"> </w:t>
      </w:r>
      <w:r>
        <w:rPr>
          <w:rFonts w:hint="eastAsia"/>
        </w:rPr>
        <w:t>채널</w:t>
      </w:r>
      <w:r>
        <w:rPr>
          <w:rFonts w:hint="eastAsia"/>
        </w:rPr>
        <w:t xml:space="preserve"> </w:t>
      </w:r>
      <w:r>
        <w:rPr>
          <w:rFonts w:hint="eastAsia"/>
        </w:rPr>
        <w:t>중심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변조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>
        <w:rPr>
          <w:rFonts w:hint="eastAsia"/>
        </w:rPr>
        <w:t>설정한다</w:t>
      </w:r>
      <w:r>
        <w:rPr>
          <w:rFonts w:hint="eastAsia"/>
        </w:rPr>
        <w:t xml:space="preserve">. </w:t>
      </w:r>
    </w:p>
    <w:p w14:paraId="0F1B4EEE" w14:textId="443B9481" w:rsidR="00705999" w:rsidRDefault="00705999" w:rsidP="009740A7">
      <w:r>
        <w:tab/>
      </w:r>
      <w:r>
        <w:rPr>
          <w:rFonts w:hint="eastAsia"/>
        </w:rPr>
        <w:t xml:space="preserve">5)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장치에서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단자는</w:t>
      </w:r>
      <w:r>
        <w:rPr>
          <w:rFonts w:hint="eastAsia"/>
        </w:rPr>
        <w:t xml:space="preserve"> </w:t>
      </w:r>
      <w:r>
        <w:rPr>
          <w:rFonts w:hint="eastAsia"/>
        </w:rPr>
        <w:t>종단</w:t>
      </w:r>
      <w:r>
        <w:rPr>
          <w:rFonts w:hint="eastAsia"/>
        </w:rPr>
        <w:t xml:space="preserve"> </w:t>
      </w:r>
      <w:r>
        <w:rPr>
          <w:rFonts w:hint="eastAsia"/>
        </w:rPr>
        <w:t>저항기</w:t>
      </w:r>
      <w:r>
        <w:rPr>
          <w:rFonts w:hint="eastAsia"/>
        </w:rPr>
        <w:t xml:space="preserve">(75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종단시킨다</w:t>
      </w:r>
      <w:proofErr w:type="spellEnd"/>
      <w:r>
        <w:rPr>
          <w:rFonts w:hint="eastAsia"/>
        </w:rPr>
        <w:t xml:space="preserve">. </w:t>
      </w:r>
    </w:p>
    <w:p w14:paraId="25AFA900" w14:textId="77777777" w:rsidR="00705999" w:rsidRDefault="00705999" w:rsidP="009740A7">
      <w:r>
        <w:tab/>
      </w:r>
      <w:r>
        <w:rPr>
          <w:rFonts w:hint="eastAsia"/>
        </w:rPr>
        <w:t xml:space="preserve">6)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종단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연결한다</w:t>
      </w:r>
      <w:r>
        <w:rPr>
          <w:rFonts w:hint="eastAsia"/>
        </w:rPr>
        <w:t xml:space="preserve">. </w:t>
      </w:r>
    </w:p>
    <w:p w14:paraId="5EF339BE" w14:textId="77777777" w:rsidR="00705999" w:rsidRDefault="00705999" w:rsidP="009740A7">
      <w:r>
        <w:tab/>
      </w:r>
      <w:r>
        <w:rPr>
          <w:rFonts w:hint="eastAsia"/>
        </w:rPr>
        <w:t xml:space="preserve">7) </w:t>
      </w:r>
      <w:r>
        <w:rPr>
          <w:rFonts w:hint="eastAsia"/>
        </w:rPr>
        <w:t>상향</w:t>
      </w:r>
      <w:r>
        <w:rPr>
          <w:rFonts w:hint="eastAsia"/>
        </w:rPr>
        <w:t xml:space="preserve"> </w:t>
      </w:r>
      <w:r>
        <w:rPr>
          <w:rFonts w:hint="eastAsia"/>
        </w:rPr>
        <w:t>데이터의</w:t>
      </w:r>
      <w:r>
        <w:rPr>
          <w:rFonts w:hint="eastAsia"/>
        </w:rPr>
        <w:t xml:space="preserve"> </w:t>
      </w:r>
      <w:r>
        <w:rPr>
          <w:rFonts w:hint="eastAsia"/>
        </w:rPr>
        <w:t>전송을</w:t>
      </w:r>
      <w:r>
        <w:rPr>
          <w:rFonts w:hint="eastAsia"/>
        </w:rPr>
        <w:t xml:space="preserve"> </w:t>
      </w:r>
      <w:r>
        <w:rPr>
          <w:rFonts w:hint="eastAsia"/>
        </w:rPr>
        <w:t>시작한다</w:t>
      </w:r>
      <w:r>
        <w:rPr>
          <w:rFonts w:hint="eastAsia"/>
        </w:rPr>
        <w:t xml:space="preserve">. </w:t>
      </w:r>
    </w:p>
    <w:p w14:paraId="33FB1893" w14:textId="77777777" w:rsidR="00705999" w:rsidRDefault="00705999" w:rsidP="009740A7">
      <w:r>
        <w:tab/>
      </w:r>
      <w:r>
        <w:rPr>
          <w:rFonts w:hint="eastAsia"/>
        </w:rPr>
        <w:t xml:space="preserve">8)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단자</w:t>
      </w:r>
      <w:r>
        <w:rPr>
          <w:rFonts w:hint="eastAsia"/>
        </w:rPr>
        <w:t xml:space="preserve"> </w:t>
      </w:r>
      <w:r>
        <w:rPr>
          <w:rFonts w:hint="eastAsia"/>
        </w:rPr>
        <w:t>반사</w:t>
      </w:r>
      <w:r>
        <w:rPr>
          <w:rFonts w:hint="eastAsia"/>
        </w:rPr>
        <w:t xml:space="preserve"> </w:t>
      </w:r>
      <w:r>
        <w:rPr>
          <w:rFonts w:hint="eastAsia"/>
        </w:rPr>
        <w:t>손실을</w:t>
      </w:r>
      <w:r>
        <w:rPr>
          <w:rFonts w:hint="eastAsia"/>
        </w:rPr>
        <w:t xml:space="preserve"> </w:t>
      </w:r>
      <w:r>
        <w:rPr>
          <w:rFonts w:hint="eastAsia"/>
        </w:rPr>
        <w:t>측정하여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만족하는지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>.</w:t>
      </w:r>
    </w:p>
    <w:p w14:paraId="42EA7E1E" w14:textId="77777777" w:rsidR="00705999" w:rsidRDefault="00705999" w:rsidP="005279C6">
      <w:pPr>
        <w:spacing w:line="240" w:lineRule="auto"/>
      </w:pPr>
    </w:p>
    <w:p w14:paraId="38F52003" w14:textId="77777777" w:rsidR="00705999" w:rsidRDefault="00705999" w:rsidP="00705999">
      <w:pPr>
        <w:pStyle w:val="24"/>
      </w:pPr>
      <w:bookmarkStart w:id="22" w:name="_Toc155142165"/>
      <w:r>
        <w:rPr>
          <w:rFonts w:hint="eastAsia"/>
          <w:lang w:eastAsia="ko-KR"/>
        </w:rPr>
        <w:t>I</w:t>
      </w:r>
      <w:r>
        <w:rPr>
          <w:lang w:eastAsia="ko-KR"/>
        </w:rPr>
        <w:t xml:space="preserve">P </w:t>
      </w:r>
      <w:r>
        <w:rPr>
          <w:rFonts w:hint="eastAsia"/>
          <w:lang w:eastAsia="ko-KR"/>
        </w:rPr>
        <w:t>패킷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구조</w:t>
      </w:r>
      <w:bookmarkEnd w:id="22"/>
    </w:p>
    <w:p w14:paraId="2ED9E823" w14:textId="77777777" w:rsidR="00705999" w:rsidRDefault="00705999" w:rsidP="009740A7"/>
    <w:p w14:paraId="78AB4068" w14:textId="77777777" w:rsidR="00705999" w:rsidRDefault="00705999" w:rsidP="009740A7">
      <w:r w:rsidRPr="009A4C55">
        <w:rPr>
          <w:rFonts w:hint="eastAsia"/>
        </w:rPr>
        <w:t xml:space="preserve">IP </w:t>
      </w:r>
      <w:r w:rsidRPr="009A4C55">
        <w:rPr>
          <w:rFonts w:hint="eastAsia"/>
        </w:rPr>
        <w:t>패킷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구조의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상향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채널을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이용하여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양방향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데이터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통신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기능을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제공하는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가입자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단말장치의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상향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채널에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대한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성능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기준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및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시험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절차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등의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세부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사항은</w:t>
      </w:r>
      <w:r w:rsidRPr="009A4C55">
        <w:rPr>
          <w:rFonts w:hint="eastAsia"/>
        </w:rPr>
        <w:t xml:space="preserve"> </w:t>
      </w:r>
      <w:r w:rsidRPr="00C86A88">
        <w:rPr>
          <w:rFonts w:ascii="돋움" w:eastAsia="돋움" w:hAnsi="돋움" w:hint="eastAsia"/>
          <w:b/>
          <w:bCs/>
        </w:rPr>
        <w:t>참고문헌 [3]</w:t>
      </w:r>
      <w:r w:rsidRPr="009A4C55">
        <w:rPr>
          <w:rFonts w:hint="eastAsia"/>
        </w:rPr>
        <w:t>을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준용한다</w:t>
      </w:r>
      <w:r w:rsidRPr="009A4C55">
        <w:rPr>
          <w:rFonts w:hint="eastAsia"/>
        </w:rPr>
        <w:t>.</w:t>
      </w:r>
    </w:p>
    <w:p w14:paraId="5CD2D0BD" w14:textId="77777777" w:rsidR="00705999" w:rsidRDefault="00705999" w:rsidP="005279C6">
      <w:pPr>
        <w:spacing w:line="240" w:lineRule="auto"/>
      </w:pPr>
    </w:p>
    <w:p w14:paraId="1E9EBF59" w14:textId="77777777" w:rsidR="00705999" w:rsidRDefault="00705999" w:rsidP="005279C6">
      <w:pPr>
        <w:spacing w:line="240" w:lineRule="auto"/>
      </w:pPr>
    </w:p>
    <w:p w14:paraId="4B1F8742" w14:textId="77777777" w:rsidR="00705999" w:rsidRDefault="00705999" w:rsidP="00705999">
      <w:pPr>
        <w:pStyle w:val="13"/>
      </w:pPr>
      <w:bookmarkStart w:id="23" w:name="_Toc155142166"/>
      <w:r>
        <w:rPr>
          <w:rFonts w:hint="eastAsia"/>
          <w:lang w:eastAsia="ko-KR"/>
        </w:rPr>
        <w:t>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시스템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bookmarkEnd w:id="23"/>
    </w:p>
    <w:p w14:paraId="1394C539" w14:textId="77777777" w:rsidR="00705999" w:rsidRDefault="00705999" w:rsidP="005279C6">
      <w:pPr>
        <w:spacing w:line="240" w:lineRule="auto"/>
      </w:pPr>
    </w:p>
    <w:p w14:paraId="4D5ED1CE" w14:textId="77777777" w:rsidR="00705999" w:rsidRDefault="00705999" w:rsidP="00705999">
      <w:pPr>
        <w:pStyle w:val="24"/>
      </w:pPr>
      <w:bookmarkStart w:id="24" w:name="_Toc155142167"/>
      <w:r>
        <w:rPr>
          <w:rFonts w:hint="eastAsia"/>
          <w:lang w:eastAsia="ko-KR"/>
        </w:rPr>
        <w:t>일반사항</w:t>
      </w:r>
      <w:bookmarkEnd w:id="24"/>
    </w:p>
    <w:p w14:paraId="49A3AB38" w14:textId="77777777" w:rsidR="00705999" w:rsidRDefault="00705999" w:rsidP="005279C6">
      <w:pPr>
        <w:spacing w:line="240" w:lineRule="auto"/>
      </w:pPr>
    </w:p>
    <w:p w14:paraId="26EC65F4" w14:textId="77777777" w:rsidR="00705999" w:rsidRDefault="00705999" w:rsidP="009740A7"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기능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CableCARD</w:t>
      </w:r>
      <w:proofErr w:type="spellEnd"/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참고문헌 [4]</w:t>
      </w:r>
      <w:r w:rsidRPr="00BD1173">
        <w:rPr>
          <w:rFonts w:ascii="돋움" w:eastAsia="돋움" w:hAnsi="돋움" w:hint="eastAsia"/>
        </w:rPr>
        <w:t xml:space="preserve"> </w:t>
      </w:r>
      <w:r>
        <w:rPr>
          <w:rFonts w:hint="eastAsia"/>
        </w:rPr>
        <w:t>표준을</w:t>
      </w:r>
      <w:r>
        <w:rPr>
          <w:rFonts w:hint="eastAsia"/>
        </w:rPr>
        <w:t xml:space="preserve"> </w:t>
      </w:r>
      <w:r>
        <w:rPr>
          <w:rFonts w:hint="eastAsia"/>
        </w:rPr>
        <w:t>준수하는</w:t>
      </w:r>
      <w:r>
        <w:rPr>
          <w:rFonts w:hint="eastAsia"/>
        </w:rPr>
        <w:t xml:space="preserve"> </w:t>
      </w:r>
      <w:r>
        <w:rPr>
          <w:rFonts w:hint="eastAsia"/>
        </w:rPr>
        <w:t>적합성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제공한다</w:t>
      </w:r>
      <w:r>
        <w:rPr>
          <w:rFonts w:hint="eastAsia"/>
        </w:rPr>
        <w:t xml:space="preserve">. </w:t>
      </w:r>
      <w:r>
        <w:rPr>
          <w:rFonts w:hint="eastAsia"/>
        </w:rPr>
        <w:t>이외에</w:t>
      </w:r>
      <w:r>
        <w:rPr>
          <w:rFonts w:hint="eastAsia"/>
        </w:rPr>
        <w:t xml:space="preserve"> 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모듈이</w:t>
      </w:r>
      <w:r>
        <w:rPr>
          <w:rFonts w:hint="eastAsia"/>
        </w:rPr>
        <w:t xml:space="preserve"> </w:t>
      </w:r>
      <w:r>
        <w:rPr>
          <w:rFonts w:hint="eastAsia"/>
        </w:rPr>
        <w:t>주요기능을</w:t>
      </w:r>
      <w:r>
        <w:rPr>
          <w:rFonts w:hint="eastAsia"/>
        </w:rPr>
        <w:t xml:space="preserve"> </w:t>
      </w:r>
      <w:r>
        <w:rPr>
          <w:rFonts w:hint="eastAsia"/>
        </w:rPr>
        <w:t>갖춘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기술을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적합성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 xml:space="preserve"> </w:t>
      </w:r>
      <w:r>
        <w:rPr>
          <w:rFonts w:hint="eastAsia"/>
        </w:rPr>
        <w:t>시험방법을</w:t>
      </w:r>
      <w:r>
        <w:rPr>
          <w:rFonts w:hint="eastAsia"/>
        </w:rPr>
        <w:t xml:space="preserve"> </w:t>
      </w:r>
      <w:r>
        <w:rPr>
          <w:rFonts w:hint="eastAsia"/>
        </w:rPr>
        <w:t>제공한다</w:t>
      </w:r>
      <w:r>
        <w:rPr>
          <w:rFonts w:hint="eastAsia"/>
        </w:rPr>
        <w:t xml:space="preserve">. </w:t>
      </w:r>
    </w:p>
    <w:p w14:paraId="560FF69D" w14:textId="77777777" w:rsidR="00705999" w:rsidRDefault="00705999" w:rsidP="005279C6">
      <w:pPr>
        <w:spacing w:line="240" w:lineRule="auto"/>
      </w:pPr>
    </w:p>
    <w:p w14:paraId="3D74CEFC" w14:textId="77777777" w:rsidR="00705999" w:rsidRDefault="00705999" w:rsidP="009740A7"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제한을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종합</w:t>
      </w:r>
      <w:r>
        <w:rPr>
          <w:rFonts w:hint="eastAsia"/>
        </w:rPr>
        <w:t xml:space="preserve"> </w:t>
      </w:r>
      <w:r>
        <w:rPr>
          <w:rFonts w:hint="eastAsia"/>
        </w:rPr>
        <w:t>유선</w:t>
      </w:r>
      <w:r>
        <w:rPr>
          <w:rFonts w:hint="eastAsia"/>
        </w:rPr>
        <w:t xml:space="preserve"> </w:t>
      </w:r>
      <w:r>
        <w:rPr>
          <w:rFonts w:hint="eastAsia"/>
        </w:rPr>
        <w:t>방송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콘텐츠에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장치에서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기능이</w:t>
      </w:r>
      <w:r>
        <w:rPr>
          <w:rFonts w:hint="eastAsia"/>
        </w:rPr>
        <w:t xml:space="preserve"> </w:t>
      </w:r>
      <w:r>
        <w:rPr>
          <w:rFonts w:hint="eastAsia"/>
        </w:rPr>
        <w:t>제공되는지</w:t>
      </w:r>
      <w:r>
        <w:rPr>
          <w:rFonts w:hint="eastAsia"/>
        </w:rPr>
        <w:t xml:space="preserve"> </w:t>
      </w:r>
      <w:r>
        <w:rPr>
          <w:rFonts w:hint="eastAsia"/>
        </w:rPr>
        <w:t>여부를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45356D3E" w14:textId="77777777" w:rsidR="00705999" w:rsidRDefault="00705999" w:rsidP="009740A7"/>
    <w:p w14:paraId="2DACB93E" w14:textId="77777777" w:rsidR="00705999" w:rsidRDefault="00705999" w:rsidP="00705999">
      <w:pPr>
        <w:pStyle w:val="24"/>
      </w:pPr>
      <w:bookmarkStart w:id="25" w:name="_Toc155142168"/>
      <w:r>
        <w:rPr>
          <w:rFonts w:hint="eastAsia"/>
          <w:lang w:eastAsia="ko-KR"/>
        </w:rPr>
        <w:t>성능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기준</w:t>
      </w:r>
      <w:bookmarkEnd w:id="25"/>
    </w:p>
    <w:p w14:paraId="564B5192" w14:textId="77777777" w:rsidR="00705999" w:rsidRDefault="00705999" w:rsidP="009740A7"/>
    <w:p w14:paraId="228523E9" w14:textId="77777777" w:rsidR="00705999" w:rsidRDefault="00705999" w:rsidP="009740A7">
      <w:r>
        <w:rPr>
          <w:rFonts w:hint="eastAsia"/>
        </w:rPr>
        <w:t>디지털</w:t>
      </w:r>
      <w:r>
        <w:rPr>
          <w:rFonts w:hint="eastAsia"/>
        </w:rPr>
        <w:t xml:space="preserve"> </w:t>
      </w:r>
      <w:r>
        <w:rPr>
          <w:rFonts w:hint="eastAsia"/>
        </w:rPr>
        <w:t>유선방송에서의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제한과</w:t>
      </w:r>
      <w:r>
        <w:rPr>
          <w:rFonts w:hint="eastAsia"/>
        </w:rPr>
        <w:t xml:space="preserve"> </w:t>
      </w:r>
      <w:r>
        <w:rPr>
          <w:rFonts w:hint="eastAsia"/>
        </w:rPr>
        <w:t>복사방지를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모듈은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장치에서</w:t>
      </w:r>
      <w:r>
        <w:rPr>
          <w:rFonts w:hint="eastAsia"/>
        </w:rPr>
        <w:t xml:space="preserve"> </w:t>
      </w:r>
      <w:r>
        <w:rPr>
          <w:rFonts w:hint="eastAsia"/>
        </w:rPr>
        <w:t>분리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교환이</w:t>
      </w:r>
      <w:r>
        <w:rPr>
          <w:rFonts w:hint="eastAsia"/>
        </w:rPr>
        <w:t xml:space="preserve"> </w:t>
      </w:r>
      <w:r>
        <w:rPr>
          <w:rFonts w:hint="eastAsia"/>
        </w:rPr>
        <w:t>가능하여야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성능기준을</w:t>
      </w:r>
      <w:r>
        <w:rPr>
          <w:rFonts w:hint="eastAsia"/>
        </w:rPr>
        <w:t xml:space="preserve"> </w:t>
      </w:r>
      <w:r>
        <w:rPr>
          <w:rFonts w:hint="eastAsia"/>
        </w:rPr>
        <w:t>만족하여야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68BF5B43" w14:textId="77777777" w:rsidR="00705999" w:rsidRDefault="00705999" w:rsidP="009740A7"/>
    <w:p w14:paraId="101D0D55" w14:textId="77777777" w:rsidR="00705999" w:rsidRPr="00C66003" w:rsidRDefault="00705999" w:rsidP="009740A7">
      <w:pPr>
        <w:ind w:left="280" w:hangingChars="140" w:hanging="280"/>
      </w:pPr>
      <w:r>
        <w:rPr>
          <w:rFonts w:hint="eastAsia"/>
        </w:rPr>
        <w:t xml:space="preserve">a) </w:t>
      </w:r>
      <w:r w:rsidRPr="00C86A88">
        <w:rPr>
          <w:rFonts w:hint="eastAsia"/>
          <w:spacing w:val="-2"/>
        </w:rPr>
        <w:t>가입자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단말이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디지털유선방송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제공사업자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설비와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접속하는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경우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적합한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가입자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단말인지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확인하는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인증과정이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정상적으로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동작하는지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확인</w:t>
      </w:r>
    </w:p>
    <w:p w14:paraId="4595303F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b) </w:t>
      </w:r>
      <w:r w:rsidRPr="00C86A88">
        <w:rPr>
          <w:rFonts w:hint="eastAsia"/>
          <w:spacing w:val="-2"/>
        </w:rPr>
        <w:t>가입자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단말은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디지털유선방송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제공사업자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설비에서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제한수신을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위해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발생시키는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키</w:t>
      </w:r>
      <w:r w:rsidRPr="00C86A88">
        <w:rPr>
          <w:rFonts w:hint="eastAsia"/>
          <w:spacing w:val="-2"/>
        </w:rPr>
        <w:t>(</w:t>
      </w:r>
      <w:r w:rsidRPr="00C86A88">
        <w:rPr>
          <w:rFonts w:hint="eastAsia"/>
          <w:spacing w:val="-2"/>
        </w:rPr>
        <w:t>이하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“제한수신</w:t>
      </w:r>
      <w:r w:rsidRPr="00C86A88">
        <w:rPr>
          <w:rFonts w:hint="eastAsia"/>
          <w:spacing w:val="-2"/>
        </w:rPr>
        <w:t xml:space="preserve"> </w:t>
      </w:r>
      <w:proofErr w:type="spellStart"/>
      <w:r w:rsidRPr="00C86A88">
        <w:rPr>
          <w:rFonts w:hint="eastAsia"/>
          <w:spacing w:val="-2"/>
        </w:rPr>
        <w:t>키”라</w:t>
      </w:r>
      <w:proofErr w:type="spellEnd"/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한다</w:t>
      </w:r>
      <w:r w:rsidRPr="00C86A88">
        <w:rPr>
          <w:rFonts w:hint="eastAsia"/>
          <w:spacing w:val="-2"/>
        </w:rPr>
        <w:t>)</w:t>
      </w:r>
      <w:r w:rsidRPr="00C86A88">
        <w:rPr>
          <w:rFonts w:hint="eastAsia"/>
          <w:spacing w:val="-2"/>
        </w:rPr>
        <w:t>를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안전하게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수신하는지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확인</w:t>
      </w:r>
    </w:p>
    <w:p w14:paraId="0768CDD6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c)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제한수신된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영상을</w:t>
      </w:r>
      <w:r>
        <w:rPr>
          <w:rFonts w:hint="eastAsia"/>
        </w:rPr>
        <w:t xml:space="preserve"> 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키를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정상적으로</w:t>
      </w:r>
      <w:r>
        <w:rPr>
          <w:rFonts w:hint="eastAsia"/>
        </w:rPr>
        <w:t xml:space="preserve"> </w:t>
      </w:r>
      <w:r>
        <w:rPr>
          <w:rFonts w:hint="eastAsia"/>
        </w:rPr>
        <w:t>방송을</w:t>
      </w:r>
      <w:r>
        <w:rPr>
          <w:rFonts w:hint="eastAsia"/>
        </w:rPr>
        <w:t xml:space="preserve"> </w:t>
      </w:r>
      <w:r>
        <w:rPr>
          <w:rFonts w:hint="eastAsia"/>
        </w:rPr>
        <w:t>시청할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제공하는지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</w:p>
    <w:p w14:paraId="5AAD4243" w14:textId="77777777" w:rsidR="00705999" w:rsidRDefault="00705999" w:rsidP="009740A7"/>
    <w:p w14:paraId="43D3F508" w14:textId="77777777" w:rsidR="00705999" w:rsidRDefault="00705999" w:rsidP="00705999">
      <w:pPr>
        <w:pStyle w:val="24"/>
      </w:pPr>
      <w:bookmarkStart w:id="26" w:name="_Toc155142169"/>
      <w:r>
        <w:rPr>
          <w:rFonts w:hint="eastAsia"/>
          <w:lang w:eastAsia="ko-KR"/>
        </w:rPr>
        <w:t>시험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장비</w:t>
      </w:r>
      <w:bookmarkEnd w:id="26"/>
    </w:p>
    <w:p w14:paraId="356C14F0" w14:textId="77777777" w:rsidR="00705999" w:rsidRDefault="00705999" w:rsidP="009740A7"/>
    <w:p w14:paraId="0E6C1DA6" w14:textId="77777777" w:rsidR="00705999" w:rsidRDefault="00705999" w:rsidP="009740A7">
      <w:r>
        <w:rPr>
          <w:rFonts w:ascii="바탕" w:hAnsi="바탕" w:hint="eastAsia"/>
        </w:rPr>
        <w:t xml:space="preserve">— </w:t>
      </w:r>
      <w:r>
        <w:rPr>
          <w:rFonts w:hint="eastAsia"/>
        </w:rPr>
        <w:t>암호화되어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종합</w:t>
      </w:r>
      <w:r>
        <w:rPr>
          <w:rFonts w:hint="eastAsia"/>
        </w:rPr>
        <w:t xml:space="preserve"> </w:t>
      </w:r>
      <w:r>
        <w:rPr>
          <w:rFonts w:hint="eastAsia"/>
        </w:rPr>
        <w:t>유선</w:t>
      </w:r>
      <w:r>
        <w:rPr>
          <w:rFonts w:hint="eastAsia"/>
        </w:rPr>
        <w:t xml:space="preserve"> </w:t>
      </w:r>
      <w:r>
        <w:rPr>
          <w:rFonts w:hint="eastAsia"/>
        </w:rPr>
        <w:t>방송</w:t>
      </w:r>
      <w:r>
        <w:rPr>
          <w:rFonts w:hint="eastAsia"/>
        </w:rPr>
        <w:t xml:space="preserve"> </w:t>
      </w:r>
      <w:r>
        <w:rPr>
          <w:rFonts w:hint="eastAsia"/>
        </w:rPr>
        <w:t>서비스용</w:t>
      </w:r>
      <w:r>
        <w:rPr>
          <w:rFonts w:hint="eastAsia"/>
        </w:rPr>
        <w:t xml:space="preserve"> </w:t>
      </w:r>
      <w:r>
        <w:rPr>
          <w:rFonts w:hint="eastAsia"/>
        </w:rPr>
        <w:t>콘텐츠</w:t>
      </w:r>
    </w:p>
    <w:p w14:paraId="64BA1057" w14:textId="77777777" w:rsidR="00705999" w:rsidRDefault="00705999" w:rsidP="009740A7">
      <w:r>
        <w:rPr>
          <w:rFonts w:ascii="바탕" w:hAnsi="바탕" w:hint="eastAsia"/>
        </w:rPr>
        <w:t xml:space="preserve">— </w:t>
      </w:r>
      <w:r>
        <w:rPr>
          <w:rFonts w:hint="eastAsia"/>
        </w:rPr>
        <w:t>종합</w:t>
      </w:r>
      <w:r>
        <w:rPr>
          <w:rFonts w:hint="eastAsia"/>
        </w:rPr>
        <w:t xml:space="preserve"> </w:t>
      </w:r>
      <w:r>
        <w:rPr>
          <w:rFonts w:hint="eastAsia"/>
        </w:rPr>
        <w:t>유선</w:t>
      </w:r>
      <w:r>
        <w:rPr>
          <w:rFonts w:hint="eastAsia"/>
        </w:rPr>
        <w:t xml:space="preserve"> </w:t>
      </w:r>
      <w:r>
        <w:rPr>
          <w:rFonts w:hint="eastAsia"/>
        </w:rPr>
        <w:t>방송</w:t>
      </w:r>
      <w:r>
        <w:rPr>
          <w:rFonts w:hint="eastAsia"/>
        </w:rPr>
        <w:t xml:space="preserve"> </w:t>
      </w:r>
      <w:r>
        <w:rPr>
          <w:rFonts w:hint="eastAsia"/>
        </w:rPr>
        <w:t>송출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>(</w:t>
      </w: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포함함</w:t>
      </w:r>
      <w:r>
        <w:rPr>
          <w:rFonts w:hint="eastAsia"/>
        </w:rPr>
        <w:t xml:space="preserve">) </w:t>
      </w:r>
    </w:p>
    <w:p w14:paraId="5111CBCC" w14:textId="216117F6" w:rsidR="00705999" w:rsidRDefault="00705999" w:rsidP="00850C24">
      <w:pPr>
        <w:pStyle w:val="22"/>
        <w:numPr>
          <w:ilvl w:val="0"/>
          <w:numId w:val="49"/>
        </w:numPr>
      </w:pPr>
      <w:r w:rsidRPr="00850C24">
        <w:rPr>
          <w:rFonts w:hint="eastAsia"/>
        </w:rPr>
        <w:t>제한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수신</w:t>
      </w:r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시스템</w:t>
      </w:r>
      <w:r w:rsidRPr="00850C24">
        <w:rPr>
          <w:rFonts w:hint="eastAsia"/>
        </w:rPr>
        <w:t xml:space="preserve"> </w:t>
      </w:r>
      <w:proofErr w:type="spellStart"/>
      <w:r w:rsidRPr="00850C24">
        <w:rPr>
          <w:rFonts w:hint="eastAsia"/>
        </w:rPr>
        <w:t>헤드엔드</w:t>
      </w:r>
      <w:proofErr w:type="spellEnd"/>
      <w:r w:rsidRPr="00850C24">
        <w:rPr>
          <w:rFonts w:hint="eastAsia"/>
        </w:rPr>
        <w:t xml:space="preserve"> </w:t>
      </w:r>
      <w:r w:rsidRPr="00850C24">
        <w:rPr>
          <w:rFonts w:hint="eastAsia"/>
        </w:rPr>
        <w:t>서버</w:t>
      </w:r>
    </w:p>
    <w:p w14:paraId="24E0E9BF" w14:textId="0F3BC4EC" w:rsidR="00850C24" w:rsidRPr="00850C24" w:rsidRDefault="00850C24" w:rsidP="00850C24">
      <w:pPr>
        <w:pStyle w:val="af4"/>
        <w:numPr>
          <w:ilvl w:val="0"/>
          <w:numId w:val="49"/>
        </w:numPr>
        <w:ind w:leftChars="0"/>
      </w:pP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서버</w:t>
      </w:r>
      <w:bookmarkStart w:id="27" w:name="_GoBack"/>
      <w:bookmarkEnd w:id="27"/>
    </w:p>
    <w:p w14:paraId="29A809D9" w14:textId="77777777" w:rsidR="00705999" w:rsidRDefault="00705999" w:rsidP="009740A7">
      <w:r>
        <w:rPr>
          <w:rFonts w:ascii="바탕" w:hAnsi="바탕" w:hint="eastAsia"/>
        </w:rPr>
        <w:t xml:space="preserve">— </w:t>
      </w:r>
      <w:r>
        <w:rPr>
          <w:rFonts w:hint="eastAsia"/>
        </w:rPr>
        <w:t>디지털</w:t>
      </w:r>
      <w:r>
        <w:rPr>
          <w:rFonts w:hint="eastAsia"/>
        </w:rPr>
        <w:t xml:space="preserve"> </w:t>
      </w:r>
      <w:r>
        <w:rPr>
          <w:rFonts w:hint="eastAsia"/>
        </w:rPr>
        <w:t>텔레비전</w:t>
      </w:r>
      <w:r>
        <w:rPr>
          <w:rFonts w:hint="eastAsia"/>
        </w:rPr>
        <w:t xml:space="preserve"> </w:t>
      </w:r>
    </w:p>
    <w:p w14:paraId="2E8E9EBA" w14:textId="77777777" w:rsidR="00705999" w:rsidRDefault="00705999" w:rsidP="009740A7">
      <w:r>
        <w:rPr>
          <w:rFonts w:ascii="바탕" w:hAnsi="바탕" w:hint="eastAsia"/>
        </w:rPr>
        <w:t xml:space="preserve">—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>(S/W)</w:t>
      </w:r>
    </w:p>
    <w:p w14:paraId="306C17B1" w14:textId="5FD62AAB" w:rsidR="00705999" w:rsidRDefault="00705999" w:rsidP="009740A7">
      <w:r>
        <w:rPr>
          <w:rFonts w:ascii="바탕" w:hAnsi="바탕" w:hint="eastAsia"/>
        </w:rPr>
        <w:t xml:space="preserve">— </w:t>
      </w:r>
      <w:r>
        <w:rPr>
          <w:rFonts w:hint="eastAsia"/>
        </w:rPr>
        <w:t>임피던스</w:t>
      </w:r>
      <w:r>
        <w:rPr>
          <w:rFonts w:hint="eastAsia"/>
        </w:rPr>
        <w:t xml:space="preserve"> </w:t>
      </w:r>
      <w:r>
        <w:rPr>
          <w:rFonts w:hint="eastAsia"/>
        </w:rPr>
        <w:t>변환기</w:t>
      </w:r>
      <w:r>
        <w:rPr>
          <w:rFonts w:hint="eastAsia"/>
        </w:rPr>
        <w:t xml:space="preserve">(MT, 50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↔</w:t>
      </w:r>
      <w:r>
        <w:rPr>
          <w:rFonts w:hint="eastAsia"/>
        </w:rPr>
        <w:t xml:space="preserve"> 75 </w:t>
      </w:r>
      <w:r w:rsidR="00A42C4F" w:rsidRPr="009740A7">
        <w:rPr>
          <w:rFonts w:eastAsia="Arial Unicode MS" w:cs="Arial"/>
        </w:rPr>
        <w:t>Ω</w:t>
      </w:r>
      <w:r>
        <w:rPr>
          <w:rFonts w:hint="eastAsia"/>
        </w:rPr>
        <w:t xml:space="preserve">):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3DD5BE23" w14:textId="77777777" w:rsidR="00705999" w:rsidRDefault="00705999" w:rsidP="009740A7"/>
    <w:p w14:paraId="4BEC2094" w14:textId="77777777" w:rsidR="00705999" w:rsidRDefault="00705999" w:rsidP="00705999">
      <w:pPr>
        <w:pStyle w:val="24"/>
      </w:pPr>
      <w:bookmarkStart w:id="28" w:name="_Toc155142170"/>
      <w:r>
        <w:rPr>
          <w:rFonts w:hint="eastAsia"/>
          <w:lang w:eastAsia="ko-KR"/>
        </w:rPr>
        <w:t>시험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구성도</w:t>
      </w:r>
      <w:bookmarkEnd w:id="28"/>
    </w:p>
    <w:p w14:paraId="3CAA9BC4" w14:textId="77777777" w:rsidR="00705999" w:rsidRDefault="00705999" w:rsidP="009740A7"/>
    <w:p w14:paraId="78268B69" w14:textId="6AC4E9E0" w:rsidR="00705999" w:rsidRDefault="00AA234F" w:rsidP="009740A7">
      <w:pPr>
        <w:jc w:val="center"/>
      </w:pPr>
      <w:r>
        <w:rPr>
          <w:noProof/>
        </w:rPr>
        <w:drawing>
          <wp:inline distT="0" distB="0" distL="0" distR="0" wp14:anchorId="29222344" wp14:editId="37952C45">
            <wp:extent cx="5115600" cy="1519200"/>
            <wp:effectExtent l="0" t="0" r="0" b="5080"/>
            <wp:docPr id="83492200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1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F39D8" w14:textId="77777777" w:rsidR="00705999" w:rsidRDefault="00705999" w:rsidP="009740A7"/>
    <w:p w14:paraId="381B19AB" w14:textId="77777777" w:rsidR="00705999" w:rsidRDefault="00705999" w:rsidP="00705999">
      <w:pPr>
        <w:pStyle w:val="15"/>
        <w:tabs>
          <w:tab w:val="num" w:pos="560"/>
        </w:tabs>
        <w:ind w:left="560" w:hanging="560"/>
      </w:pPr>
      <w:r w:rsidRPr="009A4C55">
        <w:rPr>
          <w:rFonts w:hint="eastAsia"/>
        </w:rPr>
        <w:t>시험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시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시험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구성에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따른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사용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장비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및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재료에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의한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손실을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고려하여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보정하여야</w:t>
      </w:r>
      <w:r w:rsidRPr="009A4C55">
        <w:rPr>
          <w:rFonts w:hint="eastAsia"/>
        </w:rPr>
        <w:t xml:space="preserve"> </w:t>
      </w:r>
      <w:r w:rsidRPr="009A4C55">
        <w:rPr>
          <w:rFonts w:hint="eastAsia"/>
        </w:rPr>
        <w:t>한다</w:t>
      </w:r>
      <w:r w:rsidRPr="009A4C55">
        <w:rPr>
          <w:rFonts w:hint="eastAsia"/>
        </w:rPr>
        <w:t>.</w:t>
      </w:r>
    </w:p>
    <w:p w14:paraId="02B474E4" w14:textId="77777777" w:rsidR="00705999" w:rsidRDefault="00705999" w:rsidP="009740A7"/>
    <w:p w14:paraId="5FF4F20B" w14:textId="639F60B0" w:rsidR="00705999" w:rsidRDefault="00705999" w:rsidP="009740A7"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그림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5420D4">
        <w:rPr>
          <w:noProof/>
        </w:rPr>
        <w:t>28</w:t>
      </w:r>
      <w:r>
        <w:fldChar w:fldCharType="end"/>
      </w:r>
      <w:r w:rsidRPr="009A4C55">
        <w:rPr>
          <w:rFonts w:ascii="돋움" w:hAnsi="돋움"/>
        </w:rPr>
        <w:t xml:space="preserve"> — </w:t>
      </w:r>
      <w:r w:rsidRPr="009A4C55">
        <w:rPr>
          <w:rFonts w:hint="eastAsia"/>
        </w:rPr>
        <w:t>제한</w:t>
      </w:r>
      <w:r w:rsidRPr="009A4C55">
        <w:t xml:space="preserve"> </w:t>
      </w:r>
      <w:r w:rsidRPr="009A4C55">
        <w:t>수신</w:t>
      </w:r>
      <w:r w:rsidRPr="009A4C55">
        <w:t xml:space="preserve"> </w:t>
      </w:r>
      <w:r w:rsidRPr="009A4C55">
        <w:t>시험</w:t>
      </w:r>
      <w:r w:rsidRPr="009A4C55">
        <w:t xml:space="preserve"> </w:t>
      </w:r>
      <w:r w:rsidRPr="009A4C55">
        <w:t>구성도</w:t>
      </w:r>
    </w:p>
    <w:p w14:paraId="52F67813" w14:textId="77777777" w:rsidR="00705999" w:rsidRDefault="00705999" w:rsidP="009740A7"/>
    <w:p w14:paraId="546946D8" w14:textId="77777777" w:rsidR="00705999" w:rsidRDefault="00705999" w:rsidP="00705999">
      <w:pPr>
        <w:pStyle w:val="24"/>
      </w:pPr>
      <w:bookmarkStart w:id="29" w:name="_Toc155142171"/>
      <w:r>
        <w:rPr>
          <w:rFonts w:hint="eastAsia"/>
          <w:lang w:eastAsia="ko-KR"/>
        </w:rPr>
        <w:t>절차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조건</w:t>
      </w:r>
      <w:bookmarkEnd w:id="29"/>
    </w:p>
    <w:p w14:paraId="65CFB36B" w14:textId="77777777" w:rsidR="00705999" w:rsidRDefault="00705999" w:rsidP="009740A7"/>
    <w:p w14:paraId="6C22FFBD" w14:textId="77777777" w:rsidR="00705999" w:rsidRPr="00FD0F56" w:rsidRDefault="00705999" w:rsidP="00705999">
      <w:pPr>
        <w:pStyle w:val="KSDT111"/>
        <w:rPr>
          <w:b/>
          <w:bCs/>
        </w:rPr>
      </w:pPr>
      <w:r w:rsidRPr="00FD0F56">
        <w:rPr>
          <w:rFonts w:hint="eastAsia"/>
          <w:b/>
          <w:bCs/>
          <w:lang w:eastAsia="ko-KR"/>
        </w:rPr>
        <w:t>일반사항</w:t>
      </w:r>
    </w:p>
    <w:p w14:paraId="15B9D6C5" w14:textId="77777777" w:rsidR="00705999" w:rsidRDefault="00705999" w:rsidP="009740A7"/>
    <w:p w14:paraId="157106A1" w14:textId="77777777" w:rsidR="00705999" w:rsidRDefault="00705999" w:rsidP="009740A7">
      <w:r>
        <w:rPr>
          <w:rFonts w:hint="eastAsia"/>
        </w:rPr>
        <w:t>다음의</w:t>
      </w:r>
      <w:r>
        <w:rPr>
          <w:rFonts w:hint="eastAsia"/>
        </w:rPr>
        <w:t xml:space="preserve"> a)</w:t>
      </w:r>
      <w:r>
        <w:rPr>
          <w:rFonts w:hint="eastAsia"/>
        </w:rPr>
        <w:t>와</w:t>
      </w:r>
      <w:r>
        <w:rPr>
          <w:rFonts w:hint="eastAsia"/>
        </w:rPr>
        <w:t xml:space="preserve"> b)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시험방법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선택하여</w:t>
      </w:r>
      <w:r>
        <w:rPr>
          <w:rFonts w:hint="eastAsia"/>
        </w:rPr>
        <w:t xml:space="preserve"> </w:t>
      </w:r>
      <w:r>
        <w:rPr>
          <w:rFonts w:hint="eastAsia"/>
        </w:rPr>
        <w:t>시험한다</w:t>
      </w:r>
      <w:r>
        <w:rPr>
          <w:rFonts w:hint="eastAsia"/>
        </w:rPr>
        <w:t xml:space="preserve">. </w:t>
      </w:r>
    </w:p>
    <w:p w14:paraId="2C1817C5" w14:textId="77777777" w:rsidR="00705999" w:rsidRDefault="00705999" w:rsidP="009740A7"/>
    <w:p w14:paraId="3354ACC5" w14:textId="77777777" w:rsidR="00705999" w:rsidRDefault="00705999" w:rsidP="009740A7">
      <w:r>
        <w:rPr>
          <w:rFonts w:hint="eastAsia"/>
        </w:rPr>
        <w:t xml:space="preserve">a) 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모듈의</w:t>
      </w:r>
      <w:r>
        <w:rPr>
          <w:rFonts w:hint="eastAsia"/>
        </w:rPr>
        <w:t xml:space="preserve"> </w:t>
      </w:r>
      <w:r>
        <w:rPr>
          <w:rFonts w:hint="eastAsia"/>
        </w:rPr>
        <w:t>분리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교환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여부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</w:p>
    <w:p w14:paraId="5274D0FD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b) 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모듈이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단말인증</w:t>
      </w:r>
      <w:r>
        <w:rPr>
          <w:rFonts w:hint="eastAsia"/>
        </w:rPr>
        <w:t xml:space="preserve">, </w:t>
      </w:r>
      <w:r>
        <w:rPr>
          <w:rFonts w:hint="eastAsia"/>
        </w:rPr>
        <w:t>제한수신키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, </w:t>
      </w:r>
      <w:r>
        <w:rPr>
          <w:rFonts w:hint="eastAsia"/>
        </w:rPr>
        <w:t>제한영상</w:t>
      </w:r>
      <w:r>
        <w:rPr>
          <w:rFonts w:hint="eastAsia"/>
        </w:rPr>
        <w:t xml:space="preserve"> </w:t>
      </w:r>
      <w:r>
        <w:rPr>
          <w:rFonts w:hint="eastAsia"/>
        </w:rPr>
        <w:t>시청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주요기능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여부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>(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모듈의</w:t>
      </w:r>
      <w:r>
        <w:rPr>
          <w:rFonts w:hint="eastAsia"/>
        </w:rPr>
        <w:t xml:space="preserve"> </w:t>
      </w:r>
      <w:r>
        <w:rPr>
          <w:rFonts w:hint="eastAsia"/>
        </w:rPr>
        <w:t>주요기능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>)</w:t>
      </w:r>
    </w:p>
    <w:p w14:paraId="6682686D" w14:textId="77777777" w:rsidR="00705999" w:rsidRDefault="00705999" w:rsidP="009740A7"/>
    <w:p w14:paraId="33ED1ABB" w14:textId="77777777" w:rsidR="00705999" w:rsidRPr="00FD0F56" w:rsidRDefault="00705999" w:rsidP="00705999">
      <w:pPr>
        <w:pStyle w:val="KSDT111"/>
        <w:rPr>
          <w:b/>
          <w:bCs/>
        </w:rPr>
      </w:pPr>
      <w:r w:rsidRPr="00FD0F56">
        <w:rPr>
          <w:rFonts w:hint="eastAsia"/>
          <w:b/>
          <w:bCs/>
          <w:lang w:eastAsia="ko-KR"/>
        </w:rPr>
        <w:t>제한수신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모듈의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분리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또는</w:t>
      </w:r>
      <w:r w:rsidRPr="00FD0F56">
        <w:rPr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교환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가능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여부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확인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시험</w:t>
      </w:r>
    </w:p>
    <w:p w14:paraId="2A273873" w14:textId="77777777" w:rsidR="00705999" w:rsidRDefault="00705999" w:rsidP="009740A7"/>
    <w:p w14:paraId="3DAD5650" w14:textId="0B46E678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a)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 w:rsidRPr="00BD1173">
        <w:rPr>
          <w:rFonts w:ascii="돋움" w:eastAsia="돋움" w:hAnsi="돋움" w:hint="eastAsia"/>
          <w:b/>
          <w:bCs/>
        </w:rPr>
        <w:t>그림 28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구성도와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구성한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,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임피던스를</w:t>
      </w:r>
      <w:r>
        <w:rPr>
          <w:rFonts w:hint="eastAsia"/>
        </w:rPr>
        <w:t xml:space="preserve"> </w:t>
      </w:r>
      <w:r w:rsidRPr="00A42C4F">
        <w:rPr>
          <w:rFonts w:hint="eastAsia"/>
          <w:spacing w:val="-4"/>
        </w:rPr>
        <w:t xml:space="preserve">75 </w:t>
      </w:r>
      <w:r w:rsidR="00A42C4F" w:rsidRPr="00A42C4F">
        <w:rPr>
          <w:rFonts w:eastAsia="Arial Unicode MS" w:cs="Arial"/>
          <w:spacing w:val="-4"/>
        </w:rPr>
        <w:t>Ω</w:t>
      </w:r>
      <w:r w:rsidRPr="00A42C4F">
        <w:rPr>
          <w:rFonts w:hint="eastAsia"/>
          <w:spacing w:val="-4"/>
        </w:rPr>
        <w:t>으로</w:t>
      </w:r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맞춘다</w:t>
      </w:r>
      <w:r w:rsidRPr="00A42C4F">
        <w:rPr>
          <w:rFonts w:hint="eastAsia"/>
          <w:spacing w:val="-4"/>
        </w:rPr>
        <w:t xml:space="preserve">. </w:t>
      </w:r>
      <w:r w:rsidRPr="00A42C4F">
        <w:rPr>
          <w:rFonts w:hint="eastAsia"/>
          <w:spacing w:val="-4"/>
        </w:rPr>
        <w:t>단</w:t>
      </w:r>
      <w:r w:rsidRPr="00A42C4F">
        <w:rPr>
          <w:rFonts w:hint="eastAsia"/>
          <w:spacing w:val="-4"/>
        </w:rPr>
        <w:t xml:space="preserve">, 50 </w:t>
      </w:r>
      <w:r w:rsidR="00A42C4F" w:rsidRPr="00A42C4F">
        <w:rPr>
          <w:rFonts w:eastAsia="Arial Unicode MS" w:cs="Arial"/>
          <w:spacing w:val="-4"/>
        </w:rPr>
        <w:t>Ω</w:t>
      </w:r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기기를</w:t>
      </w:r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사용해야</w:t>
      </w:r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할</w:t>
      </w:r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경우</w:t>
      </w:r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임피던스</w:t>
      </w:r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변환기를</w:t>
      </w:r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사용하여</w:t>
      </w:r>
      <w:r w:rsidR="00A42C4F"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임피던스를</w:t>
      </w:r>
      <w:r w:rsidRPr="00A42C4F">
        <w:rPr>
          <w:rFonts w:hint="eastAsia"/>
          <w:spacing w:val="-4"/>
        </w:rPr>
        <w:t xml:space="preserve"> </w:t>
      </w:r>
      <w:proofErr w:type="spellStart"/>
      <w:r w:rsidRPr="00A42C4F">
        <w:rPr>
          <w:rFonts w:hint="eastAsia"/>
          <w:spacing w:val="-4"/>
        </w:rPr>
        <w:t>정합시켜야</w:t>
      </w:r>
      <w:proofErr w:type="spellEnd"/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하며</w:t>
      </w:r>
      <w:r w:rsidRPr="00A42C4F">
        <w:rPr>
          <w:rFonts w:hint="eastAsia"/>
          <w:spacing w:val="-4"/>
        </w:rPr>
        <w:t xml:space="preserve"> </w:t>
      </w:r>
      <w:proofErr w:type="spellStart"/>
      <w:r w:rsidRPr="00A42C4F">
        <w:rPr>
          <w:rFonts w:hint="eastAsia"/>
          <w:spacing w:val="-4"/>
        </w:rPr>
        <w:t>손실값을</w:t>
      </w:r>
      <w:proofErr w:type="spellEnd"/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보상해야</w:t>
      </w:r>
      <w:r w:rsidRPr="00A42C4F">
        <w:rPr>
          <w:rFonts w:hint="eastAsia"/>
          <w:spacing w:val="-4"/>
        </w:rPr>
        <w:t xml:space="preserve"> </w:t>
      </w:r>
      <w:r w:rsidRPr="00A42C4F">
        <w:rPr>
          <w:rFonts w:hint="eastAsia"/>
          <w:spacing w:val="-4"/>
        </w:rPr>
        <w:t>한다</w:t>
      </w:r>
      <w:r w:rsidRPr="00A42C4F">
        <w:rPr>
          <w:rFonts w:hint="eastAsia"/>
          <w:spacing w:val="-4"/>
        </w:rPr>
        <w:t>.</w:t>
      </w:r>
      <w:r>
        <w:rPr>
          <w:rFonts w:hint="eastAsia"/>
        </w:rPr>
        <w:t xml:space="preserve"> </w:t>
      </w:r>
    </w:p>
    <w:p w14:paraId="3DD5204B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lastRenderedPageBreak/>
        <w:t xml:space="preserve">b)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예열한다</w:t>
      </w:r>
      <w:r>
        <w:rPr>
          <w:rFonts w:hint="eastAsia"/>
        </w:rPr>
        <w:t xml:space="preserve">. </w:t>
      </w:r>
    </w:p>
    <w:p w14:paraId="34449FEF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c) </w:t>
      </w:r>
      <w:r>
        <w:rPr>
          <w:rFonts w:hint="eastAsia"/>
        </w:rPr>
        <w:t>디지털</w:t>
      </w:r>
      <w:r>
        <w:rPr>
          <w:rFonts w:hint="eastAsia"/>
        </w:rPr>
        <w:t xml:space="preserve"> </w:t>
      </w:r>
      <w:r>
        <w:rPr>
          <w:rFonts w:hint="eastAsia"/>
        </w:rPr>
        <w:t>유선</w:t>
      </w:r>
      <w:r>
        <w:rPr>
          <w:rFonts w:hint="eastAsia"/>
        </w:rPr>
        <w:t xml:space="preserve"> </w:t>
      </w:r>
      <w:r>
        <w:rPr>
          <w:rFonts w:hint="eastAsia"/>
        </w:rPr>
        <w:t>방송</w:t>
      </w:r>
      <w:r>
        <w:rPr>
          <w:rFonts w:hint="eastAsia"/>
        </w:rPr>
        <w:t xml:space="preserve"> </w:t>
      </w:r>
      <w:r>
        <w:rPr>
          <w:rFonts w:hint="eastAsia"/>
        </w:rPr>
        <w:t>송출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암호화된</w:t>
      </w:r>
      <w:r>
        <w:rPr>
          <w:rFonts w:hint="eastAsia"/>
        </w:rPr>
        <w:t xml:space="preserve"> </w:t>
      </w:r>
      <w:r>
        <w:rPr>
          <w:rFonts w:hint="eastAsia"/>
        </w:rPr>
        <w:t>방송</w:t>
      </w:r>
      <w:r>
        <w:rPr>
          <w:rFonts w:hint="eastAsia"/>
        </w:rPr>
        <w:t xml:space="preserve"> </w:t>
      </w:r>
      <w:r>
        <w:rPr>
          <w:rFonts w:hint="eastAsia"/>
        </w:rPr>
        <w:t>스트림을</w:t>
      </w:r>
      <w:r>
        <w:rPr>
          <w:rFonts w:hint="eastAsia"/>
        </w:rPr>
        <w:t xml:space="preserve"> </w:t>
      </w:r>
      <w:r>
        <w:rPr>
          <w:rFonts w:hint="eastAsia"/>
        </w:rPr>
        <w:t>계속적으로</w:t>
      </w:r>
      <w:r>
        <w:rPr>
          <w:rFonts w:hint="eastAsia"/>
        </w:rPr>
        <w:t xml:space="preserve"> </w:t>
      </w:r>
      <w:r>
        <w:rPr>
          <w:rFonts w:hint="eastAsia"/>
        </w:rPr>
        <w:t>송출한다</w:t>
      </w:r>
      <w:r>
        <w:rPr>
          <w:rFonts w:hint="eastAsia"/>
        </w:rPr>
        <w:t xml:space="preserve">. </w:t>
      </w:r>
    </w:p>
    <w:p w14:paraId="47B860A0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d)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교환</w:t>
      </w:r>
      <w:r>
        <w:rPr>
          <w:rFonts w:hint="eastAsia"/>
        </w:rPr>
        <w:t xml:space="preserve"> </w:t>
      </w:r>
      <w:r>
        <w:rPr>
          <w:rFonts w:hint="eastAsia"/>
        </w:rPr>
        <w:t>가능형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헤드엔드로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접속을</w:t>
      </w:r>
      <w:r>
        <w:rPr>
          <w:rFonts w:hint="eastAsia"/>
        </w:rPr>
        <w:t xml:space="preserve"> </w:t>
      </w:r>
      <w:r>
        <w:rPr>
          <w:rFonts w:hint="eastAsia"/>
        </w:rPr>
        <w:t>시도하고</w:t>
      </w:r>
      <w:r>
        <w:rPr>
          <w:rFonts w:hint="eastAsia"/>
        </w:rPr>
        <w:t xml:space="preserve"> </w:t>
      </w:r>
      <w:r>
        <w:rPr>
          <w:rFonts w:hint="eastAsia"/>
        </w:rPr>
        <w:t>보안</w:t>
      </w:r>
      <w:r>
        <w:rPr>
          <w:rFonts w:hint="eastAsia"/>
        </w:rPr>
        <w:t xml:space="preserve"> </w:t>
      </w:r>
      <w:r>
        <w:rPr>
          <w:rFonts w:hint="eastAsia"/>
        </w:rPr>
        <w:t>프로토콜을</w:t>
      </w:r>
      <w:r>
        <w:rPr>
          <w:rFonts w:hint="eastAsia"/>
        </w:rPr>
        <w:t xml:space="preserve"> </w:t>
      </w:r>
      <w:r>
        <w:rPr>
          <w:rFonts w:hint="eastAsia"/>
        </w:rPr>
        <w:t>판별하는지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075FBAF0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e)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장치가</w:t>
      </w:r>
      <w:r>
        <w:rPr>
          <w:rFonts w:hint="eastAsia"/>
        </w:rPr>
        <w:t xml:space="preserve"> </w:t>
      </w:r>
      <w:r>
        <w:rPr>
          <w:rFonts w:hint="eastAsia"/>
        </w:rPr>
        <w:t>교환</w:t>
      </w:r>
      <w:r>
        <w:rPr>
          <w:rFonts w:hint="eastAsia"/>
        </w:rPr>
        <w:t xml:space="preserve"> </w:t>
      </w:r>
      <w:r>
        <w:rPr>
          <w:rFonts w:hint="eastAsia"/>
        </w:rPr>
        <w:t>가능형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헤드엔드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서버로</w:t>
      </w:r>
      <w:r>
        <w:rPr>
          <w:rFonts w:hint="eastAsia"/>
        </w:rPr>
        <w:t xml:space="preserve"> </w:t>
      </w:r>
      <w:r>
        <w:rPr>
          <w:rFonts w:hint="eastAsia"/>
        </w:rPr>
        <w:t>전달한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</w:t>
      </w:r>
      <w:r>
        <w:rPr>
          <w:rFonts w:hint="eastAsia"/>
        </w:rPr>
        <w:t>인증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  <w:r>
        <w:rPr>
          <w:rFonts w:hint="eastAsia"/>
        </w:rPr>
        <w:t xml:space="preserve"> </w:t>
      </w:r>
      <w:r>
        <w:rPr>
          <w:rFonts w:hint="eastAsia"/>
        </w:rPr>
        <w:t>메시지의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7E93305F" w14:textId="77777777" w:rsidR="00705999" w:rsidRDefault="00705999" w:rsidP="009740A7">
      <w:pPr>
        <w:ind w:left="220" w:hangingChars="110" w:hanging="220"/>
      </w:pPr>
      <w:r>
        <w:rPr>
          <w:rFonts w:hint="eastAsia"/>
        </w:rPr>
        <w:t xml:space="preserve">f)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교환</w:t>
      </w:r>
      <w:r>
        <w:rPr>
          <w:rFonts w:hint="eastAsia"/>
        </w:rPr>
        <w:t xml:space="preserve"> </w:t>
      </w:r>
      <w:r>
        <w:rPr>
          <w:rFonts w:hint="eastAsia"/>
        </w:rPr>
        <w:t>가능형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헤드엔드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서버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키</w:t>
      </w:r>
      <w:r>
        <w:rPr>
          <w:rFonts w:hint="eastAsia"/>
        </w:rPr>
        <w:t xml:space="preserve"> </w:t>
      </w:r>
      <w:r>
        <w:rPr>
          <w:rFonts w:hint="eastAsia"/>
        </w:rPr>
        <w:t>교환</w:t>
      </w:r>
      <w:r>
        <w:rPr>
          <w:rFonts w:hint="eastAsia"/>
        </w:rPr>
        <w:t xml:space="preserve"> </w:t>
      </w:r>
      <w:r>
        <w:rPr>
          <w:rFonts w:hint="eastAsia"/>
        </w:rPr>
        <w:t>과정이</w:t>
      </w:r>
      <w:r>
        <w:rPr>
          <w:rFonts w:hint="eastAsia"/>
        </w:rPr>
        <w:t xml:space="preserve"> </w:t>
      </w:r>
      <w:r>
        <w:rPr>
          <w:rFonts w:hint="eastAsia"/>
        </w:rPr>
        <w:t>정상적으로</w:t>
      </w:r>
      <w:r>
        <w:rPr>
          <w:rFonts w:hint="eastAsia"/>
        </w:rPr>
        <w:t xml:space="preserve"> </w:t>
      </w:r>
      <w:r>
        <w:rPr>
          <w:rFonts w:hint="eastAsia"/>
        </w:rPr>
        <w:t>이루어지는지를</w:t>
      </w:r>
      <w:r>
        <w:rPr>
          <w:rFonts w:hint="eastAsia"/>
        </w:rPr>
        <w:t xml:space="preserve"> </w:t>
      </w:r>
      <w:r>
        <w:rPr>
          <w:rFonts w:hint="eastAsia"/>
        </w:rPr>
        <w:t>확인하고</w:t>
      </w:r>
      <w:r>
        <w:rPr>
          <w:rFonts w:hint="eastAsia"/>
        </w:rPr>
        <w:t xml:space="preserve"> </w:t>
      </w:r>
      <w:r>
        <w:rPr>
          <w:rFonts w:hint="eastAsia"/>
        </w:rPr>
        <w:t>키</w:t>
      </w:r>
      <w:r>
        <w:rPr>
          <w:rFonts w:hint="eastAsia"/>
        </w:rPr>
        <w:t xml:space="preserve"> </w:t>
      </w:r>
      <w:r>
        <w:rPr>
          <w:rFonts w:hint="eastAsia"/>
        </w:rPr>
        <w:t>교환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같은지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6FB3ACA3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g)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</w:t>
      </w:r>
      <w:r>
        <w:rPr>
          <w:rFonts w:hint="eastAsia"/>
        </w:rPr>
        <w:t>이미지</w:t>
      </w:r>
      <w:r>
        <w:rPr>
          <w:rFonts w:hint="eastAsia"/>
        </w:rPr>
        <w:t xml:space="preserve"> </w:t>
      </w:r>
      <w:r>
        <w:rPr>
          <w:rFonts w:hint="eastAsia"/>
        </w:rPr>
        <w:t>다운로드를</w:t>
      </w:r>
      <w:r>
        <w:rPr>
          <w:rFonts w:hint="eastAsia"/>
        </w:rPr>
        <w:t xml:space="preserve"> </w:t>
      </w:r>
      <w:r>
        <w:rPr>
          <w:rFonts w:hint="eastAsia"/>
        </w:rPr>
        <w:t>완료한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보안</w:t>
      </w:r>
      <w:r>
        <w:rPr>
          <w:rFonts w:hint="eastAsia"/>
        </w:rPr>
        <w:t xml:space="preserve"> </w:t>
      </w:r>
      <w:r>
        <w:rPr>
          <w:rFonts w:hint="eastAsia"/>
        </w:rPr>
        <w:t>모듈에</w:t>
      </w:r>
      <w:r>
        <w:rPr>
          <w:rFonts w:hint="eastAsia"/>
        </w:rPr>
        <w:t xml:space="preserve"> </w:t>
      </w:r>
      <w:r>
        <w:rPr>
          <w:rFonts w:hint="eastAsia"/>
        </w:rPr>
        <w:t>설치된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확인하여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</w:t>
      </w:r>
      <w:r>
        <w:rPr>
          <w:rFonts w:hint="eastAsia"/>
        </w:rPr>
        <w:t>이미지가</w:t>
      </w:r>
      <w:r>
        <w:rPr>
          <w:rFonts w:hint="eastAsia"/>
        </w:rPr>
        <w:t xml:space="preserve"> </w:t>
      </w:r>
      <w:r>
        <w:rPr>
          <w:rFonts w:hint="eastAsia"/>
        </w:rPr>
        <w:t>정상적으로</w:t>
      </w:r>
      <w:r>
        <w:rPr>
          <w:rFonts w:hint="eastAsia"/>
        </w:rPr>
        <w:t xml:space="preserve"> </w:t>
      </w:r>
      <w:r>
        <w:rPr>
          <w:rFonts w:hint="eastAsia"/>
        </w:rPr>
        <w:t>설치되었는지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5AF2DA6E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h)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디지털</w:t>
      </w:r>
      <w:r>
        <w:rPr>
          <w:rFonts w:hint="eastAsia"/>
        </w:rPr>
        <w:t xml:space="preserve"> </w:t>
      </w:r>
      <w:r>
        <w:rPr>
          <w:rFonts w:hint="eastAsia"/>
        </w:rPr>
        <w:t>유선</w:t>
      </w:r>
      <w:r>
        <w:rPr>
          <w:rFonts w:hint="eastAsia"/>
        </w:rPr>
        <w:t xml:space="preserve"> </w:t>
      </w:r>
      <w:r>
        <w:rPr>
          <w:rFonts w:hint="eastAsia"/>
        </w:rPr>
        <w:t>방송</w:t>
      </w:r>
      <w:r>
        <w:rPr>
          <w:rFonts w:hint="eastAsia"/>
        </w:rPr>
        <w:t xml:space="preserve"> </w:t>
      </w:r>
      <w:r>
        <w:rPr>
          <w:rFonts w:hint="eastAsia"/>
        </w:rPr>
        <w:t>송출</w:t>
      </w:r>
      <w:r>
        <w:rPr>
          <w:rFonts w:hint="eastAsia"/>
        </w:rPr>
        <w:t xml:space="preserve"> </w:t>
      </w:r>
      <w:r>
        <w:rPr>
          <w:rFonts w:hint="eastAsia"/>
        </w:rPr>
        <w:t>장비로부터</w:t>
      </w:r>
      <w:r>
        <w:rPr>
          <w:rFonts w:hint="eastAsia"/>
        </w:rPr>
        <w:t xml:space="preserve"> </w:t>
      </w:r>
      <w:r>
        <w:rPr>
          <w:rFonts w:hint="eastAsia"/>
        </w:rPr>
        <w:t>암호화된</w:t>
      </w:r>
      <w:r>
        <w:rPr>
          <w:rFonts w:hint="eastAsia"/>
        </w:rPr>
        <w:t xml:space="preserve"> </w:t>
      </w:r>
      <w:r>
        <w:rPr>
          <w:rFonts w:hint="eastAsia"/>
        </w:rPr>
        <w:t>콘텐츠를</w:t>
      </w:r>
      <w:r>
        <w:rPr>
          <w:rFonts w:hint="eastAsia"/>
        </w:rPr>
        <w:t xml:space="preserve"> </w:t>
      </w:r>
      <w:r>
        <w:rPr>
          <w:rFonts w:hint="eastAsia"/>
        </w:rPr>
        <w:t>다운로드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암호화된</w:t>
      </w:r>
      <w:r>
        <w:rPr>
          <w:rFonts w:hint="eastAsia"/>
        </w:rPr>
        <w:t xml:space="preserve"> </w:t>
      </w:r>
      <w:r>
        <w:rPr>
          <w:rFonts w:hint="eastAsia"/>
        </w:rPr>
        <w:t>콘텐츠의</w:t>
      </w:r>
      <w:r>
        <w:rPr>
          <w:rFonts w:hint="eastAsia"/>
        </w:rPr>
        <w:t xml:space="preserve"> </w:t>
      </w:r>
      <w:r>
        <w:rPr>
          <w:rFonts w:hint="eastAsia"/>
        </w:rPr>
        <w:t>시청이</w:t>
      </w:r>
      <w:r>
        <w:rPr>
          <w:rFonts w:hint="eastAsia"/>
        </w:rPr>
        <w:t xml:space="preserve"> </w:t>
      </w:r>
      <w:r>
        <w:rPr>
          <w:rFonts w:hint="eastAsia"/>
        </w:rPr>
        <w:t>가능한지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31B2997C" w14:textId="77777777" w:rsidR="00705999" w:rsidRDefault="00705999" w:rsidP="009740A7">
      <w:pPr>
        <w:ind w:left="200" w:hangingChars="100" w:hanging="200"/>
      </w:pP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암호화된</w:t>
      </w:r>
      <w:r>
        <w:rPr>
          <w:rFonts w:hint="eastAsia"/>
        </w:rPr>
        <w:t xml:space="preserve"> </w:t>
      </w:r>
      <w:r>
        <w:rPr>
          <w:rFonts w:hint="eastAsia"/>
        </w:rPr>
        <w:t>콘텐츠의</w:t>
      </w:r>
      <w:r>
        <w:rPr>
          <w:rFonts w:hint="eastAsia"/>
        </w:rPr>
        <w:t xml:space="preserve"> </w:t>
      </w:r>
      <w:r>
        <w:rPr>
          <w:rFonts w:hint="eastAsia"/>
        </w:rPr>
        <w:t>시청이</w:t>
      </w:r>
      <w:r>
        <w:rPr>
          <w:rFonts w:hint="eastAsia"/>
        </w:rPr>
        <w:t xml:space="preserve"> </w:t>
      </w:r>
      <w:r>
        <w:rPr>
          <w:rFonts w:hint="eastAsia"/>
        </w:rPr>
        <w:t>가능한지</w:t>
      </w:r>
      <w:r>
        <w:rPr>
          <w:rFonts w:hint="eastAsia"/>
        </w:rPr>
        <w:t xml:space="preserve"> </w:t>
      </w:r>
      <w:r>
        <w:rPr>
          <w:rFonts w:hint="eastAsia"/>
        </w:rPr>
        <w:t>확인하여</w:t>
      </w:r>
      <w:r>
        <w:rPr>
          <w:rFonts w:hint="eastAsia"/>
        </w:rPr>
        <w:t xml:space="preserve"> </w:t>
      </w:r>
      <w:r>
        <w:rPr>
          <w:rFonts w:hint="eastAsia"/>
        </w:rPr>
        <w:t>호환성을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2BB6F6A0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j) </w:t>
      </w:r>
      <w:r w:rsidRPr="00C86A88">
        <w:rPr>
          <w:rFonts w:hint="eastAsia"/>
          <w:spacing w:val="-4"/>
        </w:rPr>
        <w:t>여기에서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제시된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측정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방법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이외의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다른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측정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방법과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시험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장비도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타당성이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있을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경우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적용할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수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있다</w:t>
      </w:r>
      <w:r w:rsidRPr="00C86A88">
        <w:rPr>
          <w:rFonts w:hint="eastAsia"/>
          <w:spacing w:val="-4"/>
        </w:rPr>
        <w:t>.</w:t>
      </w:r>
      <w:r>
        <w:rPr>
          <w:rFonts w:hint="eastAsia"/>
        </w:rPr>
        <w:t xml:space="preserve"> </w:t>
      </w:r>
    </w:p>
    <w:p w14:paraId="25202408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k) </w:t>
      </w:r>
      <w:r w:rsidRPr="00C86A88">
        <w:rPr>
          <w:rFonts w:hint="eastAsia"/>
          <w:spacing w:val="-2"/>
        </w:rPr>
        <w:t>이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측정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방법에서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규정한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내용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이외의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필요한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사항은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지정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시험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기관에서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자체적으로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정하여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적용할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수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있다</w:t>
      </w:r>
      <w:r w:rsidRPr="00C86A88">
        <w:rPr>
          <w:rFonts w:hint="eastAsia"/>
          <w:spacing w:val="-2"/>
        </w:rPr>
        <w:t>.</w:t>
      </w:r>
      <w:r>
        <w:rPr>
          <w:rFonts w:hint="eastAsia"/>
        </w:rPr>
        <w:t xml:space="preserve"> </w:t>
      </w:r>
    </w:p>
    <w:p w14:paraId="5D12FA75" w14:textId="617BA04A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l) </w:t>
      </w:r>
      <w:r w:rsidRPr="00BD1173">
        <w:rPr>
          <w:rFonts w:ascii="돋움" w:eastAsia="돋움" w:hAnsi="돋움" w:hint="eastAsia"/>
          <w:b/>
          <w:bCs/>
        </w:rPr>
        <w:t>참고문헌 [4]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 w:rsidRPr="00850C24">
        <w:rPr>
          <w:rFonts w:ascii="돋움" w:eastAsia="돋움" w:hAnsi="돋움" w:hint="eastAsia"/>
        </w:rPr>
        <w:t>‘</w:t>
      </w:r>
      <w:r w:rsidRPr="00850C24">
        <w:rPr>
          <w:rFonts w:ascii="돋움" w:eastAsia="돋움" w:hAnsi="돋움" w:hint="eastAsia"/>
          <w:b/>
        </w:rPr>
        <w:t>부</w:t>
      </w:r>
      <w:r w:rsidR="00FC25E8" w:rsidRPr="00850C24">
        <w:rPr>
          <w:rFonts w:ascii="돋움" w:eastAsia="돋움" w:hAnsi="돋움" w:hint="eastAsia"/>
          <w:b/>
        </w:rPr>
        <w:t>속서</w:t>
      </w:r>
      <w:r w:rsidRPr="00850C24">
        <w:rPr>
          <w:rFonts w:ascii="돋움" w:eastAsia="돋움" w:hAnsi="돋움" w:hint="eastAsia"/>
          <w:b/>
        </w:rPr>
        <w:t xml:space="preserve"> A</w:t>
      </w:r>
      <w:r w:rsidRPr="00850C24">
        <w:rPr>
          <w:rFonts w:ascii="돋움" w:eastAsia="돋움" w:hAnsi="돋움" w:hint="eastAsia"/>
        </w:rPr>
        <w:t>’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정의한</w:t>
      </w:r>
      <w:r>
        <w:rPr>
          <w:rFonts w:hint="eastAsia"/>
        </w:rPr>
        <w:t xml:space="preserve"> </w:t>
      </w:r>
      <w:r>
        <w:rPr>
          <w:rFonts w:hint="eastAsia"/>
        </w:rPr>
        <w:t>프로토콜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</w:t>
      </w:r>
      <w:r>
        <w:rPr>
          <w:rFonts w:hint="eastAsia"/>
        </w:rPr>
        <w:t xml:space="preserve"> </w:t>
      </w:r>
      <w:r>
        <w:rPr>
          <w:rFonts w:hint="eastAsia"/>
        </w:rPr>
        <w:t>장치가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교환</w:t>
      </w:r>
      <w:r>
        <w:rPr>
          <w:rFonts w:hint="eastAsia"/>
        </w:rPr>
        <w:t xml:space="preserve"> </w:t>
      </w:r>
      <w:r>
        <w:rPr>
          <w:rFonts w:hint="eastAsia"/>
        </w:rPr>
        <w:t>가능형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헤드엔드를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시험을</w:t>
      </w:r>
      <w:r>
        <w:rPr>
          <w:rFonts w:hint="eastAsia"/>
        </w:rPr>
        <w:t xml:space="preserve"> </w:t>
      </w:r>
      <w:r>
        <w:rPr>
          <w:rFonts w:hint="eastAsia"/>
        </w:rPr>
        <w:t>수행한다</w:t>
      </w:r>
      <w:r>
        <w:rPr>
          <w:rFonts w:hint="eastAsia"/>
        </w:rPr>
        <w:t xml:space="preserve">. </w:t>
      </w:r>
    </w:p>
    <w:p w14:paraId="3C1F3325" w14:textId="77777777" w:rsidR="00705999" w:rsidRDefault="00705999" w:rsidP="009740A7">
      <w:pPr>
        <w:ind w:left="320" w:hangingChars="160" w:hanging="320"/>
      </w:pPr>
      <w:r>
        <w:rPr>
          <w:rFonts w:hint="eastAsia"/>
        </w:rPr>
        <w:t xml:space="preserve">m) </w:t>
      </w:r>
      <w:r w:rsidRPr="00C86A88">
        <w:rPr>
          <w:rFonts w:hint="eastAsia"/>
          <w:spacing w:val="-4"/>
        </w:rPr>
        <w:t>종합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유선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방송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송출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장비는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가입자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단말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장치로부터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수신한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메시지의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내용을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확인할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수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있는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기능을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제공하여야</w:t>
      </w:r>
      <w:r w:rsidRPr="00C86A88">
        <w:rPr>
          <w:rFonts w:hint="eastAsia"/>
          <w:spacing w:val="-4"/>
        </w:rPr>
        <w:t xml:space="preserve"> </w:t>
      </w:r>
      <w:r w:rsidRPr="00C86A88">
        <w:rPr>
          <w:rFonts w:hint="eastAsia"/>
          <w:spacing w:val="-4"/>
        </w:rPr>
        <w:t>한다</w:t>
      </w:r>
      <w:r w:rsidRPr="00C86A88">
        <w:rPr>
          <w:rFonts w:hint="eastAsia"/>
          <w:spacing w:val="-4"/>
        </w:rPr>
        <w:t>.</w:t>
      </w:r>
      <w:r>
        <w:rPr>
          <w:rFonts w:hint="eastAsia"/>
        </w:rPr>
        <w:t xml:space="preserve"> </w:t>
      </w:r>
    </w:p>
    <w:p w14:paraId="13F9E7B6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n) </w:t>
      </w:r>
      <w:r w:rsidRPr="00BD1173">
        <w:rPr>
          <w:rFonts w:hint="eastAsia"/>
          <w:spacing w:val="-2"/>
        </w:rPr>
        <w:t>가입자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단말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장치는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시험용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제한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수신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모듈의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시험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결과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데이터를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확인하는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방법을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제공해야</w:t>
      </w:r>
      <w:r w:rsidRPr="00BD1173">
        <w:rPr>
          <w:rFonts w:hint="eastAsia"/>
          <w:spacing w:val="-2"/>
        </w:rPr>
        <w:t xml:space="preserve"> </w:t>
      </w:r>
      <w:r w:rsidRPr="00BD1173">
        <w:rPr>
          <w:rFonts w:hint="eastAsia"/>
          <w:spacing w:val="-2"/>
        </w:rPr>
        <w:t>한다</w:t>
      </w:r>
      <w:r w:rsidRPr="00BD1173">
        <w:rPr>
          <w:rFonts w:hint="eastAsia"/>
          <w:spacing w:val="-2"/>
        </w:rPr>
        <w:t>.</w:t>
      </w:r>
    </w:p>
    <w:p w14:paraId="753AFFB7" w14:textId="77777777" w:rsidR="00705999" w:rsidRDefault="00705999" w:rsidP="009740A7"/>
    <w:p w14:paraId="7370FE12" w14:textId="77777777" w:rsidR="00705999" w:rsidRPr="00FD0F56" w:rsidRDefault="00705999" w:rsidP="00705999">
      <w:pPr>
        <w:pStyle w:val="KSDT111"/>
        <w:rPr>
          <w:b/>
          <w:bCs/>
        </w:rPr>
      </w:pPr>
      <w:r w:rsidRPr="00FD0F56">
        <w:rPr>
          <w:rFonts w:hint="eastAsia"/>
          <w:b/>
          <w:bCs/>
          <w:lang w:eastAsia="ko-KR"/>
        </w:rPr>
        <w:t>제한수신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모듈의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주요기능</w:t>
      </w:r>
      <w:r w:rsidRPr="00FD0F56">
        <w:rPr>
          <w:rFonts w:hint="eastAsia"/>
          <w:b/>
          <w:bCs/>
          <w:lang w:eastAsia="ko-KR"/>
        </w:rPr>
        <w:t xml:space="preserve"> </w:t>
      </w:r>
      <w:r w:rsidRPr="00FD0F56">
        <w:rPr>
          <w:rFonts w:hint="eastAsia"/>
          <w:b/>
          <w:bCs/>
          <w:lang w:eastAsia="ko-KR"/>
        </w:rPr>
        <w:t>시험</w:t>
      </w:r>
    </w:p>
    <w:p w14:paraId="50CFFCA3" w14:textId="77777777" w:rsidR="00705999" w:rsidRDefault="00705999" w:rsidP="009740A7"/>
    <w:p w14:paraId="561BDC0B" w14:textId="77777777" w:rsidR="00705999" w:rsidRDefault="00705999" w:rsidP="009740A7">
      <w:r>
        <w:rPr>
          <w:rFonts w:hint="eastAsia"/>
        </w:rPr>
        <w:t xml:space="preserve">a) </w:t>
      </w:r>
      <w:r>
        <w:rPr>
          <w:rFonts w:hint="eastAsia"/>
        </w:rPr>
        <w:t>미등록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단말장치를</w:t>
      </w:r>
      <w:r>
        <w:rPr>
          <w:rFonts w:hint="eastAsia"/>
        </w:rPr>
        <w:t xml:space="preserve"> </w:t>
      </w:r>
      <w:r>
        <w:rPr>
          <w:rFonts w:hint="eastAsia"/>
        </w:rPr>
        <w:t>시험환경에</w:t>
      </w:r>
      <w:r>
        <w:rPr>
          <w:rFonts w:hint="eastAsia"/>
        </w:rPr>
        <w:t xml:space="preserve"> </w:t>
      </w:r>
      <w:r>
        <w:rPr>
          <w:rFonts w:hint="eastAsia"/>
        </w:rPr>
        <w:t>연결하고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인가하여</w:t>
      </w:r>
      <w:r>
        <w:rPr>
          <w:rFonts w:hint="eastAsia"/>
        </w:rPr>
        <w:t xml:space="preserve"> </w:t>
      </w:r>
      <w:r>
        <w:rPr>
          <w:rFonts w:hint="eastAsia"/>
        </w:rPr>
        <w:t>서비스에</w:t>
      </w:r>
      <w:r>
        <w:rPr>
          <w:rFonts w:hint="eastAsia"/>
        </w:rPr>
        <w:t xml:space="preserve"> </w:t>
      </w:r>
      <w:r>
        <w:rPr>
          <w:rFonts w:hint="eastAsia"/>
        </w:rPr>
        <w:t>접속한다</w:t>
      </w:r>
      <w:r>
        <w:rPr>
          <w:rFonts w:hint="eastAsia"/>
        </w:rPr>
        <w:t xml:space="preserve">. </w:t>
      </w:r>
    </w:p>
    <w:p w14:paraId="05D5823E" w14:textId="77777777" w:rsidR="00705999" w:rsidRDefault="00705999" w:rsidP="009740A7">
      <w:r>
        <w:rPr>
          <w:rFonts w:hint="eastAsia"/>
        </w:rPr>
        <w:t xml:space="preserve">b) </w:t>
      </w:r>
      <w:r>
        <w:rPr>
          <w:rFonts w:hint="eastAsia"/>
        </w:rPr>
        <w:t>미등록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CATV </w:t>
      </w:r>
      <w:r>
        <w:rPr>
          <w:rFonts w:hint="eastAsia"/>
        </w:rPr>
        <w:t>서비스가</w:t>
      </w:r>
      <w:r>
        <w:rPr>
          <w:rFonts w:hint="eastAsia"/>
        </w:rPr>
        <w:t xml:space="preserve"> </w:t>
      </w:r>
      <w:r>
        <w:rPr>
          <w:rFonts w:hint="eastAsia"/>
        </w:rPr>
        <w:t>이루어지지</w:t>
      </w:r>
      <w:r>
        <w:rPr>
          <w:rFonts w:hint="eastAsia"/>
        </w:rPr>
        <w:t xml:space="preserve"> </w:t>
      </w:r>
      <w:r>
        <w:rPr>
          <w:rFonts w:hint="eastAsia"/>
        </w:rPr>
        <w:t>않음을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6AF23BBE" w14:textId="77777777" w:rsidR="00705999" w:rsidRDefault="00705999" w:rsidP="009740A7">
      <w:r>
        <w:rPr>
          <w:rFonts w:hint="eastAsia"/>
        </w:rPr>
        <w:t xml:space="preserve">c) </w:t>
      </w:r>
      <w:r>
        <w:rPr>
          <w:rFonts w:hint="eastAsia"/>
        </w:rPr>
        <w:t>정상적으로</w:t>
      </w:r>
      <w:r>
        <w:rPr>
          <w:rFonts w:hint="eastAsia"/>
        </w:rPr>
        <w:t xml:space="preserve"> </w:t>
      </w:r>
      <w:r>
        <w:rPr>
          <w:rFonts w:hint="eastAsia"/>
        </w:rPr>
        <w:t>가입된</w:t>
      </w:r>
      <w:r>
        <w:rPr>
          <w:rFonts w:hint="eastAsia"/>
        </w:rPr>
        <w:t xml:space="preserve">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단말장치를</w:t>
      </w:r>
      <w:r>
        <w:rPr>
          <w:rFonts w:hint="eastAsia"/>
        </w:rPr>
        <w:t xml:space="preserve"> </w:t>
      </w:r>
      <w:r>
        <w:rPr>
          <w:rFonts w:hint="eastAsia"/>
        </w:rPr>
        <w:t>시험환경에</w:t>
      </w:r>
      <w:r>
        <w:rPr>
          <w:rFonts w:hint="eastAsia"/>
        </w:rPr>
        <w:t xml:space="preserve"> </w:t>
      </w:r>
      <w:r>
        <w:rPr>
          <w:rFonts w:hint="eastAsia"/>
        </w:rPr>
        <w:t>연결하고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인가하여</w:t>
      </w:r>
      <w:r>
        <w:rPr>
          <w:rFonts w:hint="eastAsia"/>
        </w:rPr>
        <w:t xml:space="preserve"> </w:t>
      </w:r>
      <w:r>
        <w:rPr>
          <w:rFonts w:hint="eastAsia"/>
        </w:rPr>
        <w:t>서비스에</w:t>
      </w:r>
      <w:r>
        <w:rPr>
          <w:rFonts w:hint="eastAsia"/>
        </w:rPr>
        <w:t xml:space="preserve"> </w:t>
      </w:r>
      <w:r>
        <w:rPr>
          <w:rFonts w:hint="eastAsia"/>
        </w:rPr>
        <w:t>접속한다</w:t>
      </w:r>
      <w:r>
        <w:rPr>
          <w:rFonts w:hint="eastAsia"/>
        </w:rPr>
        <w:t xml:space="preserve">. </w:t>
      </w:r>
    </w:p>
    <w:p w14:paraId="69EAE334" w14:textId="77777777" w:rsidR="00705999" w:rsidRDefault="00705999" w:rsidP="009740A7">
      <w:r>
        <w:rPr>
          <w:rFonts w:hint="eastAsia"/>
        </w:rPr>
        <w:t xml:space="preserve">d)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시스템의</w:t>
      </w:r>
      <w:r>
        <w:rPr>
          <w:rFonts w:hint="eastAsia"/>
        </w:rPr>
        <w:t xml:space="preserve"> </w:t>
      </w:r>
      <w:r>
        <w:rPr>
          <w:rFonts w:hint="eastAsia"/>
        </w:rPr>
        <w:t>인증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거쳐</w:t>
      </w:r>
      <w:r>
        <w:rPr>
          <w:rFonts w:hint="eastAsia"/>
        </w:rPr>
        <w:t xml:space="preserve"> </w:t>
      </w:r>
      <w:r>
        <w:rPr>
          <w:rFonts w:hint="eastAsia"/>
        </w:rPr>
        <w:t>정상적인</w:t>
      </w:r>
      <w:r>
        <w:rPr>
          <w:rFonts w:hint="eastAsia"/>
        </w:rPr>
        <w:t xml:space="preserve"> </w:t>
      </w:r>
      <w:r>
        <w:rPr>
          <w:rFonts w:hint="eastAsia"/>
        </w:rPr>
        <w:t>가입자의</w:t>
      </w:r>
      <w:r>
        <w:rPr>
          <w:rFonts w:hint="eastAsia"/>
        </w:rPr>
        <w:t xml:space="preserve"> </w:t>
      </w:r>
      <w:r>
        <w:rPr>
          <w:rFonts w:hint="eastAsia"/>
        </w:rPr>
        <w:t>단말장치임을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731B3367" w14:textId="77777777" w:rsidR="00705999" w:rsidRDefault="00705999" w:rsidP="009740A7">
      <w:r>
        <w:rPr>
          <w:rFonts w:hint="eastAsia"/>
        </w:rPr>
        <w:t xml:space="preserve">e)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단말장치가</w:t>
      </w:r>
      <w:r>
        <w:rPr>
          <w:rFonts w:hint="eastAsia"/>
        </w:rPr>
        <w:t xml:space="preserve"> </w:t>
      </w:r>
      <w:r>
        <w:rPr>
          <w:rFonts w:hint="eastAsia"/>
        </w:rPr>
        <w:t>방송제공사업자로부터</w:t>
      </w:r>
      <w:r>
        <w:rPr>
          <w:rFonts w:hint="eastAsia"/>
        </w:rPr>
        <w:t xml:space="preserve"> </w:t>
      </w:r>
      <w:r>
        <w:rPr>
          <w:rFonts w:hint="eastAsia"/>
        </w:rPr>
        <w:t>안전한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키를</w:t>
      </w:r>
      <w:r>
        <w:rPr>
          <w:rFonts w:hint="eastAsia"/>
        </w:rPr>
        <w:t xml:space="preserve"> </w:t>
      </w:r>
      <w:r>
        <w:rPr>
          <w:rFonts w:hint="eastAsia"/>
        </w:rPr>
        <w:t>수신하도록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758FFDBC" w14:textId="77777777" w:rsidR="00705999" w:rsidRDefault="00705999" w:rsidP="009740A7">
      <w:r>
        <w:rPr>
          <w:rFonts w:hint="eastAsia"/>
        </w:rPr>
        <w:t xml:space="preserve">f) </w:t>
      </w:r>
      <w:r>
        <w:rPr>
          <w:rFonts w:hint="eastAsia"/>
        </w:rPr>
        <w:t>가입자</w:t>
      </w:r>
      <w:r>
        <w:rPr>
          <w:rFonts w:hint="eastAsia"/>
        </w:rPr>
        <w:t xml:space="preserve"> </w:t>
      </w:r>
      <w:r>
        <w:rPr>
          <w:rFonts w:hint="eastAsia"/>
        </w:rPr>
        <w:t>단말장치가</w:t>
      </w:r>
      <w:r>
        <w:rPr>
          <w:rFonts w:hint="eastAsia"/>
        </w:rPr>
        <w:t xml:space="preserve"> 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키를</w:t>
      </w:r>
      <w:r>
        <w:rPr>
          <w:rFonts w:hint="eastAsia"/>
        </w:rPr>
        <w:t xml:space="preserve"> </w:t>
      </w:r>
      <w:r>
        <w:rPr>
          <w:rFonts w:hint="eastAsia"/>
        </w:rPr>
        <w:t>수신하였는지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</w:t>
      </w:r>
    </w:p>
    <w:p w14:paraId="3006174C" w14:textId="77777777" w:rsidR="00705999" w:rsidRDefault="00705999" w:rsidP="009740A7">
      <w:r>
        <w:rPr>
          <w:rFonts w:hint="eastAsia"/>
        </w:rPr>
        <w:t xml:space="preserve">g) </w:t>
      </w:r>
      <w:r>
        <w:rPr>
          <w:rFonts w:hint="eastAsia"/>
        </w:rPr>
        <w:t>방송제공사업자로부터</w:t>
      </w:r>
      <w:r>
        <w:rPr>
          <w:rFonts w:hint="eastAsia"/>
        </w:rPr>
        <w:t xml:space="preserve"> </w:t>
      </w:r>
      <w:r>
        <w:rPr>
          <w:rFonts w:hint="eastAsia"/>
        </w:rPr>
        <w:t>수신한</w:t>
      </w:r>
      <w:r>
        <w:rPr>
          <w:rFonts w:hint="eastAsia"/>
        </w:rPr>
        <w:t xml:space="preserve"> </w:t>
      </w:r>
      <w:r>
        <w:rPr>
          <w:rFonts w:hint="eastAsia"/>
        </w:rPr>
        <w:t>제한영상을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수신한</w:t>
      </w:r>
      <w:r>
        <w:rPr>
          <w:rFonts w:hint="eastAsia"/>
        </w:rPr>
        <w:t xml:space="preserve"> </w:t>
      </w:r>
      <w:r>
        <w:rPr>
          <w:rFonts w:hint="eastAsia"/>
        </w:rPr>
        <w:t>제한수신</w:t>
      </w:r>
      <w:r>
        <w:rPr>
          <w:rFonts w:hint="eastAsia"/>
        </w:rPr>
        <w:t xml:space="preserve"> </w:t>
      </w:r>
      <w:r>
        <w:rPr>
          <w:rFonts w:hint="eastAsia"/>
        </w:rPr>
        <w:t>키를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시청한다</w:t>
      </w:r>
      <w:r>
        <w:rPr>
          <w:rFonts w:hint="eastAsia"/>
        </w:rPr>
        <w:t xml:space="preserve">. </w:t>
      </w:r>
    </w:p>
    <w:p w14:paraId="74B89E24" w14:textId="77777777" w:rsidR="00705999" w:rsidRDefault="00705999" w:rsidP="009740A7">
      <w:pPr>
        <w:ind w:left="280" w:hangingChars="140" w:hanging="280"/>
      </w:pPr>
      <w:r>
        <w:rPr>
          <w:rFonts w:hint="eastAsia"/>
        </w:rPr>
        <w:t xml:space="preserve">h) </w:t>
      </w:r>
      <w:r w:rsidRPr="00C86A88">
        <w:rPr>
          <w:rFonts w:hint="eastAsia"/>
          <w:spacing w:val="-2"/>
        </w:rPr>
        <w:t>수신한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제한영상이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정상적으로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시청가능한지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확인한다</w:t>
      </w:r>
      <w:r w:rsidRPr="00C86A88">
        <w:rPr>
          <w:rFonts w:hint="eastAsia"/>
          <w:spacing w:val="-2"/>
        </w:rPr>
        <w:t xml:space="preserve">. </w:t>
      </w:r>
      <w:r w:rsidRPr="00C86A88">
        <w:rPr>
          <w:rFonts w:hint="eastAsia"/>
          <w:spacing w:val="-2"/>
        </w:rPr>
        <w:t>확인한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상태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메시지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화면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또는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제한영상시청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화면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등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시험결과는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기록</w:t>
      </w:r>
      <w:r w:rsidRPr="00C86A88">
        <w:rPr>
          <w:rFonts w:hint="eastAsia"/>
          <w:spacing w:val="-2"/>
        </w:rPr>
        <w:t>(</w:t>
      </w:r>
      <w:r w:rsidRPr="00C86A88">
        <w:rPr>
          <w:rFonts w:hint="eastAsia"/>
          <w:spacing w:val="-2"/>
        </w:rPr>
        <w:t>측정</w:t>
      </w:r>
      <w:r w:rsidRPr="00C86A88">
        <w:rPr>
          <w:rFonts w:hint="eastAsia"/>
          <w:spacing w:val="-2"/>
        </w:rPr>
        <w:t>/</w:t>
      </w:r>
      <w:r w:rsidRPr="00C86A88">
        <w:rPr>
          <w:rFonts w:hint="eastAsia"/>
          <w:spacing w:val="-2"/>
        </w:rPr>
        <w:t>촬영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시간이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포함된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사진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등</w:t>
      </w:r>
      <w:r w:rsidRPr="00C86A88">
        <w:rPr>
          <w:rFonts w:hint="eastAsia"/>
          <w:spacing w:val="-2"/>
        </w:rPr>
        <w:t xml:space="preserve"> </w:t>
      </w:r>
      <w:r w:rsidRPr="00C86A88">
        <w:rPr>
          <w:rFonts w:hint="eastAsia"/>
          <w:spacing w:val="-2"/>
        </w:rPr>
        <w:t>첨부</w:t>
      </w:r>
      <w:r w:rsidRPr="00C86A88">
        <w:rPr>
          <w:rFonts w:hint="eastAsia"/>
          <w:spacing w:val="-2"/>
        </w:rPr>
        <w:t>)</w:t>
      </w:r>
      <w:r w:rsidRPr="00C86A88">
        <w:rPr>
          <w:rFonts w:hint="eastAsia"/>
          <w:spacing w:val="-2"/>
        </w:rPr>
        <w:t>한다</w:t>
      </w:r>
      <w:r w:rsidRPr="00C86A88">
        <w:rPr>
          <w:rFonts w:hint="eastAsia"/>
          <w:spacing w:val="-2"/>
        </w:rPr>
        <w:t>.</w:t>
      </w:r>
    </w:p>
    <w:p w14:paraId="6997BB9E" w14:textId="77777777" w:rsidR="00705999" w:rsidRDefault="00705999" w:rsidP="009740A7"/>
    <w:p w14:paraId="7D059601" w14:textId="77777777" w:rsidR="00705999" w:rsidRPr="009D468E" w:rsidRDefault="00705999" w:rsidP="009740A7"/>
    <w:p w14:paraId="5A589CFF" w14:textId="77777777" w:rsidR="00705999" w:rsidRDefault="00705999" w:rsidP="00705999">
      <w:pPr>
        <w:widowControl/>
        <w:wordWrap/>
        <w:autoSpaceDE/>
        <w:autoSpaceDN/>
        <w:spacing w:line="240" w:lineRule="auto"/>
        <w:jc w:val="left"/>
      </w:pPr>
    </w:p>
    <w:p w14:paraId="148BCD90" w14:textId="77777777" w:rsidR="00705999" w:rsidRDefault="00705999">
      <w:pPr>
        <w:widowControl/>
        <w:wordWrap/>
        <w:autoSpaceDE/>
        <w:autoSpaceDN/>
        <w:spacing w:line="240" w:lineRule="auto"/>
        <w:jc w:val="left"/>
      </w:pPr>
      <w:r>
        <w:br w:type="page"/>
      </w:r>
    </w:p>
    <w:p w14:paraId="5259C881" w14:textId="77777777" w:rsidR="00705999" w:rsidRDefault="00705999" w:rsidP="009740A7">
      <w:pPr>
        <w:pStyle w:val="KSDTff0"/>
      </w:pPr>
      <w:bookmarkStart w:id="30" w:name="KSDT_0700_refer"/>
      <w:bookmarkStart w:id="31" w:name="_Toc155142172"/>
      <w:bookmarkEnd w:id="30"/>
      <w:r w:rsidRPr="004611F1">
        <w:rPr>
          <w:rFonts w:hint="eastAsia"/>
        </w:rPr>
        <w:lastRenderedPageBreak/>
        <w:t>참고문헌</w:t>
      </w:r>
      <w:bookmarkEnd w:id="31"/>
    </w:p>
    <w:p w14:paraId="596DE9BC" w14:textId="77777777" w:rsidR="00705999" w:rsidRDefault="00705999" w:rsidP="009740A7"/>
    <w:p w14:paraId="68ACA836" w14:textId="77777777" w:rsidR="00705999" w:rsidRDefault="00705999" w:rsidP="009740A7"/>
    <w:p w14:paraId="42BE146E" w14:textId="77777777" w:rsidR="00705999" w:rsidRPr="00426A6A" w:rsidRDefault="00705999" w:rsidP="009740A7">
      <w:pPr>
        <w:rPr>
          <w:spacing w:val="-2"/>
        </w:rPr>
      </w:pPr>
      <w:r w:rsidRPr="00426A6A">
        <w:rPr>
          <w:rFonts w:hint="eastAsia"/>
          <w:spacing w:val="-2"/>
        </w:rPr>
        <w:t>다음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문서들은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본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표준의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이해를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돕기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위한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문서로서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특정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문서</w:t>
      </w:r>
      <w:r w:rsidRPr="00426A6A">
        <w:rPr>
          <w:rFonts w:hint="eastAsia"/>
          <w:spacing w:val="-2"/>
        </w:rPr>
        <w:t>(</w:t>
      </w:r>
      <w:r w:rsidRPr="00426A6A">
        <w:rPr>
          <w:rFonts w:hint="eastAsia"/>
          <w:spacing w:val="-2"/>
        </w:rPr>
        <w:t>발행일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및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판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번호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또는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개정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번호를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명시한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것</w:t>
      </w:r>
      <w:r w:rsidRPr="00426A6A">
        <w:rPr>
          <w:rFonts w:hint="eastAsia"/>
          <w:spacing w:val="-2"/>
        </w:rPr>
        <w:t>)</w:t>
      </w:r>
      <w:r w:rsidRPr="00426A6A">
        <w:rPr>
          <w:rFonts w:hint="eastAsia"/>
          <w:spacing w:val="-2"/>
        </w:rPr>
        <w:t>와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일반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문서로</w:t>
      </w:r>
      <w:r w:rsidRPr="00426A6A">
        <w:rPr>
          <w:rFonts w:hint="eastAsia"/>
          <w:spacing w:val="-2"/>
        </w:rPr>
        <w:t xml:space="preserve"> </w:t>
      </w:r>
      <w:r w:rsidRPr="00426A6A">
        <w:rPr>
          <w:rFonts w:hint="eastAsia"/>
          <w:spacing w:val="-2"/>
        </w:rPr>
        <w:t>구별된다</w:t>
      </w:r>
      <w:r w:rsidRPr="00426A6A">
        <w:rPr>
          <w:rFonts w:hint="eastAsia"/>
          <w:spacing w:val="-2"/>
        </w:rPr>
        <w:t xml:space="preserve">. </w:t>
      </w:r>
    </w:p>
    <w:p w14:paraId="1122A09F" w14:textId="77777777" w:rsidR="00705999" w:rsidRDefault="00705999" w:rsidP="009740A7"/>
    <w:p w14:paraId="7878B35F" w14:textId="77777777" w:rsidR="00705999" w:rsidRPr="00FC25E8" w:rsidRDefault="00705999" w:rsidP="009740A7">
      <w:r w:rsidRPr="00FC25E8">
        <w:rPr>
          <w:rFonts w:ascii="바탕" w:hAnsi="바탕" w:hint="eastAsia"/>
        </w:rPr>
        <w:t xml:space="preserve">— </w:t>
      </w:r>
      <w:r w:rsidRPr="00FC25E8">
        <w:rPr>
          <w:rFonts w:hint="eastAsia"/>
        </w:rPr>
        <w:t>특정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문서인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경우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해당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판본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이후의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개정판은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적용되지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않는다</w:t>
      </w:r>
      <w:r w:rsidRPr="00FC25E8">
        <w:rPr>
          <w:rFonts w:hint="eastAsia"/>
        </w:rPr>
        <w:t xml:space="preserve">. </w:t>
      </w:r>
    </w:p>
    <w:p w14:paraId="49864BE2" w14:textId="77777777" w:rsidR="00705999" w:rsidRDefault="00705999" w:rsidP="009740A7">
      <w:r w:rsidRPr="00FC25E8">
        <w:rPr>
          <w:rFonts w:ascii="바탕" w:hAnsi="바탕" w:hint="eastAsia"/>
        </w:rPr>
        <w:t xml:space="preserve">— </w:t>
      </w:r>
      <w:r w:rsidRPr="00FC25E8">
        <w:rPr>
          <w:rFonts w:hint="eastAsia"/>
        </w:rPr>
        <w:t>일반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문서인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경우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최신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판본이</w:t>
      </w:r>
      <w:r w:rsidRPr="00FC25E8">
        <w:rPr>
          <w:rFonts w:hint="eastAsia"/>
        </w:rPr>
        <w:t xml:space="preserve"> </w:t>
      </w:r>
      <w:r w:rsidRPr="00FC25E8">
        <w:rPr>
          <w:rFonts w:hint="eastAsia"/>
        </w:rPr>
        <w:t>적용된다</w:t>
      </w:r>
      <w:r w:rsidRPr="00FC25E8">
        <w:rPr>
          <w:rFonts w:hint="eastAsia"/>
        </w:rPr>
        <w:t>.</w:t>
      </w:r>
    </w:p>
    <w:p w14:paraId="4019E70E" w14:textId="77777777" w:rsidR="00705999" w:rsidRPr="005D3BEC" w:rsidRDefault="00705999" w:rsidP="009740A7"/>
    <w:p w14:paraId="3CC1E8A4" w14:textId="66D67557" w:rsidR="00705999" w:rsidRPr="007869E8" w:rsidRDefault="00705999" w:rsidP="009740A7">
      <w:r w:rsidRPr="007869E8">
        <w:rPr>
          <w:rFonts w:hint="eastAsia"/>
        </w:rPr>
        <w:t xml:space="preserve">[1] </w:t>
      </w:r>
      <w:r w:rsidRPr="007869E8">
        <w:rPr>
          <w:rFonts w:hint="eastAsia"/>
        </w:rPr>
        <w:t>과학기술정보통신부</w:t>
      </w:r>
      <w:r w:rsidR="00FC25E8" w:rsidRPr="007869E8">
        <w:rPr>
          <w:rFonts w:hint="eastAsia"/>
        </w:rPr>
        <w:t xml:space="preserve"> </w:t>
      </w:r>
      <w:r w:rsidRPr="007869E8">
        <w:rPr>
          <w:rFonts w:hint="eastAsia"/>
        </w:rPr>
        <w:t>고시</w:t>
      </w:r>
      <w:r w:rsidRPr="007869E8">
        <w:rPr>
          <w:rFonts w:hint="eastAsia"/>
        </w:rPr>
        <w:t xml:space="preserve">, </w:t>
      </w:r>
      <w:r w:rsidRPr="007869E8">
        <w:rPr>
          <w:rFonts w:hint="eastAsia"/>
        </w:rPr>
        <w:t>방송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공동수신설비의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설치기준에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관한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고시</w:t>
      </w:r>
    </w:p>
    <w:p w14:paraId="7606AC46" w14:textId="2A646ACB" w:rsidR="00705999" w:rsidRPr="007869E8" w:rsidRDefault="00705999" w:rsidP="009740A7">
      <w:r w:rsidRPr="007869E8">
        <w:rPr>
          <w:rFonts w:hint="eastAsia"/>
        </w:rPr>
        <w:t xml:space="preserve">[2] </w:t>
      </w:r>
      <w:r w:rsidRPr="007869E8">
        <w:rPr>
          <w:rFonts w:hint="eastAsia"/>
        </w:rPr>
        <w:t>과학기술정보통신부</w:t>
      </w:r>
      <w:r w:rsidR="00FC25E8" w:rsidRPr="007869E8">
        <w:rPr>
          <w:rFonts w:hint="eastAsia"/>
        </w:rPr>
        <w:t xml:space="preserve"> </w:t>
      </w:r>
      <w:r w:rsidRPr="007869E8">
        <w:rPr>
          <w:rFonts w:hint="eastAsia"/>
        </w:rPr>
        <w:t>고시</w:t>
      </w:r>
      <w:r w:rsidRPr="007869E8">
        <w:rPr>
          <w:rFonts w:hint="eastAsia"/>
        </w:rPr>
        <w:t xml:space="preserve">, </w:t>
      </w:r>
      <w:r w:rsidRPr="007869E8">
        <w:rPr>
          <w:rFonts w:hint="eastAsia"/>
        </w:rPr>
        <w:t>유선방송국설비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등에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관한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기술기준</w:t>
      </w:r>
    </w:p>
    <w:p w14:paraId="790BEB51" w14:textId="75470816" w:rsidR="00705999" w:rsidRPr="007869E8" w:rsidRDefault="00705999" w:rsidP="009740A7">
      <w:r w:rsidRPr="007869E8">
        <w:rPr>
          <w:rFonts w:hint="eastAsia"/>
        </w:rPr>
        <w:t xml:space="preserve">[3] KS X 3077, </w:t>
      </w:r>
      <w:proofErr w:type="spellStart"/>
      <w:r w:rsidRPr="007869E8">
        <w:rPr>
          <w:rFonts w:hint="eastAsia"/>
        </w:rPr>
        <w:t>광동축</w:t>
      </w:r>
      <w:proofErr w:type="spellEnd"/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혼합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설비에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접속되는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데이터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통신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단말장치의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적합성평가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시험방법</w:t>
      </w:r>
    </w:p>
    <w:p w14:paraId="594F8639" w14:textId="4DBB26CE" w:rsidR="00705999" w:rsidRPr="00084839" w:rsidRDefault="00705999" w:rsidP="009740A7">
      <w:r w:rsidRPr="007869E8">
        <w:rPr>
          <w:rFonts w:hint="eastAsia"/>
        </w:rPr>
        <w:t xml:space="preserve">[4] </w:t>
      </w:r>
      <w:r w:rsidR="00FC25E8" w:rsidRPr="007869E8">
        <w:rPr>
          <w:rFonts w:hint="eastAsia"/>
        </w:rPr>
        <w:t>한국정보통신기술협회</w:t>
      </w:r>
      <w:r w:rsidR="00FC25E8" w:rsidRPr="007869E8">
        <w:rPr>
          <w:rFonts w:hint="eastAsia"/>
        </w:rPr>
        <w:t>,</w:t>
      </w:r>
      <w:r w:rsidR="00FC25E8" w:rsidRPr="007869E8">
        <w:t xml:space="preserve"> </w:t>
      </w:r>
      <w:r w:rsidRPr="007869E8">
        <w:rPr>
          <w:rFonts w:hint="eastAsia"/>
        </w:rPr>
        <w:t>TTAK.KO-07.0079</w:t>
      </w:r>
      <w:r w:rsidR="00FC25E8" w:rsidRPr="007869E8">
        <w:t>,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교환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가능형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제한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수신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시스템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송수신</w:t>
      </w:r>
      <w:r w:rsidRPr="007869E8">
        <w:rPr>
          <w:rFonts w:hint="eastAsia"/>
        </w:rPr>
        <w:t xml:space="preserve"> </w:t>
      </w:r>
      <w:r w:rsidRPr="007869E8">
        <w:rPr>
          <w:rFonts w:hint="eastAsia"/>
        </w:rPr>
        <w:t>정합</w:t>
      </w:r>
    </w:p>
    <w:p w14:paraId="5ADD2607" w14:textId="77777777" w:rsidR="00705999" w:rsidRPr="00251240" w:rsidRDefault="00705999" w:rsidP="00705999">
      <w:pPr>
        <w:widowControl/>
        <w:wordWrap/>
        <w:autoSpaceDE/>
        <w:autoSpaceDN/>
        <w:spacing w:line="240" w:lineRule="auto"/>
        <w:jc w:val="left"/>
      </w:pPr>
    </w:p>
    <w:p w14:paraId="7108B4E7" w14:textId="77777777" w:rsidR="00705999" w:rsidRDefault="00705999">
      <w:pPr>
        <w:widowControl/>
        <w:wordWrap/>
        <w:autoSpaceDE/>
        <w:autoSpaceDN/>
        <w:spacing w:line="240" w:lineRule="auto"/>
        <w:jc w:val="left"/>
      </w:pPr>
      <w:r>
        <w:br w:type="page"/>
      </w:r>
    </w:p>
    <w:p w14:paraId="7611045D" w14:textId="77777777" w:rsidR="00705999" w:rsidRDefault="00705999" w:rsidP="009740A7">
      <w:pPr>
        <w:pStyle w:val="KSDTff0"/>
      </w:pPr>
      <w:bookmarkStart w:id="32" w:name="KSDT_0800_commentary"/>
      <w:bookmarkStart w:id="33" w:name="_Toc155142173"/>
      <w:bookmarkEnd w:id="32"/>
      <w:r w:rsidRPr="00DD11F2">
        <w:rPr>
          <w:b w:val="0"/>
        </w:rPr>
        <w:lastRenderedPageBreak/>
        <w:t>KS X 3163:2024</w:t>
      </w:r>
      <w:r w:rsidRPr="00DD11F2">
        <w:rPr>
          <w:b w:val="0"/>
        </w:rPr>
        <w:br/>
      </w:r>
      <w:proofErr w:type="gramStart"/>
      <w:r w:rsidRPr="00DD11F2">
        <w:rPr>
          <w:rFonts w:hint="eastAsia"/>
        </w:rPr>
        <w:t>해</w:t>
      </w:r>
      <w:r w:rsidRPr="00DD11F2">
        <w:rPr>
          <w:rFonts w:hint="eastAsia"/>
        </w:rPr>
        <w:t xml:space="preserve">  </w:t>
      </w:r>
      <w:r w:rsidRPr="00DD11F2">
        <w:rPr>
          <w:rFonts w:hint="eastAsia"/>
        </w:rPr>
        <w:t>설</w:t>
      </w:r>
      <w:bookmarkEnd w:id="33"/>
      <w:proofErr w:type="gramEnd"/>
    </w:p>
    <w:p w14:paraId="05E16D22" w14:textId="77777777" w:rsidR="00705999" w:rsidRDefault="00705999" w:rsidP="00E506C6">
      <w:pPr>
        <w:spacing w:line="240" w:lineRule="auto"/>
      </w:pPr>
    </w:p>
    <w:p w14:paraId="342462E1" w14:textId="77777777" w:rsidR="00705999" w:rsidRDefault="00705999" w:rsidP="00E506C6">
      <w:pPr>
        <w:spacing w:line="240" w:lineRule="auto"/>
      </w:pPr>
    </w:p>
    <w:p w14:paraId="72F22E0C" w14:textId="77777777" w:rsidR="00705999" w:rsidRDefault="00705999" w:rsidP="00E506C6">
      <w:pPr>
        <w:spacing w:line="240" w:lineRule="auto"/>
      </w:pPr>
      <w:r w:rsidRPr="007E0092">
        <w:rPr>
          <w:rFonts w:hint="eastAsia"/>
        </w:rPr>
        <w:t>이</w:t>
      </w:r>
      <w:r w:rsidRPr="007E0092">
        <w:rPr>
          <w:rFonts w:hint="eastAsia"/>
        </w:rPr>
        <w:t xml:space="preserve"> </w:t>
      </w:r>
      <w:r w:rsidRPr="007E0092">
        <w:rPr>
          <w:rFonts w:hint="eastAsia"/>
        </w:rPr>
        <w:t>해설은</w:t>
      </w:r>
      <w:r w:rsidRPr="007E0092">
        <w:rPr>
          <w:rFonts w:hint="eastAsia"/>
        </w:rPr>
        <w:t xml:space="preserve"> </w:t>
      </w:r>
      <w:r w:rsidRPr="007E0092">
        <w:rPr>
          <w:rFonts w:hint="eastAsia"/>
        </w:rPr>
        <w:t>이</w:t>
      </w:r>
      <w:r w:rsidRPr="007E0092">
        <w:rPr>
          <w:rFonts w:hint="eastAsia"/>
        </w:rPr>
        <w:t xml:space="preserve"> </w:t>
      </w:r>
      <w:r w:rsidRPr="007E0092">
        <w:rPr>
          <w:rFonts w:hint="eastAsia"/>
        </w:rPr>
        <w:t>표준과</w:t>
      </w:r>
      <w:r w:rsidRPr="007E0092">
        <w:rPr>
          <w:rFonts w:hint="eastAsia"/>
        </w:rPr>
        <w:t xml:space="preserve"> </w:t>
      </w:r>
      <w:r w:rsidRPr="007E0092">
        <w:rPr>
          <w:rFonts w:hint="eastAsia"/>
        </w:rPr>
        <w:t>관련된</w:t>
      </w:r>
      <w:r w:rsidRPr="007E0092">
        <w:rPr>
          <w:rFonts w:hint="eastAsia"/>
        </w:rPr>
        <w:t xml:space="preserve"> </w:t>
      </w:r>
      <w:r w:rsidRPr="007E0092">
        <w:rPr>
          <w:rFonts w:hint="eastAsia"/>
        </w:rPr>
        <w:t>사항을</w:t>
      </w:r>
      <w:r w:rsidRPr="007E0092">
        <w:rPr>
          <w:rFonts w:hint="eastAsia"/>
        </w:rPr>
        <w:t xml:space="preserve"> </w:t>
      </w:r>
      <w:r w:rsidRPr="007E0092">
        <w:rPr>
          <w:rFonts w:hint="eastAsia"/>
        </w:rPr>
        <w:t>설명하는</w:t>
      </w:r>
      <w:r w:rsidRPr="007E0092">
        <w:rPr>
          <w:rFonts w:hint="eastAsia"/>
        </w:rPr>
        <w:t xml:space="preserve"> </w:t>
      </w:r>
      <w:r w:rsidRPr="007E0092">
        <w:rPr>
          <w:rFonts w:hint="eastAsia"/>
        </w:rPr>
        <w:t>것으로</w:t>
      </w:r>
      <w:r w:rsidRPr="007E0092">
        <w:rPr>
          <w:rFonts w:hint="eastAsia"/>
        </w:rPr>
        <w:t xml:space="preserve"> </w:t>
      </w:r>
      <w:r w:rsidRPr="007E0092">
        <w:rPr>
          <w:rFonts w:hint="eastAsia"/>
        </w:rPr>
        <w:t>표준의</w:t>
      </w:r>
      <w:r w:rsidRPr="007E0092">
        <w:rPr>
          <w:rFonts w:hint="eastAsia"/>
        </w:rPr>
        <w:t xml:space="preserve"> </w:t>
      </w:r>
      <w:r w:rsidRPr="007E0092">
        <w:rPr>
          <w:rFonts w:hint="eastAsia"/>
        </w:rPr>
        <w:t>일부는</w:t>
      </w:r>
      <w:r w:rsidRPr="007E0092">
        <w:rPr>
          <w:rFonts w:hint="eastAsia"/>
        </w:rPr>
        <w:t xml:space="preserve"> </w:t>
      </w:r>
      <w:r w:rsidRPr="007E0092">
        <w:rPr>
          <w:rFonts w:hint="eastAsia"/>
        </w:rPr>
        <w:t>아니다</w:t>
      </w:r>
      <w:r w:rsidRPr="007E0092">
        <w:rPr>
          <w:rFonts w:hint="eastAsia"/>
        </w:rPr>
        <w:t>.</w:t>
      </w:r>
    </w:p>
    <w:p w14:paraId="4FDD7A2B" w14:textId="77777777" w:rsidR="00705999" w:rsidRDefault="00705999" w:rsidP="00E506C6">
      <w:pPr>
        <w:spacing w:line="240" w:lineRule="auto"/>
      </w:pPr>
    </w:p>
    <w:p w14:paraId="7EA4AE8A" w14:textId="77777777" w:rsidR="00705999" w:rsidRDefault="00705999" w:rsidP="00E506C6">
      <w:pPr>
        <w:spacing w:line="240" w:lineRule="auto"/>
      </w:pPr>
    </w:p>
    <w:p w14:paraId="0EC8EC0E" w14:textId="77777777" w:rsidR="00705999" w:rsidRDefault="00705999" w:rsidP="00E506C6">
      <w:pPr>
        <w:pStyle w:val="13"/>
        <w:numPr>
          <w:ilvl w:val="0"/>
          <w:numId w:val="46"/>
        </w:numPr>
        <w:spacing w:line="240" w:lineRule="auto"/>
        <w:rPr>
          <w:lang w:eastAsia="ko-KR"/>
        </w:rPr>
      </w:pPr>
      <w:bookmarkStart w:id="34" w:name="_Toc155142174"/>
      <w:r>
        <w:rPr>
          <w:rFonts w:hint="eastAsia"/>
          <w:lang w:eastAsia="ko-KR"/>
        </w:rPr>
        <w:t>개요</w:t>
      </w:r>
      <w:bookmarkEnd w:id="34"/>
    </w:p>
    <w:p w14:paraId="4D149BBE" w14:textId="77777777" w:rsidR="00705999" w:rsidRDefault="00705999" w:rsidP="00E506C6">
      <w:pPr>
        <w:spacing w:line="240" w:lineRule="auto"/>
        <w:rPr>
          <w:lang w:val="de-DE"/>
        </w:rPr>
      </w:pPr>
    </w:p>
    <w:p w14:paraId="2AA7ACE1" w14:textId="77777777" w:rsidR="00705999" w:rsidRDefault="00705999" w:rsidP="00E506C6">
      <w:pPr>
        <w:pStyle w:val="24"/>
        <w:spacing w:line="240" w:lineRule="auto"/>
        <w:rPr>
          <w:lang w:eastAsia="ko-KR"/>
        </w:rPr>
      </w:pPr>
      <w:bookmarkStart w:id="35" w:name="_Toc155142175"/>
      <w:r>
        <w:rPr>
          <w:rFonts w:hint="eastAsia"/>
          <w:lang w:eastAsia="ko-KR"/>
        </w:rPr>
        <w:t>제정의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취지</w:t>
      </w:r>
      <w:bookmarkEnd w:id="35"/>
    </w:p>
    <w:p w14:paraId="7D9FF9F1" w14:textId="4E9058EE" w:rsidR="00705999" w:rsidRDefault="00705999" w:rsidP="00E506C6">
      <w:pPr>
        <w:spacing w:line="240" w:lineRule="auto"/>
        <w:rPr>
          <w:lang w:val="de-DE"/>
        </w:rPr>
      </w:pPr>
    </w:p>
    <w:p w14:paraId="12B083CC" w14:textId="6E022561" w:rsidR="00E506C6" w:rsidRDefault="00E506C6" w:rsidP="00E506C6">
      <w:pPr>
        <w:spacing w:line="240" w:lineRule="auto"/>
        <w:rPr>
          <w:lang w:val="de-DE"/>
        </w:rPr>
      </w:pPr>
      <w:r w:rsidRPr="00E506C6">
        <w:rPr>
          <w:rFonts w:hint="eastAsia"/>
          <w:lang w:val="de-DE"/>
        </w:rPr>
        <w:t>이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표준은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종합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유선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방송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설비에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접속되는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가입자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단말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장치의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상향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채널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및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하향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채널의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lang w:val="de-DE"/>
        </w:rPr>
        <w:t>전기적인</w:t>
      </w:r>
      <w:r w:rsidRPr="00E506C6">
        <w:rPr>
          <w:rFonts w:hint="eastAsia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특성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및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제한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수신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기능에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대한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적합성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평가를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위한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항목별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성능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기준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및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시험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방법을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기술하기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위해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마련되었다</w:t>
      </w:r>
      <w:r w:rsidRPr="00E506C6">
        <w:rPr>
          <w:rFonts w:hint="eastAsia"/>
          <w:lang w:val="de-DE"/>
        </w:rPr>
        <w:t>.</w:t>
      </w:r>
    </w:p>
    <w:p w14:paraId="6360E575" w14:textId="77777777" w:rsidR="00E506C6" w:rsidRDefault="00E506C6" w:rsidP="00E506C6">
      <w:pPr>
        <w:spacing w:line="240" w:lineRule="auto"/>
        <w:rPr>
          <w:lang w:val="de-DE"/>
        </w:rPr>
      </w:pPr>
    </w:p>
    <w:p w14:paraId="7D449A51" w14:textId="77777777" w:rsidR="00705999" w:rsidRDefault="00705999" w:rsidP="00E506C6">
      <w:pPr>
        <w:pStyle w:val="24"/>
        <w:spacing w:line="240" w:lineRule="auto"/>
        <w:rPr>
          <w:lang w:eastAsia="ko-KR"/>
        </w:rPr>
      </w:pPr>
      <w:bookmarkStart w:id="36" w:name="_Toc155142176"/>
      <w:r>
        <w:rPr>
          <w:rFonts w:hint="eastAsia"/>
          <w:lang w:eastAsia="ko-KR"/>
        </w:rPr>
        <w:t>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bookmarkEnd w:id="36"/>
    </w:p>
    <w:p w14:paraId="4BE11AB9" w14:textId="77777777" w:rsidR="00705999" w:rsidRDefault="00705999" w:rsidP="00E506C6">
      <w:pPr>
        <w:spacing w:line="240" w:lineRule="auto"/>
        <w:rPr>
          <w:lang w:val="de-DE"/>
        </w:rPr>
      </w:pPr>
    </w:p>
    <w:p w14:paraId="15CB0A72" w14:textId="77777777" w:rsidR="00705999" w:rsidRDefault="00705999" w:rsidP="00E506C6">
      <w:pPr>
        <w:spacing w:line="240" w:lineRule="auto"/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013</w:t>
      </w:r>
      <w:r>
        <w:rPr>
          <w:rFonts w:hint="eastAsia"/>
          <w:lang w:val="de-DE"/>
        </w:rPr>
        <w:t>년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제정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이후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>2014</w:t>
      </w:r>
      <w:r>
        <w:rPr>
          <w:rFonts w:hint="eastAsia"/>
          <w:lang w:val="de-DE"/>
        </w:rPr>
        <w:t>년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>1</w:t>
      </w:r>
      <w:r>
        <w:rPr>
          <w:rFonts w:hint="eastAsia"/>
          <w:lang w:val="de-DE"/>
        </w:rPr>
        <w:t>회의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개정을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거쳐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이번</w:t>
      </w:r>
      <w:r>
        <w:rPr>
          <w:rFonts w:hint="eastAsia"/>
          <w:lang w:val="de-DE"/>
        </w:rPr>
        <w:t>(</w:t>
      </w:r>
      <w:r>
        <w:rPr>
          <w:lang w:val="de-DE"/>
        </w:rPr>
        <w:t>2024</w:t>
      </w:r>
      <w:r>
        <w:rPr>
          <w:rFonts w:hint="eastAsia"/>
          <w:lang w:val="de-DE"/>
        </w:rPr>
        <w:t>년</w:t>
      </w:r>
      <w:r>
        <w:rPr>
          <w:rFonts w:hint="eastAsia"/>
          <w:lang w:val="de-DE"/>
        </w:rPr>
        <w:t>)</w:t>
      </w:r>
      <w:r>
        <w:rPr>
          <w:lang w:val="de-DE"/>
        </w:rPr>
        <w:t xml:space="preserve"> </w:t>
      </w:r>
      <w:r>
        <w:rPr>
          <w:rFonts w:hint="eastAsia"/>
          <w:lang w:val="de-DE"/>
        </w:rPr>
        <w:t>개정에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이르렀다</w:t>
      </w:r>
      <w:r>
        <w:rPr>
          <w:rFonts w:hint="eastAsia"/>
          <w:lang w:val="de-DE"/>
        </w:rPr>
        <w:t>.</w:t>
      </w:r>
    </w:p>
    <w:p w14:paraId="295C65B9" w14:textId="77777777" w:rsidR="00705999" w:rsidRDefault="00705999" w:rsidP="00E506C6">
      <w:pPr>
        <w:spacing w:line="240" w:lineRule="auto"/>
        <w:rPr>
          <w:lang w:val="de-DE"/>
        </w:rPr>
      </w:pPr>
    </w:p>
    <w:p w14:paraId="58B7276C" w14:textId="77777777" w:rsidR="00705999" w:rsidRPr="007E0092" w:rsidRDefault="00705999" w:rsidP="00E506C6">
      <w:pPr>
        <w:pStyle w:val="KSDT111"/>
        <w:spacing w:line="240" w:lineRule="auto"/>
        <w:rPr>
          <w:b/>
          <w:bCs/>
        </w:rPr>
      </w:pPr>
      <w:r w:rsidRPr="007E0092">
        <w:rPr>
          <w:rFonts w:hint="eastAsia"/>
          <w:b/>
          <w:bCs/>
          <w:lang w:eastAsia="ko-KR"/>
        </w:rPr>
        <w:t>제</w:t>
      </w:r>
      <w:r w:rsidRPr="007E0092">
        <w:rPr>
          <w:rFonts w:hint="eastAsia"/>
          <w:b/>
          <w:bCs/>
          <w:lang w:eastAsia="ko-KR"/>
        </w:rPr>
        <w:t>1</w:t>
      </w:r>
      <w:r w:rsidRPr="007E0092">
        <w:rPr>
          <w:rFonts w:hint="eastAsia"/>
          <w:b/>
          <w:bCs/>
          <w:lang w:eastAsia="ko-KR"/>
        </w:rPr>
        <w:t>차</w:t>
      </w:r>
      <w:r w:rsidRPr="007E0092">
        <w:rPr>
          <w:rFonts w:hint="eastAsia"/>
          <w:b/>
          <w:bCs/>
          <w:lang w:eastAsia="ko-KR"/>
        </w:rPr>
        <w:t xml:space="preserve"> </w:t>
      </w:r>
      <w:r w:rsidRPr="007E0092">
        <w:rPr>
          <w:rFonts w:hint="eastAsia"/>
          <w:b/>
          <w:bCs/>
          <w:lang w:eastAsia="ko-KR"/>
        </w:rPr>
        <w:t>개정</w:t>
      </w:r>
      <w:r w:rsidRPr="007E0092">
        <w:rPr>
          <w:rFonts w:hint="eastAsia"/>
          <w:b/>
          <w:bCs/>
          <w:lang w:eastAsia="ko-KR"/>
        </w:rPr>
        <w:t xml:space="preserve"> </w:t>
      </w:r>
      <w:r w:rsidRPr="007E0092">
        <w:rPr>
          <w:b/>
          <w:bCs/>
          <w:lang w:eastAsia="ko-KR"/>
        </w:rPr>
        <w:t>(2014</w:t>
      </w:r>
      <w:r w:rsidRPr="007E0092">
        <w:rPr>
          <w:rFonts w:hint="eastAsia"/>
          <w:b/>
          <w:bCs/>
          <w:lang w:eastAsia="ko-KR"/>
        </w:rPr>
        <w:t>년</w:t>
      </w:r>
      <w:r w:rsidRPr="007E0092">
        <w:rPr>
          <w:rFonts w:hint="eastAsia"/>
          <w:b/>
          <w:bCs/>
          <w:lang w:eastAsia="ko-KR"/>
        </w:rPr>
        <w:t>)</w:t>
      </w:r>
    </w:p>
    <w:p w14:paraId="05704370" w14:textId="77777777" w:rsidR="00705999" w:rsidRDefault="00705999" w:rsidP="00E506C6">
      <w:pPr>
        <w:spacing w:line="240" w:lineRule="auto"/>
        <w:rPr>
          <w:lang w:val="de-DE"/>
        </w:rPr>
      </w:pPr>
    </w:p>
    <w:p w14:paraId="3ED7D410" w14:textId="77777777" w:rsidR="00705999" w:rsidRPr="007E0092" w:rsidRDefault="00705999" w:rsidP="00E506C6">
      <w:pPr>
        <w:pStyle w:val="KSDT1111"/>
        <w:spacing w:line="240" w:lineRule="auto"/>
        <w:rPr>
          <w:b/>
          <w:bCs/>
        </w:rPr>
      </w:pPr>
      <w:r w:rsidRPr="007E0092">
        <w:rPr>
          <w:rFonts w:hint="eastAsia"/>
          <w:b/>
          <w:bCs/>
          <w:lang w:eastAsia="ko-KR"/>
        </w:rPr>
        <w:t>개정의</w:t>
      </w:r>
      <w:r w:rsidRPr="007E0092">
        <w:rPr>
          <w:rFonts w:hint="eastAsia"/>
          <w:b/>
          <w:bCs/>
          <w:lang w:eastAsia="ko-KR"/>
        </w:rPr>
        <w:t xml:space="preserve"> </w:t>
      </w:r>
      <w:r w:rsidRPr="007E0092">
        <w:rPr>
          <w:rFonts w:hint="eastAsia"/>
          <w:b/>
          <w:bCs/>
          <w:lang w:eastAsia="ko-KR"/>
        </w:rPr>
        <w:t>취지</w:t>
      </w:r>
    </w:p>
    <w:p w14:paraId="78EF4260" w14:textId="77777777" w:rsidR="00705999" w:rsidRDefault="00705999" w:rsidP="00E506C6">
      <w:pPr>
        <w:spacing w:line="240" w:lineRule="auto"/>
        <w:rPr>
          <w:lang w:val="de-DE"/>
        </w:rPr>
      </w:pPr>
    </w:p>
    <w:p w14:paraId="0DD2518B" w14:textId="77777777" w:rsidR="00705999" w:rsidRPr="00E506C6" w:rsidRDefault="00705999" w:rsidP="00E506C6">
      <w:pPr>
        <w:spacing w:line="240" w:lineRule="auto"/>
        <w:rPr>
          <w:spacing w:val="-4"/>
          <w:lang w:val="de-DE"/>
        </w:rPr>
      </w:pPr>
      <w:r w:rsidRPr="00E506C6">
        <w:rPr>
          <w:rFonts w:hint="eastAsia"/>
          <w:spacing w:val="-4"/>
          <w:lang w:val="de-DE"/>
        </w:rPr>
        <w:t>주파수를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집성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기술을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위해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다중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공중선을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사용하는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이동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통신용</w:t>
      </w:r>
      <w:r w:rsidRPr="00E506C6">
        <w:rPr>
          <w:rFonts w:hint="eastAsia"/>
          <w:spacing w:val="-4"/>
          <w:lang w:val="de-DE"/>
        </w:rPr>
        <w:t xml:space="preserve"> </w:t>
      </w:r>
      <w:proofErr w:type="spellStart"/>
      <w:r w:rsidRPr="00E506C6">
        <w:rPr>
          <w:rFonts w:hint="eastAsia"/>
          <w:spacing w:val="-4"/>
          <w:lang w:val="de-DE"/>
        </w:rPr>
        <w:t>무설</w:t>
      </w:r>
      <w:proofErr w:type="spellEnd"/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설비를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시험할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수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있도록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하려는</w:t>
      </w:r>
      <w:r w:rsidRPr="00E506C6">
        <w:rPr>
          <w:rFonts w:hint="eastAsia"/>
          <w:spacing w:val="-4"/>
          <w:lang w:val="de-DE"/>
        </w:rPr>
        <w:t xml:space="preserve"> </w:t>
      </w:r>
      <w:r w:rsidRPr="00E506C6">
        <w:rPr>
          <w:rFonts w:hint="eastAsia"/>
          <w:spacing w:val="-4"/>
          <w:lang w:val="de-DE"/>
        </w:rPr>
        <w:t>것임</w:t>
      </w:r>
    </w:p>
    <w:p w14:paraId="588EEDED" w14:textId="77777777" w:rsidR="00705999" w:rsidRDefault="00705999" w:rsidP="00E506C6">
      <w:pPr>
        <w:spacing w:line="240" w:lineRule="auto"/>
        <w:rPr>
          <w:lang w:val="de-DE"/>
        </w:rPr>
      </w:pPr>
    </w:p>
    <w:p w14:paraId="7E4A9248" w14:textId="77777777" w:rsidR="00705999" w:rsidRPr="007E0092" w:rsidRDefault="00705999" w:rsidP="00E506C6">
      <w:pPr>
        <w:pStyle w:val="KSDT1111"/>
        <w:spacing w:line="240" w:lineRule="auto"/>
        <w:rPr>
          <w:b/>
          <w:bCs/>
        </w:rPr>
      </w:pPr>
      <w:r w:rsidRPr="007E0092">
        <w:rPr>
          <w:rFonts w:hint="eastAsia"/>
          <w:b/>
          <w:bCs/>
          <w:lang w:eastAsia="ko-KR"/>
        </w:rPr>
        <w:t>주요</w:t>
      </w:r>
      <w:r w:rsidRPr="007E0092">
        <w:rPr>
          <w:rFonts w:hint="eastAsia"/>
          <w:b/>
          <w:bCs/>
          <w:lang w:eastAsia="ko-KR"/>
        </w:rPr>
        <w:t xml:space="preserve"> </w:t>
      </w:r>
      <w:r w:rsidRPr="007E0092">
        <w:rPr>
          <w:rFonts w:hint="eastAsia"/>
          <w:b/>
          <w:bCs/>
          <w:lang w:eastAsia="ko-KR"/>
        </w:rPr>
        <w:t>개정</w:t>
      </w:r>
      <w:r w:rsidRPr="007E0092">
        <w:rPr>
          <w:rFonts w:hint="eastAsia"/>
          <w:b/>
          <w:bCs/>
          <w:lang w:eastAsia="ko-KR"/>
        </w:rPr>
        <w:t xml:space="preserve"> </w:t>
      </w:r>
      <w:r w:rsidRPr="007E0092">
        <w:rPr>
          <w:rFonts w:hint="eastAsia"/>
          <w:b/>
          <w:bCs/>
          <w:lang w:eastAsia="ko-KR"/>
        </w:rPr>
        <w:t>사항</w:t>
      </w:r>
    </w:p>
    <w:p w14:paraId="0DDAD7A9" w14:textId="77777777" w:rsidR="00705999" w:rsidRDefault="00705999" w:rsidP="00E506C6">
      <w:pPr>
        <w:spacing w:line="240" w:lineRule="auto"/>
        <w:rPr>
          <w:lang w:val="de-DE"/>
        </w:rPr>
      </w:pPr>
    </w:p>
    <w:p w14:paraId="1F90197B" w14:textId="77777777" w:rsidR="00705999" w:rsidRPr="007E0092" w:rsidRDefault="00705999" w:rsidP="00E506C6">
      <w:pPr>
        <w:spacing w:line="240" w:lineRule="auto"/>
        <w:rPr>
          <w:lang w:val="de-DE"/>
        </w:rPr>
      </w:pPr>
      <w:r w:rsidRPr="007E0092">
        <w:rPr>
          <w:rFonts w:hint="eastAsia"/>
          <w:lang w:val="de-DE"/>
        </w:rPr>
        <w:t xml:space="preserve">a) </w:t>
      </w:r>
      <w:r w:rsidRPr="007E0092">
        <w:rPr>
          <w:rFonts w:hint="eastAsia"/>
          <w:lang w:val="de-DE"/>
        </w:rPr>
        <w:t>성능시험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일반적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사항으로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신호혼합기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신설</w:t>
      </w:r>
    </w:p>
    <w:p w14:paraId="14AC18ED" w14:textId="77777777" w:rsidR="00E506C6" w:rsidRDefault="00705999" w:rsidP="00E506C6">
      <w:pPr>
        <w:spacing w:line="240" w:lineRule="auto"/>
        <w:rPr>
          <w:lang w:val="de-DE"/>
        </w:rPr>
      </w:pPr>
      <w:r w:rsidRPr="007E0092">
        <w:rPr>
          <w:rFonts w:hint="eastAsia"/>
          <w:lang w:val="de-DE"/>
        </w:rPr>
        <w:t xml:space="preserve">b) </w:t>
      </w:r>
      <w:r w:rsidRPr="007E0092">
        <w:rPr>
          <w:rFonts w:hint="eastAsia"/>
          <w:lang w:val="de-DE"/>
        </w:rPr>
        <w:t>성능시험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일반적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사항으로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주파수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집성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다중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공중선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신설</w:t>
      </w:r>
    </w:p>
    <w:p w14:paraId="68937435" w14:textId="682CAB14" w:rsidR="00705999" w:rsidRPr="007E0092" w:rsidRDefault="00705999" w:rsidP="00E506C6">
      <w:pPr>
        <w:spacing w:line="240" w:lineRule="auto"/>
        <w:ind w:left="260" w:hangingChars="130" w:hanging="260"/>
        <w:rPr>
          <w:lang w:val="de-DE"/>
        </w:rPr>
      </w:pPr>
      <w:r w:rsidRPr="007E0092">
        <w:rPr>
          <w:rFonts w:hint="eastAsia"/>
          <w:lang w:val="de-DE"/>
        </w:rPr>
        <w:t xml:space="preserve">c) </w:t>
      </w:r>
      <w:r w:rsidRPr="00E506C6">
        <w:rPr>
          <w:rFonts w:hint="eastAsia"/>
          <w:spacing w:val="-2"/>
          <w:lang w:val="de-DE"/>
        </w:rPr>
        <w:t>공중선전력</w:t>
      </w:r>
      <w:r w:rsidRPr="00E506C6">
        <w:rPr>
          <w:rFonts w:hint="eastAsia"/>
          <w:spacing w:val="-2"/>
          <w:lang w:val="de-DE"/>
        </w:rPr>
        <w:t xml:space="preserve">, </w:t>
      </w:r>
      <w:proofErr w:type="spellStart"/>
      <w:r w:rsidRPr="00E506C6">
        <w:rPr>
          <w:rFonts w:hint="eastAsia"/>
          <w:spacing w:val="-2"/>
          <w:lang w:val="de-DE"/>
        </w:rPr>
        <w:t>스퓨리어스영역</w:t>
      </w:r>
      <w:proofErr w:type="spellEnd"/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불요발사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측정방법에서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주파수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집성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다중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공중선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신호를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측정하는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경우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시험구성도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추가</w:t>
      </w:r>
    </w:p>
    <w:p w14:paraId="7BDE0651" w14:textId="77777777" w:rsidR="00705999" w:rsidRPr="007E0092" w:rsidRDefault="00705999" w:rsidP="00E506C6">
      <w:pPr>
        <w:spacing w:line="240" w:lineRule="auto"/>
        <w:rPr>
          <w:lang w:val="de-DE"/>
        </w:rPr>
      </w:pPr>
      <w:r w:rsidRPr="007E0092">
        <w:rPr>
          <w:rFonts w:hint="eastAsia"/>
          <w:lang w:val="de-DE"/>
        </w:rPr>
        <w:t xml:space="preserve">d) </w:t>
      </w:r>
      <w:r w:rsidRPr="007E0092">
        <w:rPr>
          <w:rFonts w:hint="eastAsia"/>
          <w:lang w:val="de-DE"/>
        </w:rPr>
        <w:t>‘</w:t>
      </w:r>
      <w:proofErr w:type="spellStart"/>
      <w:r w:rsidRPr="007E0092">
        <w:rPr>
          <w:rFonts w:hint="eastAsia"/>
          <w:lang w:val="de-DE"/>
        </w:rPr>
        <w:t>주파수측정장비’를</w:t>
      </w:r>
      <w:proofErr w:type="spellEnd"/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‘</w:t>
      </w:r>
      <w:proofErr w:type="spellStart"/>
      <w:r w:rsidRPr="007E0092">
        <w:rPr>
          <w:rFonts w:hint="eastAsia"/>
          <w:lang w:val="de-DE"/>
        </w:rPr>
        <w:t>스펙트럼분석기’로</w:t>
      </w:r>
      <w:proofErr w:type="spellEnd"/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수정</w:t>
      </w:r>
    </w:p>
    <w:p w14:paraId="0FA5554E" w14:textId="77777777" w:rsidR="00705999" w:rsidRPr="007E0092" w:rsidRDefault="00705999" w:rsidP="00E506C6">
      <w:pPr>
        <w:spacing w:line="240" w:lineRule="auto"/>
        <w:ind w:left="280" w:hangingChars="140" w:hanging="280"/>
        <w:rPr>
          <w:lang w:val="de-DE"/>
        </w:rPr>
      </w:pPr>
      <w:r w:rsidRPr="007E0092">
        <w:rPr>
          <w:rFonts w:hint="eastAsia"/>
          <w:lang w:val="de-DE"/>
        </w:rPr>
        <w:t xml:space="preserve">e) </w:t>
      </w:r>
      <w:r w:rsidRPr="00E506C6">
        <w:rPr>
          <w:rFonts w:hint="eastAsia"/>
          <w:spacing w:val="-2"/>
          <w:lang w:val="de-DE"/>
        </w:rPr>
        <w:t>공중선전력</w:t>
      </w:r>
      <w:r w:rsidRPr="00E506C6">
        <w:rPr>
          <w:rFonts w:hint="eastAsia"/>
          <w:spacing w:val="-2"/>
          <w:lang w:val="de-DE"/>
        </w:rPr>
        <w:t xml:space="preserve">, </w:t>
      </w:r>
      <w:proofErr w:type="spellStart"/>
      <w:r w:rsidRPr="00E506C6">
        <w:rPr>
          <w:rFonts w:hint="eastAsia"/>
          <w:spacing w:val="-2"/>
          <w:lang w:val="de-DE"/>
        </w:rPr>
        <w:t>스퓨리어스영역</w:t>
      </w:r>
      <w:proofErr w:type="spellEnd"/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불요발사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측정방법에서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주파수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집성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다중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공중선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신호를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측정하는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경우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측정방법</w:t>
      </w:r>
      <w:r w:rsidRPr="00E506C6">
        <w:rPr>
          <w:rFonts w:hint="eastAsia"/>
          <w:spacing w:val="-2"/>
          <w:lang w:val="de-DE"/>
        </w:rPr>
        <w:t xml:space="preserve"> </w:t>
      </w:r>
      <w:r w:rsidRPr="00E506C6">
        <w:rPr>
          <w:rFonts w:hint="eastAsia"/>
          <w:spacing w:val="-2"/>
          <w:lang w:val="de-DE"/>
        </w:rPr>
        <w:t>추가</w:t>
      </w:r>
    </w:p>
    <w:p w14:paraId="54C638D2" w14:textId="77777777" w:rsidR="00705999" w:rsidRPr="007E0092" w:rsidRDefault="00705999" w:rsidP="00E506C6">
      <w:pPr>
        <w:spacing w:line="240" w:lineRule="auto"/>
        <w:rPr>
          <w:lang w:val="de-DE"/>
        </w:rPr>
      </w:pPr>
      <w:r w:rsidRPr="007E0092">
        <w:rPr>
          <w:rFonts w:hint="eastAsia"/>
          <w:lang w:val="de-DE"/>
        </w:rPr>
        <w:t xml:space="preserve">f) </w:t>
      </w:r>
      <w:proofErr w:type="spellStart"/>
      <w:r w:rsidRPr="007E0092">
        <w:rPr>
          <w:rFonts w:hint="eastAsia"/>
          <w:lang w:val="de-DE"/>
        </w:rPr>
        <w:t>대역외영역</w:t>
      </w:r>
      <w:proofErr w:type="spellEnd"/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불요발사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측정방법의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시험절차에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이동국의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경우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측정방법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추가</w:t>
      </w:r>
    </w:p>
    <w:p w14:paraId="537EC5ED" w14:textId="77777777" w:rsidR="00705999" w:rsidRDefault="00705999" w:rsidP="00E506C6">
      <w:pPr>
        <w:spacing w:line="240" w:lineRule="auto"/>
        <w:rPr>
          <w:lang w:val="de-DE"/>
        </w:rPr>
      </w:pPr>
      <w:r w:rsidRPr="007E0092">
        <w:rPr>
          <w:rFonts w:hint="eastAsia"/>
          <w:lang w:val="de-DE"/>
        </w:rPr>
        <w:t xml:space="preserve">g) </w:t>
      </w:r>
      <w:r w:rsidRPr="007E0092">
        <w:rPr>
          <w:rFonts w:hint="eastAsia"/>
          <w:lang w:val="de-DE"/>
        </w:rPr>
        <w:t>기타사항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추가</w:t>
      </w:r>
    </w:p>
    <w:p w14:paraId="417BF5AE" w14:textId="77777777" w:rsidR="00705999" w:rsidRDefault="00705999" w:rsidP="00E506C6">
      <w:pPr>
        <w:spacing w:line="240" w:lineRule="auto"/>
        <w:rPr>
          <w:lang w:val="de-DE"/>
        </w:rPr>
      </w:pPr>
    </w:p>
    <w:p w14:paraId="4B8CF338" w14:textId="77777777" w:rsidR="00705999" w:rsidRDefault="00705999" w:rsidP="00E506C6">
      <w:pPr>
        <w:spacing w:line="240" w:lineRule="auto"/>
        <w:rPr>
          <w:lang w:val="de-DE"/>
        </w:rPr>
      </w:pPr>
    </w:p>
    <w:p w14:paraId="795B9178" w14:textId="77777777" w:rsidR="00705999" w:rsidRDefault="00705999" w:rsidP="00E506C6">
      <w:pPr>
        <w:pStyle w:val="13"/>
        <w:spacing w:line="240" w:lineRule="auto"/>
        <w:rPr>
          <w:lang w:eastAsia="ko-KR"/>
        </w:rPr>
      </w:pPr>
      <w:bookmarkStart w:id="37" w:name="_Toc155142177"/>
      <w:r>
        <w:rPr>
          <w:rFonts w:hint="eastAsia"/>
          <w:lang w:eastAsia="ko-KR"/>
        </w:rPr>
        <w:t>이번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개정</w:t>
      </w:r>
      <w:r>
        <w:rPr>
          <w:rFonts w:hint="eastAsia"/>
          <w:lang w:eastAsia="ko-KR"/>
        </w:rPr>
        <w:t xml:space="preserve"> (</w:t>
      </w:r>
      <w:r>
        <w:rPr>
          <w:lang w:eastAsia="ko-KR"/>
        </w:rPr>
        <w:t>2024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>)</w:t>
      </w:r>
      <w:bookmarkEnd w:id="37"/>
    </w:p>
    <w:p w14:paraId="48E89889" w14:textId="77777777" w:rsidR="00705999" w:rsidRDefault="00705999" w:rsidP="00E506C6">
      <w:pPr>
        <w:spacing w:line="240" w:lineRule="auto"/>
        <w:rPr>
          <w:lang w:val="de-DE"/>
        </w:rPr>
      </w:pPr>
    </w:p>
    <w:p w14:paraId="1E30A7FF" w14:textId="77777777" w:rsidR="00705999" w:rsidRDefault="00705999" w:rsidP="00E506C6">
      <w:pPr>
        <w:pStyle w:val="24"/>
        <w:spacing w:line="240" w:lineRule="auto"/>
        <w:rPr>
          <w:lang w:eastAsia="ko-KR"/>
        </w:rPr>
      </w:pPr>
      <w:bookmarkStart w:id="38" w:name="_Toc155142178"/>
      <w:r>
        <w:rPr>
          <w:rFonts w:hint="eastAsia"/>
          <w:lang w:eastAsia="ko-KR"/>
        </w:rPr>
        <w:t>필요성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취지</w:t>
      </w:r>
      <w:bookmarkEnd w:id="38"/>
    </w:p>
    <w:p w14:paraId="4BA9AE83" w14:textId="77777777" w:rsidR="00705999" w:rsidRDefault="00705999" w:rsidP="00E506C6">
      <w:pPr>
        <w:spacing w:line="240" w:lineRule="auto"/>
        <w:rPr>
          <w:lang w:val="de-DE"/>
        </w:rPr>
      </w:pPr>
    </w:p>
    <w:p w14:paraId="4798BF5E" w14:textId="77777777" w:rsidR="00705999" w:rsidRPr="005231BF" w:rsidRDefault="00705999" w:rsidP="00E506C6">
      <w:pPr>
        <w:spacing w:line="240" w:lineRule="auto"/>
        <w:rPr>
          <w:spacing w:val="-2"/>
          <w:lang w:val="de-DE"/>
        </w:rPr>
      </w:pPr>
      <w:r w:rsidRPr="005231BF">
        <w:rPr>
          <w:rFonts w:hint="eastAsia"/>
          <w:spacing w:val="-2"/>
          <w:lang w:val="de-DE"/>
        </w:rPr>
        <w:t>제한수신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모듈이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주요기능을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갖춘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경우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자유롭게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제한수신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기술을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사용할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수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있도록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기술기준이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개정됨에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따라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이를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시험할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수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있는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시험방법을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마련하고자</w:t>
      </w:r>
      <w:r w:rsidRPr="005231BF">
        <w:rPr>
          <w:rFonts w:hint="eastAsia"/>
          <w:spacing w:val="-2"/>
          <w:lang w:val="de-DE"/>
        </w:rPr>
        <w:t xml:space="preserve"> </w:t>
      </w:r>
      <w:r w:rsidRPr="005231BF">
        <w:rPr>
          <w:rFonts w:hint="eastAsia"/>
          <w:spacing w:val="-2"/>
          <w:lang w:val="de-DE"/>
        </w:rPr>
        <w:t>함</w:t>
      </w:r>
    </w:p>
    <w:p w14:paraId="49F24294" w14:textId="77777777" w:rsidR="00705999" w:rsidRDefault="00705999" w:rsidP="00E506C6">
      <w:pPr>
        <w:spacing w:line="240" w:lineRule="auto"/>
        <w:rPr>
          <w:lang w:val="de-DE"/>
        </w:rPr>
      </w:pPr>
    </w:p>
    <w:p w14:paraId="6DF101E7" w14:textId="77777777" w:rsidR="00705999" w:rsidRDefault="00705999" w:rsidP="00E506C6">
      <w:pPr>
        <w:pStyle w:val="24"/>
        <w:spacing w:line="240" w:lineRule="auto"/>
        <w:rPr>
          <w:lang w:eastAsia="ko-KR"/>
        </w:rPr>
      </w:pPr>
      <w:bookmarkStart w:id="39" w:name="_Toc155142179"/>
      <w:r>
        <w:rPr>
          <w:rFonts w:hint="eastAsia"/>
          <w:lang w:eastAsia="ko-KR"/>
        </w:rPr>
        <w:t>주요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</w:t>
      </w:r>
      <w:bookmarkEnd w:id="39"/>
    </w:p>
    <w:p w14:paraId="51E2E876" w14:textId="77777777" w:rsidR="00705999" w:rsidRDefault="00705999" w:rsidP="00E506C6">
      <w:pPr>
        <w:spacing w:line="240" w:lineRule="auto"/>
        <w:rPr>
          <w:lang w:val="de-DE"/>
        </w:rPr>
      </w:pPr>
    </w:p>
    <w:p w14:paraId="08FCE64A" w14:textId="77777777" w:rsidR="00705999" w:rsidRPr="007E0092" w:rsidRDefault="00705999" w:rsidP="00E506C6">
      <w:pPr>
        <w:spacing w:line="240" w:lineRule="auto"/>
        <w:rPr>
          <w:lang w:val="de-DE"/>
        </w:rPr>
      </w:pPr>
      <w:r w:rsidRPr="007E0092">
        <w:rPr>
          <w:rFonts w:hint="eastAsia"/>
          <w:lang w:val="de-DE"/>
        </w:rPr>
        <w:t xml:space="preserve">a) </w:t>
      </w:r>
      <w:r w:rsidRPr="007E0092">
        <w:rPr>
          <w:rFonts w:hint="eastAsia"/>
          <w:lang w:val="de-DE"/>
        </w:rPr>
        <w:t>제한수신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모듈의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주요기능을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갖춘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경우에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대한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성능기준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추가</w:t>
      </w:r>
    </w:p>
    <w:p w14:paraId="691B5C2D" w14:textId="77777777" w:rsidR="00705999" w:rsidRPr="007E0092" w:rsidRDefault="00705999" w:rsidP="00E506C6">
      <w:pPr>
        <w:spacing w:line="240" w:lineRule="auto"/>
        <w:rPr>
          <w:lang w:val="de-DE"/>
        </w:rPr>
      </w:pPr>
      <w:r w:rsidRPr="007E0092">
        <w:rPr>
          <w:rFonts w:hint="eastAsia"/>
          <w:lang w:val="de-DE"/>
        </w:rPr>
        <w:t xml:space="preserve">b) </w:t>
      </w:r>
      <w:r w:rsidRPr="007E0092">
        <w:rPr>
          <w:rFonts w:hint="eastAsia"/>
          <w:lang w:val="de-DE"/>
        </w:rPr>
        <w:t>제한수신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모듈의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주요기능을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시험할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수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있는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시험방법</w:t>
      </w:r>
      <w:r w:rsidRPr="007E0092">
        <w:rPr>
          <w:rFonts w:hint="eastAsia"/>
          <w:lang w:val="de-DE"/>
        </w:rPr>
        <w:t xml:space="preserve"> </w:t>
      </w:r>
      <w:r w:rsidRPr="007E0092">
        <w:rPr>
          <w:rFonts w:hint="eastAsia"/>
          <w:lang w:val="de-DE"/>
        </w:rPr>
        <w:t>신설</w:t>
      </w:r>
    </w:p>
    <w:p w14:paraId="4F2ADEC2" w14:textId="77777777" w:rsidR="00705999" w:rsidRPr="00C17C1C" w:rsidRDefault="00705999" w:rsidP="009740A7">
      <w:pPr>
        <w:spacing w:line="240" w:lineRule="auto"/>
        <w:jc w:val="left"/>
        <w:rPr>
          <w:rFonts w:ascii="Time New Roman" w:hAnsi="Time New Roman" w:hint="eastAsia"/>
        </w:rPr>
      </w:pPr>
      <w:bookmarkStart w:id="40" w:name="KSDT_9900_backcover"/>
      <w:bookmarkEnd w:id="40"/>
    </w:p>
    <w:p w14:paraId="3AB09E14" w14:textId="77777777" w:rsidR="00705999" w:rsidRDefault="00705999" w:rsidP="009740A7">
      <w:pPr>
        <w:spacing w:line="240" w:lineRule="auto"/>
        <w:sectPr w:rsidR="00705999" w:rsidSect="00DC3A7A">
          <w:footerReference w:type="even" r:id="rId35"/>
          <w:headerReference w:type="first" r:id="rId36"/>
          <w:footerReference w:type="first" r:id="rId37"/>
          <w:type w:val="oddPage"/>
          <w:pgSz w:w="11907" w:h="16839" w:code="9"/>
          <w:pgMar w:top="1616" w:right="1276" w:bottom="1616" w:left="1276" w:header="1049" w:footer="1049" w:gutter="0"/>
          <w:pgNumType w:start="3"/>
          <w:cols w:space="720"/>
          <w:titlePg/>
          <w:docGrid w:linePitch="324"/>
        </w:sectPr>
      </w:pPr>
    </w:p>
    <w:p w14:paraId="24AD4ACC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271B2C4F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587F8F04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309E6EC3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490BEE4E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69C1FA67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51B039FA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70AD0F9F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3A3D44DE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5B87C719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02EDEABE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7C533AA2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1FFD613A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5687A8BD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2D613D1E" w14:textId="77777777" w:rsidR="00705999" w:rsidRPr="00C17C1C" w:rsidRDefault="00705999" w:rsidP="009740A7">
      <w:pPr>
        <w:spacing w:line="240" w:lineRule="auto"/>
        <w:jc w:val="left"/>
        <w:rPr>
          <w:rFonts w:ascii="바탕" w:hAnsi="바탕"/>
        </w:rPr>
      </w:pPr>
    </w:p>
    <w:p w14:paraId="0672754E" w14:textId="77777777" w:rsidR="00705999" w:rsidRPr="00C17C1C" w:rsidRDefault="00705999" w:rsidP="009740A7">
      <w:pPr>
        <w:spacing w:line="240" w:lineRule="auto"/>
        <w:jc w:val="center"/>
        <w:rPr>
          <w:rFonts w:ascii="바탕" w:hAnsi="바탕" w:cs="Arial"/>
          <w:b/>
          <w:position w:val="2"/>
        </w:rPr>
      </w:pPr>
      <w:r w:rsidRPr="00C17C1C">
        <w:rPr>
          <w:rFonts w:cs="Arial"/>
          <w:b/>
          <w:sz w:val="26"/>
        </w:rPr>
        <w:t>KS X 3163</w:t>
      </w:r>
      <w:r w:rsidRPr="00C17C1C">
        <w:rPr>
          <w:rFonts w:cs="Arial"/>
          <w:b/>
          <w:position w:val="2"/>
          <w:sz w:val="22"/>
        </w:rPr>
        <w:t>:2024</w:t>
      </w:r>
    </w:p>
    <w:tbl>
      <w:tblPr>
        <w:tblW w:w="3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2"/>
      </w:tblGrid>
      <w:tr w:rsidR="00705999" w14:paraId="1AA02116" w14:textId="77777777" w:rsidTr="009740A7">
        <w:trPr>
          <w:jc w:val="center"/>
        </w:trPr>
        <w:tc>
          <w:tcPr>
            <w:tcW w:w="9553" w:type="dxa"/>
            <w:shd w:val="clear" w:color="auto" w:fill="auto"/>
            <w:vAlign w:val="center"/>
          </w:tcPr>
          <w:p w14:paraId="700AD6CC" w14:textId="77777777" w:rsidR="00705999" w:rsidRPr="00C17C1C" w:rsidRDefault="00705999" w:rsidP="009740A7">
            <w:pPr>
              <w:spacing w:beforeLines="30" w:before="72" w:line="360" w:lineRule="exact"/>
              <w:ind w:leftChars="89" w:left="178"/>
              <w:jc w:val="left"/>
              <w:rPr>
                <w:rFonts w:cs="Arial"/>
                <w:b/>
                <w:position w:val="2"/>
                <w:sz w:val="40"/>
              </w:rPr>
            </w:pPr>
            <w:r w:rsidRPr="00C17C1C">
              <w:rPr>
                <w:rFonts w:cs="Arial"/>
                <w:b/>
                <w:position w:val="2"/>
                <w:sz w:val="40"/>
              </w:rPr>
              <w:t>KSKSKS</w:t>
            </w:r>
          </w:p>
          <w:p w14:paraId="6ADF496A" w14:textId="77777777" w:rsidR="00705999" w:rsidRPr="00C17C1C" w:rsidRDefault="00705999" w:rsidP="009740A7">
            <w:pPr>
              <w:spacing w:line="360" w:lineRule="exact"/>
              <w:ind w:leftChars="89" w:left="178"/>
              <w:jc w:val="left"/>
              <w:rPr>
                <w:rFonts w:cs="Arial"/>
                <w:b/>
                <w:position w:val="2"/>
                <w:sz w:val="40"/>
              </w:rPr>
            </w:pPr>
            <w:r w:rsidRPr="00C17C1C">
              <w:rPr>
                <w:rFonts w:cs="Arial"/>
                <w:b/>
                <w:position w:val="2"/>
                <w:sz w:val="40"/>
              </w:rPr>
              <w:t>KSKSK</w:t>
            </w:r>
          </w:p>
          <w:p w14:paraId="13106AB6" w14:textId="77777777" w:rsidR="00705999" w:rsidRPr="00C17C1C" w:rsidRDefault="00705999" w:rsidP="009740A7">
            <w:pPr>
              <w:spacing w:line="360" w:lineRule="exact"/>
              <w:ind w:leftChars="89" w:left="178"/>
              <w:jc w:val="left"/>
              <w:rPr>
                <w:rFonts w:cs="Arial"/>
                <w:b/>
                <w:position w:val="2"/>
                <w:sz w:val="40"/>
              </w:rPr>
            </w:pPr>
            <w:r w:rsidRPr="00C17C1C">
              <w:rPr>
                <w:rFonts w:cs="Arial"/>
                <w:b/>
                <w:position w:val="2"/>
                <w:sz w:val="40"/>
              </w:rPr>
              <w:t>KSKS</w:t>
            </w:r>
          </w:p>
          <w:p w14:paraId="77DA7DB0" w14:textId="77777777" w:rsidR="00705999" w:rsidRPr="00C17C1C" w:rsidRDefault="00705999" w:rsidP="009740A7">
            <w:pPr>
              <w:spacing w:line="360" w:lineRule="exact"/>
              <w:ind w:leftChars="89" w:left="178"/>
              <w:jc w:val="left"/>
              <w:rPr>
                <w:rFonts w:cs="Arial"/>
                <w:b/>
                <w:position w:val="2"/>
                <w:sz w:val="40"/>
              </w:rPr>
            </w:pPr>
            <w:r w:rsidRPr="00C17C1C">
              <w:rPr>
                <w:rFonts w:cs="Arial"/>
                <w:b/>
                <w:position w:val="2"/>
                <w:sz w:val="40"/>
              </w:rPr>
              <w:t>KSK</w:t>
            </w:r>
          </w:p>
          <w:p w14:paraId="1414C446" w14:textId="77777777" w:rsidR="00705999" w:rsidRPr="00C17C1C" w:rsidRDefault="00705999" w:rsidP="009740A7">
            <w:pPr>
              <w:spacing w:line="360" w:lineRule="exact"/>
              <w:ind w:leftChars="89" w:left="178"/>
              <w:jc w:val="left"/>
              <w:rPr>
                <w:rFonts w:cs="Arial"/>
                <w:b/>
                <w:position w:val="2"/>
                <w:sz w:val="40"/>
              </w:rPr>
            </w:pPr>
            <w:r w:rsidRPr="00C17C1C">
              <w:rPr>
                <w:rFonts w:cs="Arial"/>
                <w:b/>
                <w:position w:val="2"/>
                <w:sz w:val="40"/>
              </w:rPr>
              <w:t>KS</w:t>
            </w:r>
          </w:p>
          <w:p w14:paraId="7BBA644D" w14:textId="77777777" w:rsidR="00705999" w:rsidRPr="00C17C1C" w:rsidRDefault="00705999" w:rsidP="009740A7">
            <w:pPr>
              <w:spacing w:line="360" w:lineRule="exact"/>
              <w:ind w:leftChars="89" w:left="178"/>
              <w:jc w:val="left"/>
              <w:rPr>
                <w:rFonts w:cs="Arial"/>
                <w:b/>
                <w:position w:val="2"/>
                <w:sz w:val="40"/>
              </w:rPr>
            </w:pPr>
            <w:r w:rsidRPr="00C17C1C">
              <w:rPr>
                <w:rFonts w:cs="Arial"/>
                <w:b/>
                <w:position w:val="2"/>
                <w:sz w:val="40"/>
              </w:rPr>
              <w:t>KSK</w:t>
            </w:r>
          </w:p>
          <w:p w14:paraId="38A6EAFD" w14:textId="77777777" w:rsidR="00705999" w:rsidRPr="00C17C1C" w:rsidRDefault="00705999" w:rsidP="009740A7">
            <w:pPr>
              <w:spacing w:line="360" w:lineRule="exact"/>
              <w:ind w:leftChars="89" w:left="178"/>
              <w:jc w:val="left"/>
              <w:rPr>
                <w:rFonts w:cs="Arial"/>
                <w:b/>
                <w:position w:val="2"/>
                <w:sz w:val="40"/>
              </w:rPr>
            </w:pPr>
            <w:r w:rsidRPr="00C17C1C">
              <w:rPr>
                <w:rFonts w:cs="Arial"/>
                <w:b/>
                <w:position w:val="2"/>
                <w:sz w:val="40"/>
              </w:rPr>
              <w:t>KSKS</w:t>
            </w:r>
          </w:p>
          <w:p w14:paraId="7691C00D" w14:textId="77777777" w:rsidR="00705999" w:rsidRPr="00C17C1C" w:rsidRDefault="00705999" w:rsidP="009740A7">
            <w:pPr>
              <w:spacing w:line="360" w:lineRule="exact"/>
              <w:ind w:leftChars="89" w:left="178"/>
              <w:jc w:val="left"/>
              <w:rPr>
                <w:rFonts w:cs="Arial"/>
                <w:b/>
                <w:position w:val="2"/>
                <w:sz w:val="40"/>
              </w:rPr>
            </w:pPr>
            <w:r w:rsidRPr="00C17C1C">
              <w:rPr>
                <w:rFonts w:cs="Arial"/>
                <w:b/>
                <w:position w:val="2"/>
                <w:sz w:val="40"/>
              </w:rPr>
              <w:t>KSKSK</w:t>
            </w:r>
          </w:p>
          <w:p w14:paraId="5081B240" w14:textId="77777777" w:rsidR="00705999" w:rsidRPr="00C17C1C" w:rsidRDefault="00705999" w:rsidP="009740A7">
            <w:pPr>
              <w:spacing w:line="360" w:lineRule="exact"/>
              <w:ind w:leftChars="89" w:left="178"/>
              <w:jc w:val="left"/>
              <w:rPr>
                <w:rFonts w:cs="Arial"/>
                <w:b/>
                <w:position w:val="2"/>
                <w:sz w:val="40"/>
              </w:rPr>
            </w:pPr>
            <w:r w:rsidRPr="00C17C1C">
              <w:rPr>
                <w:rFonts w:cs="Arial"/>
                <w:b/>
                <w:position w:val="2"/>
                <w:sz w:val="40"/>
              </w:rPr>
              <w:t>KSKSKS</w:t>
            </w:r>
          </w:p>
        </w:tc>
      </w:tr>
    </w:tbl>
    <w:p w14:paraId="0C2208AF" w14:textId="77777777" w:rsidR="00705999" w:rsidRPr="00C17C1C" w:rsidRDefault="00705999" w:rsidP="009740A7">
      <w:pPr>
        <w:spacing w:line="240" w:lineRule="auto"/>
        <w:jc w:val="center"/>
        <w:rPr>
          <w:rFonts w:ascii="바탕" w:hAnsi="바탕" w:cs="Arial"/>
          <w:b/>
          <w:position w:val="2"/>
        </w:rPr>
      </w:pPr>
    </w:p>
    <w:tbl>
      <w:tblPr>
        <w:tblW w:w="596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0"/>
      </w:tblGrid>
      <w:tr w:rsidR="00705999" w14:paraId="6045CB45" w14:textId="77777777" w:rsidTr="009740A7">
        <w:trPr>
          <w:jc w:val="center"/>
        </w:trPr>
        <w:tc>
          <w:tcPr>
            <w:tcW w:w="9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3E430" w14:textId="77777777" w:rsidR="00705999" w:rsidRPr="00C17C1C" w:rsidRDefault="00705999" w:rsidP="009740A7">
            <w:pPr>
              <w:spacing w:line="240" w:lineRule="auto"/>
              <w:jc w:val="center"/>
              <w:rPr>
                <w:rFonts w:cs="Arial"/>
                <w:b/>
                <w:w w:val="70"/>
                <w:sz w:val="40"/>
              </w:rPr>
            </w:pPr>
            <w:r w:rsidRPr="00C17C1C">
              <w:rPr>
                <w:rFonts w:cs="Arial"/>
                <w:b/>
                <w:w w:val="70"/>
                <w:sz w:val="40"/>
              </w:rPr>
              <w:t>Conformity Assessment Test Methods for Cable Television Terminal Equipment</w:t>
            </w:r>
          </w:p>
        </w:tc>
      </w:tr>
      <w:tr w:rsidR="00705999" w14:paraId="7810D5CF" w14:textId="77777777" w:rsidTr="009740A7">
        <w:trPr>
          <w:jc w:val="center"/>
        </w:trPr>
        <w:tc>
          <w:tcPr>
            <w:tcW w:w="9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3FAFE" w14:textId="77777777" w:rsidR="00705999" w:rsidRPr="00C17C1C" w:rsidRDefault="00705999" w:rsidP="009740A7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C17C1C">
              <w:rPr>
                <w:rFonts w:ascii="Times New Roman" w:hAnsi="Times New Roman"/>
                <w:b/>
              </w:rPr>
              <w:t xml:space="preserve">ICS </w:t>
            </w:r>
            <w:r>
              <w:rPr>
                <w:rFonts w:ascii="Times New Roman" w:hAnsi="Times New Roman"/>
                <w:b/>
              </w:rPr>
              <w:t>19.020</w:t>
            </w:r>
          </w:p>
        </w:tc>
      </w:tr>
    </w:tbl>
    <w:p w14:paraId="38E76A00" w14:textId="77777777" w:rsidR="00705999" w:rsidRPr="00C17C1C" w:rsidRDefault="00705999" w:rsidP="009740A7">
      <w:pPr>
        <w:spacing w:line="240" w:lineRule="auto"/>
        <w:jc w:val="right"/>
      </w:pPr>
    </w:p>
    <w:p w14:paraId="20DA48F6" w14:textId="77777777" w:rsidR="00084839" w:rsidRPr="00084839" w:rsidRDefault="00084839" w:rsidP="00705999">
      <w:pPr>
        <w:widowControl/>
        <w:wordWrap/>
        <w:autoSpaceDE/>
        <w:autoSpaceDN/>
        <w:spacing w:line="240" w:lineRule="auto"/>
        <w:jc w:val="left"/>
      </w:pPr>
    </w:p>
    <w:sectPr w:rsidR="00084839" w:rsidRPr="00084839" w:rsidSect="00705999">
      <w:headerReference w:type="first" r:id="rId38"/>
      <w:footerReference w:type="first" r:id="rId39"/>
      <w:type w:val="oddPage"/>
      <w:pgSz w:w="11907" w:h="16839" w:code="9"/>
      <w:pgMar w:top="1616" w:right="1276" w:bottom="1616" w:left="1276" w:header="1049" w:footer="1049" w:gutter="0"/>
      <w:cols w:space="720"/>
      <w:titlePg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7628" w14:textId="77777777" w:rsidR="003076B9" w:rsidRDefault="003076B9" w:rsidP="00FF1AED">
      <w:pPr>
        <w:pStyle w:val="aa"/>
      </w:pPr>
      <w:r>
        <w:separator/>
      </w:r>
    </w:p>
  </w:endnote>
  <w:endnote w:type="continuationSeparator" w:id="0">
    <w:p w14:paraId="2D5325DD" w14:textId="77777777" w:rsidR="003076B9" w:rsidRDefault="003076B9" w:rsidP="00FF1AED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 New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A917" w14:textId="77777777" w:rsidR="004E2361" w:rsidRDefault="004E2361">
    <w:pPr>
      <w:pStyle w:val="a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1701" w14:textId="77777777" w:rsidR="004E2361" w:rsidRDefault="004E23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1F4E" w14:textId="248BA731" w:rsidR="004E2361" w:rsidRPr="00705999" w:rsidRDefault="004E2361" w:rsidP="00CA2B6B">
    <w:pPr>
      <w:pStyle w:val="ae"/>
      <w:jc w:val="center"/>
      <w:rPr>
        <w:rFonts w:cs="Arial"/>
        <w:b/>
        <w:sz w:val="22"/>
      </w:rPr>
    </w:pPr>
    <w:r>
      <w:rPr>
        <w:rFonts w:cs="Arial" w:hint="eastAsia"/>
        <w:b/>
        <w:sz w:val="22"/>
      </w:rPr>
      <w:t>－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</w:instrText>
    </w:r>
    <w:r>
      <w:rPr>
        <w:rFonts w:cs="Arial" w:hint="eastAsia"/>
        <w:b/>
        <w:sz w:val="22"/>
      </w:rPr>
      <w:instrText>PAGE  \* MERGEFORMAT</w:instrText>
    </w:r>
    <w:r>
      <w:rPr>
        <w:rFonts w:cs="Arial"/>
        <w:b/>
        <w:sz w:val="22"/>
      </w:rPr>
      <w:instrText xml:space="preserve"> </w:instrText>
    </w:r>
    <w:r>
      <w:rPr>
        <w:rFonts w:cs="Arial"/>
        <w:b/>
        <w:sz w:val="22"/>
      </w:rPr>
      <w:fldChar w:fldCharType="separate"/>
    </w:r>
    <w:r>
      <w:rPr>
        <w:rFonts w:cs="Arial"/>
        <w:b/>
        <w:noProof/>
        <w:sz w:val="22"/>
      </w:rPr>
      <w:t>xli</w:t>
    </w:r>
    <w:r>
      <w:rPr>
        <w:rFonts w:cs="Arial"/>
        <w:b/>
        <w:sz w:val="22"/>
      </w:rPr>
      <w:fldChar w:fldCharType="end"/>
    </w:r>
    <w:r>
      <w:rPr>
        <w:rFonts w:cs="Arial" w:hint="eastAsia"/>
        <w:b/>
        <w:sz w:val="22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B96F" w14:textId="77777777" w:rsidR="004E2361" w:rsidRPr="00705999" w:rsidRDefault="004E2361" w:rsidP="00705999">
    <w:pPr>
      <w:pStyle w:val="ae"/>
      <w:jc w:val="center"/>
      <w:rPr>
        <w:rFonts w:cs="Arial"/>
        <w:b/>
        <w:sz w:val="22"/>
      </w:rPr>
    </w:pPr>
    <w:r>
      <w:rPr>
        <w:rFonts w:cs="Arial" w:hint="eastAsia"/>
        <w:b/>
        <w:sz w:val="22"/>
      </w:rPr>
      <w:t>－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</w:instrText>
    </w:r>
    <w:r>
      <w:rPr>
        <w:rFonts w:cs="Arial" w:hint="eastAsia"/>
        <w:b/>
        <w:sz w:val="22"/>
      </w:rPr>
      <w:instrText>PAGE  \* MERGEFORMAT</w:instrText>
    </w:r>
    <w:r>
      <w:rPr>
        <w:rFonts w:cs="Arial"/>
        <w:b/>
        <w:sz w:val="22"/>
      </w:rPr>
      <w:instrText xml:space="preserve"> </w:instrText>
    </w:r>
    <w:r>
      <w:rPr>
        <w:rFonts w:cs="Arial"/>
        <w:b/>
        <w:sz w:val="22"/>
      </w:rPr>
      <w:fldChar w:fldCharType="separate"/>
    </w:r>
    <w:r>
      <w:rPr>
        <w:rFonts w:cs="Arial"/>
        <w:b/>
        <w:noProof/>
        <w:sz w:val="22"/>
      </w:rPr>
      <w:t>xli</w:t>
    </w:r>
    <w:r>
      <w:rPr>
        <w:rFonts w:cs="Arial"/>
        <w:b/>
        <w:sz w:val="22"/>
      </w:rPr>
      <w:fldChar w:fldCharType="end"/>
    </w:r>
    <w:r>
      <w:rPr>
        <w:rFonts w:cs="Arial" w:hint="eastAsia"/>
        <w:b/>
        <w:sz w:val="22"/>
      </w:rPr>
      <w:t>－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C967" w14:textId="3B4B5A16" w:rsidR="004E2361" w:rsidRPr="00FE2F92" w:rsidRDefault="004E2361" w:rsidP="00FE2F92">
    <w:pPr>
      <w:pStyle w:val="ae"/>
      <w:tabs>
        <w:tab w:val="clear" w:pos="4252"/>
        <w:tab w:val="clear" w:pos="8504"/>
        <w:tab w:val="center" w:pos="4513"/>
        <w:tab w:val="right" w:pos="9026"/>
      </w:tabs>
      <w:spacing w:line="264" w:lineRule="auto"/>
      <w:jc w:val="center"/>
      <w:rPr>
        <w:b/>
        <w:bCs/>
        <w:sz w:val="22"/>
        <w:szCs w:val="22"/>
        <w:lang w:val="ko-KR"/>
      </w:rPr>
    </w:pPr>
    <w:r w:rsidRPr="00FE2F92">
      <w:rPr>
        <w:rFonts w:hint="eastAsia"/>
        <w:b/>
        <w:bCs/>
        <w:sz w:val="22"/>
        <w:szCs w:val="22"/>
        <w:lang w:val="ko-KR"/>
      </w:rPr>
      <w:t>－</w:t>
    </w:r>
    <w:sdt>
      <w:sdtPr>
        <w:rPr>
          <w:b/>
          <w:bCs/>
          <w:sz w:val="22"/>
          <w:szCs w:val="22"/>
          <w:lang w:val="ko-KR"/>
        </w:rPr>
        <w:id w:val="619500163"/>
        <w:docPartObj>
          <w:docPartGallery w:val="Page Numbers (Bottom of Page)"/>
          <w:docPartUnique/>
        </w:docPartObj>
      </w:sdtPr>
      <w:sdtContent>
        <w:r w:rsidRPr="00FE2F92">
          <w:rPr>
            <w:b/>
            <w:bCs/>
            <w:sz w:val="22"/>
            <w:szCs w:val="22"/>
            <w:lang w:val="ko-KR"/>
          </w:rPr>
          <w:fldChar w:fldCharType="begin"/>
        </w:r>
        <w:r w:rsidRPr="00FE2F92">
          <w:rPr>
            <w:b/>
            <w:bCs/>
            <w:sz w:val="22"/>
            <w:szCs w:val="22"/>
            <w:lang w:val="ko-KR"/>
          </w:rPr>
          <w:instrText>PAGE   \* MERGEFORMAT</w:instrText>
        </w:r>
        <w:r w:rsidRPr="00FE2F92">
          <w:rPr>
            <w:b/>
            <w:bCs/>
            <w:sz w:val="22"/>
            <w:szCs w:val="22"/>
            <w:lang w:val="ko-KR"/>
          </w:rPr>
          <w:fldChar w:fldCharType="separate"/>
        </w:r>
        <w:r w:rsidRPr="00FE2F92">
          <w:rPr>
            <w:b/>
            <w:bCs/>
            <w:sz w:val="22"/>
            <w:szCs w:val="22"/>
            <w:lang w:val="ko-KR"/>
          </w:rPr>
          <w:t>2</w:t>
        </w:r>
        <w:r w:rsidRPr="00FE2F92">
          <w:rPr>
            <w:b/>
            <w:bCs/>
            <w:sz w:val="22"/>
            <w:szCs w:val="22"/>
            <w:lang w:val="ko-KR"/>
          </w:rPr>
          <w:fldChar w:fldCharType="end"/>
        </w:r>
        <w:r w:rsidRPr="00FE2F92">
          <w:rPr>
            <w:rFonts w:hint="eastAsia"/>
            <w:b/>
            <w:bCs/>
            <w:sz w:val="22"/>
            <w:szCs w:val="22"/>
            <w:lang w:val="ko-KR"/>
          </w:rPr>
          <w:t>－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b/>
        <w:noProof/>
        <w:sz w:val="22"/>
      </w:rPr>
      <w:id w:val="-1102249672"/>
      <w:docPartObj>
        <w:docPartGallery w:val="Page Numbers (Bottom of Page)"/>
        <w:docPartUnique/>
      </w:docPartObj>
    </w:sdtPr>
    <w:sdtContent>
      <w:p w14:paraId="53CB1975" w14:textId="08011E61" w:rsidR="004E2361" w:rsidRPr="00DC3A7A" w:rsidRDefault="004E2361" w:rsidP="00DC3A7A">
        <w:pPr>
          <w:pStyle w:val="ae"/>
          <w:jc w:val="right"/>
          <w:rPr>
            <w:rFonts w:cs="Arial"/>
            <w:b/>
            <w:noProof/>
            <w:sz w:val="22"/>
          </w:rPr>
        </w:pPr>
        <w:r w:rsidRPr="00DC3A7A">
          <w:rPr>
            <w:rFonts w:cs="Arial"/>
            <w:b/>
            <w:noProof/>
            <w:sz w:val="22"/>
          </w:rPr>
          <w:fldChar w:fldCharType="begin"/>
        </w:r>
        <w:r w:rsidRPr="00DC3A7A">
          <w:rPr>
            <w:rFonts w:cs="Arial"/>
            <w:b/>
            <w:noProof/>
            <w:sz w:val="22"/>
          </w:rPr>
          <w:instrText>PAGE   \* MERGEFORMAT</w:instrText>
        </w:r>
        <w:r w:rsidRPr="00DC3A7A">
          <w:rPr>
            <w:rFonts w:cs="Arial"/>
            <w:b/>
            <w:noProof/>
            <w:sz w:val="22"/>
          </w:rPr>
          <w:fldChar w:fldCharType="separate"/>
        </w:r>
        <w:r w:rsidRPr="00DC3A7A">
          <w:rPr>
            <w:rFonts w:cs="Arial"/>
            <w:b/>
            <w:noProof/>
            <w:sz w:val="22"/>
          </w:rPr>
          <w:t>2</w:t>
        </w:r>
        <w:r w:rsidRPr="00DC3A7A">
          <w:rPr>
            <w:rFonts w:cs="Arial"/>
            <w:b/>
            <w:noProof/>
            <w:sz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684963"/>
      <w:docPartObj>
        <w:docPartGallery w:val="Page Numbers (Bottom of Page)"/>
        <w:docPartUnique/>
      </w:docPartObj>
    </w:sdtPr>
    <w:sdtEndPr>
      <w:rPr>
        <w:b/>
        <w:bCs/>
        <w:sz w:val="22"/>
        <w:szCs w:val="22"/>
        <w:lang w:val="ko-KR"/>
      </w:rPr>
    </w:sdtEndPr>
    <w:sdtContent>
      <w:p w14:paraId="1D588954" w14:textId="6FC8C9E3" w:rsidR="004E2361" w:rsidRPr="00FE2F92" w:rsidRDefault="004E2361" w:rsidP="00CA2B6B">
        <w:pPr>
          <w:pStyle w:val="ae"/>
          <w:jc w:val="right"/>
          <w:rPr>
            <w:b/>
            <w:bCs/>
            <w:sz w:val="22"/>
            <w:szCs w:val="22"/>
            <w:lang w:val="ko-KR"/>
          </w:rPr>
        </w:pPr>
        <w:r w:rsidRPr="00FE2F92">
          <w:rPr>
            <w:b/>
            <w:bCs/>
            <w:sz w:val="22"/>
            <w:szCs w:val="22"/>
            <w:lang w:val="ko-KR"/>
          </w:rPr>
          <w:fldChar w:fldCharType="begin"/>
        </w:r>
        <w:r w:rsidRPr="00FE2F92">
          <w:rPr>
            <w:b/>
            <w:bCs/>
            <w:sz w:val="22"/>
            <w:szCs w:val="22"/>
            <w:lang w:val="ko-KR"/>
          </w:rPr>
          <w:instrText>PAGE   \* MERGEFORMAT</w:instrText>
        </w:r>
        <w:r w:rsidRPr="00FE2F92">
          <w:rPr>
            <w:b/>
            <w:bCs/>
            <w:sz w:val="22"/>
            <w:szCs w:val="22"/>
            <w:lang w:val="ko-KR"/>
          </w:rPr>
          <w:fldChar w:fldCharType="separate"/>
        </w:r>
        <w:r w:rsidRPr="00FE2F92">
          <w:rPr>
            <w:b/>
            <w:bCs/>
            <w:sz w:val="22"/>
            <w:szCs w:val="22"/>
            <w:lang w:val="ko-KR"/>
          </w:rPr>
          <w:t>2</w:t>
        </w:r>
        <w:r w:rsidRPr="00FE2F92">
          <w:rPr>
            <w:b/>
            <w:bCs/>
            <w:sz w:val="22"/>
            <w:szCs w:val="22"/>
            <w:lang w:val="ko-KR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561615"/>
      <w:docPartObj>
        <w:docPartGallery w:val="Page Numbers (Bottom of Page)"/>
        <w:docPartUnique/>
      </w:docPartObj>
    </w:sdtPr>
    <w:sdtEndPr>
      <w:rPr>
        <w:b/>
        <w:bCs/>
        <w:sz w:val="22"/>
        <w:szCs w:val="22"/>
        <w:lang w:val="ko-KR"/>
      </w:rPr>
    </w:sdtEndPr>
    <w:sdtContent>
      <w:p w14:paraId="15EFB9FC" w14:textId="77777777" w:rsidR="004E2361" w:rsidRPr="00FE2F92" w:rsidRDefault="004E2361" w:rsidP="00CA2B6B">
        <w:pPr>
          <w:pStyle w:val="ae"/>
          <w:jc w:val="left"/>
          <w:rPr>
            <w:b/>
            <w:bCs/>
            <w:sz w:val="22"/>
            <w:szCs w:val="22"/>
            <w:lang w:val="ko-KR"/>
          </w:rPr>
        </w:pPr>
        <w:r w:rsidRPr="00FE2F92">
          <w:rPr>
            <w:b/>
            <w:bCs/>
            <w:sz w:val="22"/>
            <w:szCs w:val="22"/>
            <w:lang w:val="ko-KR"/>
          </w:rPr>
          <w:fldChar w:fldCharType="begin"/>
        </w:r>
        <w:r w:rsidRPr="00FE2F92">
          <w:rPr>
            <w:b/>
            <w:bCs/>
            <w:sz w:val="22"/>
            <w:szCs w:val="22"/>
            <w:lang w:val="ko-KR"/>
          </w:rPr>
          <w:instrText>PAGE   \* MERGEFORMAT</w:instrText>
        </w:r>
        <w:r w:rsidRPr="00FE2F92">
          <w:rPr>
            <w:b/>
            <w:bCs/>
            <w:sz w:val="22"/>
            <w:szCs w:val="22"/>
            <w:lang w:val="ko-KR"/>
          </w:rPr>
          <w:fldChar w:fldCharType="separate"/>
        </w:r>
        <w:r w:rsidRPr="00FE2F92">
          <w:rPr>
            <w:b/>
            <w:bCs/>
            <w:sz w:val="22"/>
            <w:szCs w:val="22"/>
            <w:lang w:val="ko-KR"/>
          </w:rPr>
          <w:t>2</w:t>
        </w:r>
        <w:r w:rsidRPr="00FE2F92">
          <w:rPr>
            <w:b/>
            <w:bCs/>
            <w:sz w:val="22"/>
            <w:szCs w:val="22"/>
            <w:lang w:val="ko-KR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C916" w14:textId="3F099214" w:rsidR="004E2361" w:rsidRPr="00705999" w:rsidRDefault="004E2361" w:rsidP="00CA2B6B">
    <w:pPr>
      <w:pStyle w:val="ae"/>
      <w:jc w:val="left"/>
      <w:rPr>
        <w:rFonts w:cs="Arial"/>
        <w:b/>
        <w:sz w:val="22"/>
      </w:rPr>
    </w:pP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</w:instrText>
    </w:r>
    <w:r>
      <w:rPr>
        <w:rFonts w:cs="Arial" w:hint="eastAsia"/>
        <w:b/>
        <w:sz w:val="22"/>
      </w:rPr>
      <w:instrText>PAGE  \* MERGEFORMAT</w:instrText>
    </w:r>
    <w:r>
      <w:rPr>
        <w:rFonts w:cs="Arial"/>
        <w:b/>
        <w:sz w:val="22"/>
      </w:rPr>
      <w:instrText xml:space="preserve"> </w:instrText>
    </w:r>
    <w:r>
      <w:rPr>
        <w:rFonts w:cs="Arial"/>
        <w:b/>
        <w:sz w:val="22"/>
      </w:rPr>
      <w:fldChar w:fldCharType="separate"/>
    </w:r>
    <w:r>
      <w:rPr>
        <w:rFonts w:cs="Arial"/>
        <w:b/>
        <w:noProof/>
        <w:sz w:val="22"/>
      </w:rPr>
      <w:t>xli</w:t>
    </w:r>
    <w:r>
      <w:rPr>
        <w:rFonts w:cs="Arial"/>
        <w:b/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197199"/>
      <w:docPartObj>
        <w:docPartGallery w:val="Page Numbers (Bottom of Page)"/>
        <w:docPartUnique/>
      </w:docPartObj>
    </w:sdtPr>
    <w:sdtEndPr>
      <w:rPr>
        <w:b/>
        <w:bCs/>
        <w:sz w:val="22"/>
        <w:szCs w:val="22"/>
        <w:lang w:val="ko-KR"/>
      </w:rPr>
    </w:sdtEndPr>
    <w:sdtContent>
      <w:p w14:paraId="7F0E52CB" w14:textId="77777777" w:rsidR="004E2361" w:rsidRPr="00FE2F92" w:rsidRDefault="004E2361" w:rsidP="00CA2B6B">
        <w:pPr>
          <w:pStyle w:val="ae"/>
          <w:jc w:val="right"/>
          <w:rPr>
            <w:b/>
            <w:bCs/>
            <w:sz w:val="22"/>
            <w:szCs w:val="22"/>
            <w:lang w:val="ko-KR"/>
          </w:rPr>
        </w:pPr>
        <w:r w:rsidRPr="00FE2F92">
          <w:rPr>
            <w:b/>
            <w:bCs/>
            <w:sz w:val="22"/>
            <w:szCs w:val="22"/>
            <w:lang w:val="ko-KR"/>
          </w:rPr>
          <w:fldChar w:fldCharType="begin"/>
        </w:r>
        <w:r w:rsidRPr="00FE2F92">
          <w:rPr>
            <w:b/>
            <w:bCs/>
            <w:sz w:val="22"/>
            <w:szCs w:val="22"/>
            <w:lang w:val="ko-KR"/>
          </w:rPr>
          <w:instrText>PAGE   \* MERGEFORMAT</w:instrText>
        </w:r>
        <w:r w:rsidRPr="00FE2F92">
          <w:rPr>
            <w:b/>
            <w:bCs/>
            <w:sz w:val="22"/>
            <w:szCs w:val="22"/>
            <w:lang w:val="ko-KR"/>
          </w:rPr>
          <w:fldChar w:fldCharType="separate"/>
        </w:r>
        <w:r w:rsidRPr="00FE2F92">
          <w:rPr>
            <w:b/>
            <w:bCs/>
            <w:sz w:val="22"/>
            <w:szCs w:val="22"/>
            <w:lang w:val="ko-KR"/>
          </w:rPr>
          <w:t>2</w:t>
        </w:r>
        <w:r w:rsidRPr="00FE2F92">
          <w:rPr>
            <w:b/>
            <w:bCs/>
            <w:sz w:val="22"/>
            <w:szCs w:val="22"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6181" w14:textId="77777777" w:rsidR="003076B9" w:rsidRDefault="003076B9" w:rsidP="00FF1AED">
      <w:pPr>
        <w:pStyle w:val="aa"/>
      </w:pPr>
      <w:r>
        <w:separator/>
      </w:r>
    </w:p>
  </w:footnote>
  <w:footnote w:type="continuationSeparator" w:id="0">
    <w:p w14:paraId="2D1CD5A1" w14:textId="77777777" w:rsidR="003076B9" w:rsidRDefault="003076B9" w:rsidP="00FF1AED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437D" w14:textId="77777777" w:rsidR="004E2361" w:rsidRPr="00705999" w:rsidRDefault="004E2361" w:rsidP="00705999">
    <w:pPr>
      <w:pStyle w:val="ad"/>
      <w:jc w:val="left"/>
      <w:rPr>
        <w:rFonts w:cs="Arial"/>
        <w:sz w:val="22"/>
      </w:rPr>
    </w:pPr>
    <w:r>
      <w:rPr>
        <w:rFonts w:cs="Arial"/>
        <w:sz w:val="22"/>
      </w:rPr>
      <w:t>KS X 3163:2024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E341" w14:textId="77777777" w:rsidR="004E2361" w:rsidRDefault="004E236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FA81" w14:textId="77777777" w:rsidR="004E2361" w:rsidRPr="00705999" w:rsidRDefault="004E2361" w:rsidP="00705999">
    <w:pPr>
      <w:pStyle w:val="ad"/>
      <w:jc w:val="right"/>
      <w:rPr>
        <w:rFonts w:cs="Arial"/>
        <w:sz w:val="22"/>
      </w:rPr>
    </w:pPr>
    <w:r>
      <w:rPr>
        <w:rFonts w:cs="Arial"/>
        <w:sz w:val="22"/>
      </w:rPr>
      <w:t>KS X 3163:2024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A930" w14:textId="2F2209E5" w:rsidR="004E2361" w:rsidRPr="00B449D0" w:rsidRDefault="004E2361">
    <w:pPr>
      <w:pStyle w:val="ad"/>
      <w:rPr>
        <w:sz w:val="22"/>
        <w:szCs w:val="22"/>
      </w:rPr>
    </w:pPr>
    <w:r w:rsidRPr="00B449D0">
      <w:rPr>
        <w:sz w:val="22"/>
        <w:szCs w:val="22"/>
      </w:rPr>
      <w:t>KS X 3163:2024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CC46" w14:textId="13E73A79" w:rsidR="004E2361" w:rsidRPr="00B449D0" w:rsidRDefault="004E2361" w:rsidP="00B449D0">
    <w:pPr>
      <w:pStyle w:val="ad"/>
      <w:jc w:val="right"/>
      <w:rPr>
        <w:sz w:val="22"/>
        <w:szCs w:val="22"/>
      </w:rPr>
    </w:pPr>
    <w:r w:rsidRPr="00B449D0">
      <w:rPr>
        <w:sz w:val="22"/>
        <w:szCs w:val="22"/>
      </w:rPr>
      <w:t>KS X 3163:2024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A02A" w14:textId="77777777" w:rsidR="004E2361" w:rsidRPr="00705999" w:rsidRDefault="004E2361" w:rsidP="00705999">
    <w:pPr>
      <w:pStyle w:val="ad"/>
      <w:jc w:val="left"/>
      <w:rPr>
        <w:rFonts w:cs="Arial"/>
        <w:sz w:val="22"/>
      </w:rPr>
    </w:pPr>
    <w:r>
      <w:rPr>
        <w:rFonts w:cs="Arial"/>
        <w:sz w:val="22"/>
      </w:rPr>
      <w:t>KS X 3163:2024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E415" w14:textId="77777777" w:rsidR="004E2361" w:rsidRPr="00705999" w:rsidRDefault="004E2361" w:rsidP="00705999">
    <w:pPr>
      <w:pStyle w:val="ad"/>
      <w:jc w:val="right"/>
      <w:rPr>
        <w:rFonts w:cs="Arial"/>
        <w:sz w:val="22"/>
      </w:rPr>
    </w:pPr>
    <w:r>
      <w:rPr>
        <w:rFonts w:cs="Arial"/>
        <w:sz w:val="22"/>
      </w:rPr>
      <w:t>KS X 3163:2024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66D8" w14:textId="515DB8BF" w:rsidR="004E2361" w:rsidRPr="00114479" w:rsidRDefault="004E2361" w:rsidP="00114479">
    <w:pPr>
      <w:pStyle w:val="ad"/>
      <w:jc w:val="left"/>
      <w:rPr>
        <w:rFonts w:cs="Arial"/>
        <w:sz w:val="2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2688" w14:textId="1A02322F" w:rsidR="004E2361" w:rsidRPr="00114479" w:rsidRDefault="004E2361" w:rsidP="00114479">
    <w:pPr>
      <w:pStyle w:val="ad"/>
      <w:jc w:val="left"/>
      <w:rPr>
        <w:rFonts w:cs="Arial"/>
        <w:sz w:val="22"/>
      </w:rPr>
    </w:pPr>
    <w:r>
      <w:rPr>
        <w:rFonts w:cs="Arial"/>
        <w:sz w:val="22"/>
      </w:rPr>
      <w:t>KS X 3163:2024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5EC3" w14:textId="77777777" w:rsidR="004E2361" w:rsidRPr="00114479" w:rsidRDefault="004E2361" w:rsidP="00114479">
    <w:pPr>
      <w:pStyle w:val="ad"/>
      <w:jc w:val="right"/>
      <w:rPr>
        <w:rFonts w:cs="Arial"/>
        <w:sz w:val="22"/>
      </w:rPr>
    </w:pPr>
    <w:r>
      <w:rPr>
        <w:rFonts w:cs="Arial"/>
        <w:sz w:val="22"/>
      </w:rPr>
      <w:t>KS X 3163:2024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 w15:restartNumberingAfterBreak="0">
    <w:nsid w:val="040B40D7"/>
    <w:multiLevelType w:val="hybridMultilevel"/>
    <w:tmpl w:val="9BB643D6"/>
    <w:lvl w:ilvl="0" w:tplc="2D9E73F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55A7294"/>
    <w:multiLevelType w:val="multilevel"/>
    <w:tmpl w:val="130E847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" w15:restartNumberingAfterBreak="0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4A5A37"/>
    <w:multiLevelType w:val="multilevel"/>
    <w:tmpl w:val="93825CFA"/>
    <w:lvl w:ilvl="0">
      <w:start w:val="1"/>
      <w:numFmt w:val="decimal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bullet"/>
      <w:lvlText w:val=""/>
      <w:lvlJc w:val="left"/>
      <w:pPr>
        <w:tabs>
          <w:tab w:val="num" w:pos="1020"/>
        </w:tabs>
        <w:ind w:left="1020" w:hanging="740"/>
      </w:pPr>
      <w:rPr>
        <w:rFonts w:ascii="Wingdings" w:hAnsi="Wingdings" w:hint="default"/>
        <w:b/>
        <w:sz w:val="12"/>
        <w:szCs w:val="12"/>
      </w:rPr>
    </w:lvl>
    <w:lvl w:ilvl="2">
      <w:start w:val="1"/>
      <w:numFmt w:val="decimal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07E9282B"/>
    <w:multiLevelType w:val="hybridMultilevel"/>
    <w:tmpl w:val="C786D1C8"/>
    <w:lvl w:ilvl="0" w:tplc="2D9E73F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9801E65"/>
    <w:multiLevelType w:val="hybridMultilevel"/>
    <w:tmpl w:val="C986B498"/>
    <w:lvl w:ilvl="0" w:tplc="0322866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9" w15:restartNumberingAfterBreak="0">
    <w:nsid w:val="0C280697"/>
    <w:multiLevelType w:val="multilevel"/>
    <w:tmpl w:val="DF76513C"/>
    <w:lvl w:ilvl="0">
      <w:start w:val="1"/>
      <w:numFmt w:val="none"/>
      <w:pStyle w:val="10"/>
      <w:lvlText w:val="[%1참고]"/>
      <w:lvlJc w:val="left"/>
      <w:pPr>
        <w:tabs>
          <w:tab w:val="num" w:pos="1474"/>
        </w:tabs>
        <w:ind w:left="794" w:hanging="794"/>
      </w:pPr>
      <w:rPr>
        <w:rFonts w:ascii="돋움" w:eastAsia="돋움" w:hAnsi="돋움" w:hint="eastAsia"/>
        <w:b/>
        <w:sz w:val="20"/>
      </w:rPr>
    </w:lvl>
    <w:lvl w:ilvl="1">
      <w:start w:val="1"/>
      <w:numFmt w:val="none"/>
      <w:pStyle w:val="20"/>
      <w:lvlText w:val="[%2참고]"/>
      <w:lvlJc w:val="left"/>
      <w:pPr>
        <w:tabs>
          <w:tab w:val="num" w:pos="1758"/>
        </w:tabs>
        <w:ind w:left="1077" w:hanging="797"/>
      </w:pPr>
      <w:rPr>
        <w:rFonts w:ascii="돋움" w:eastAsia="돋움" w:hAnsi="돋움" w:hint="eastAsia"/>
        <w:b/>
        <w:sz w:val="20"/>
      </w:rPr>
    </w:lvl>
    <w:lvl w:ilvl="2">
      <w:start w:val="1"/>
      <w:numFmt w:val="none"/>
      <w:pStyle w:val="30"/>
      <w:lvlText w:val="[%3참고]"/>
      <w:lvlJc w:val="left"/>
      <w:pPr>
        <w:tabs>
          <w:tab w:val="num" w:pos="2041"/>
        </w:tabs>
        <w:ind w:left="1361" w:hanging="801"/>
      </w:pPr>
      <w:rPr>
        <w:rFonts w:ascii="돋움" w:eastAsia="돋움" w:hAnsi="돋움" w:hint="eastAsia"/>
        <w:b/>
        <w:sz w:val="20"/>
      </w:rPr>
    </w:lvl>
    <w:lvl w:ilvl="3">
      <w:start w:val="1"/>
      <w:numFmt w:val="none"/>
      <w:pStyle w:val="40"/>
      <w:lvlText w:val="[%4참고]"/>
      <w:lvlJc w:val="left"/>
      <w:pPr>
        <w:tabs>
          <w:tab w:val="num" w:pos="2325"/>
        </w:tabs>
        <w:ind w:left="1644" w:hanging="784"/>
      </w:pPr>
      <w:rPr>
        <w:rFonts w:ascii="돋움" w:eastAsia="돋움" w:hAnsi="돋움" w:hint="eastAsia"/>
        <w:b/>
        <w:sz w:val="20"/>
      </w:rPr>
    </w:lvl>
    <w:lvl w:ilvl="4">
      <w:start w:val="1"/>
      <w:numFmt w:val="none"/>
      <w:suff w:val="nothing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0" w15:restartNumberingAfterBreak="0">
    <w:nsid w:val="10943F41"/>
    <w:multiLevelType w:val="hybridMultilevel"/>
    <w:tmpl w:val="2B746700"/>
    <w:lvl w:ilvl="0" w:tplc="4828B9AA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돋움" w:eastAsia="돋움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25"/>
        </w:tabs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5"/>
        </w:tabs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25"/>
        </w:tabs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25"/>
        </w:tabs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00"/>
      </w:pPr>
    </w:lvl>
  </w:abstractNum>
  <w:abstractNum w:abstractNumId="11" w15:restartNumberingAfterBreak="0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8996A27"/>
    <w:multiLevelType w:val="hybridMultilevel"/>
    <w:tmpl w:val="6D12BEAC"/>
    <w:lvl w:ilvl="0" w:tplc="E6A4AA5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5" w15:restartNumberingAfterBreak="0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4760CE3"/>
    <w:multiLevelType w:val="multilevel"/>
    <w:tmpl w:val="C5B2F86A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4CA12D3"/>
    <w:multiLevelType w:val="multilevel"/>
    <w:tmpl w:val="55E0DABC"/>
    <w:lvl w:ilvl="0">
      <w:start w:val="1"/>
      <w:numFmt w:val="decimal"/>
      <w:lvlText w:val="(%1)"/>
      <w:lvlJc w:val="left"/>
      <w:pPr>
        <w:tabs>
          <w:tab w:val="num" w:pos="865"/>
        </w:tabs>
        <w:ind w:left="865" w:hanging="360"/>
      </w:pPr>
      <w:rPr>
        <w:rFonts w:ascii="Times New Roman" w:hAnsi="Times New Roman" w:hint="eastAsia"/>
      </w:rPr>
    </w:lvl>
    <w:lvl w:ilvl="1">
      <w:start w:val="1"/>
      <w:numFmt w:val="upperLetter"/>
      <w:lvlText w:val="%2."/>
      <w:lvlJc w:val="left"/>
      <w:pPr>
        <w:tabs>
          <w:tab w:val="num" w:pos="1305"/>
        </w:tabs>
        <w:ind w:left="1305" w:hanging="400"/>
      </w:pPr>
    </w:lvl>
    <w:lvl w:ilvl="2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abstractNum w:abstractNumId="19" w15:restartNumberingAfterBreak="0">
    <w:nsid w:val="26716707"/>
    <w:multiLevelType w:val="singleLevel"/>
    <w:tmpl w:val="0409000F"/>
    <w:lvl w:ilvl="0">
      <w:start w:val="1"/>
      <w:numFmt w:val="decimal"/>
      <w:lvlText w:val="%1."/>
      <w:lvlJc w:val="left"/>
      <w:pPr>
        <w:ind w:left="880" w:hanging="440"/>
      </w:pPr>
    </w:lvl>
  </w:abstractNum>
  <w:abstractNum w:abstractNumId="20" w15:restartNumberingAfterBreak="0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1" w15:restartNumberingAfterBreak="0">
    <w:nsid w:val="278009AB"/>
    <w:multiLevelType w:val="multilevel"/>
    <w:tmpl w:val="568CCE12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pStyle w:val="5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2" w15:restartNumberingAfterBreak="0">
    <w:nsid w:val="323E23D6"/>
    <w:multiLevelType w:val="hybridMultilevel"/>
    <w:tmpl w:val="42C4E91A"/>
    <w:lvl w:ilvl="0" w:tplc="1D689A9E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3AC7EB8"/>
    <w:multiLevelType w:val="multilevel"/>
    <w:tmpl w:val="E60AC4DC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0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24" w15:restartNumberingAfterBreak="0">
    <w:nsid w:val="35D27BC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5" w15:restartNumberingAfterBreak="0">
    <w:nsid w:val="3A074C1A"/>
    <w:multiLevelType w:val="hybridMultilevel"/>
    <w:tmpl w:val="5992D2A6"/>
    <w:lvl w:ilvl="0" w:tplc="2D9E73F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 w15:restartNumberingAfterBreak="0">
    <w:nsid w:val="3CF66C6A"/>
    <w:multiLevelType w:val="multilevel"/>
    <w:tmpl w:val="0409001D"/>
    <w:name w:val="Dash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 w15:restartNumberingAfterBreak="0">
    <w:nsid w:val="3E2541BF"/>
    <w:multiLevelType w:val="multilevel"/>
    <w:tmpl w:val="0409001D"/>
    <w:name w:val="ClaueList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8" w15:restartNumberingAfterBreak="0">
    <w:nsid w:val="40D74B1F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9" w15:restartNumberingAfterBreak="0">
    <w:nsid w:val="41830998"/>
    <w:multiLevelType w:val="hybridMultilevel"/>
    <w:tmpl w:val="E0E2CF62"/>
    <w:lvl w:ilvl="0" w:tplc="EC3C63E0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0" w15:restartNumberingAfterBreak="0">
    <w:nsid w:val="430F4F09"/>
    <w:multiLevelType w:val="multilevel"/>
    <w:tmpl w:val="0D4C7C76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31" w15:restartNumberingAfterBreak="0">
    <w:nsid w:val="43514C73"/>
    <w:multiLevelType w:val="hybridMultilevel"/>
    <w:tmpl w:val="8542983A"/>
    <w:lvl w:ilvl="0" w:tplc="B2ACEAE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5" w:hanging="440"/>
      </w:pPr>
    </w:lvl>
    <w:lvl w:ilvl="2" w:tplc="0409001B" w:tentative="1">
      <w:start w:val="1"/>
      <w:numFmt w:val="lowerRoman"/>
      <w:lvlText w:val="%3."/>
      <w:lvlJc w:val="righ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9" w:tentative="1">
      <w:start w:val="1"/>
      <w:numFmt w:val="upperLetter"/>
      <w:lvlText w:val="%5."/>
      <w:lvlJc w:val="left"/>
      <w:pPr>
        <w:ind w:left="2605" w:hanging="440"/>
      </w:pPr>
    </w:lvl>
    <w:lvl w:ilvl="5" w:tplc="0409001B" w:tentative="1">
      <w:start w:val="1"/>
      <w:numFmt w:val="lowerRoman"/>
      <w:lvlText w:val="%6."/>
      <w:lvlJc w:val="righ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9" w:tentative="1">
      <w:start w:val="1"/>
      <w:numFmt w:val="upperLetter"/>
      <w:lvlText w:val="%8."/>
      <w:lvlJc w:val="left"/>
      <w:pPr>
        <w:ind w:left="3925" w:hanging="440"/>
      </w:pPr>
    </w:lvl>
    <w:lvl w:ilvl="8" w:tplc="0409001B" w:tentative="1">
      <w:start w:val="1"/>
      <w:numFmt w:val="lowerRoman"/>
      <w:lvlText w:val="%9."/>
      <w:lvlJc w:val="right"/>
      <w:pPr>
        <w:ind w:left="4365" w:hanging="440"/>
      </w:pPr>
    </w:lvl>
  </w:abstractNum>
  <w:abstractNum w:abstractNumId="32" w15:restartNumberingAfterBreak="0">
    <w:nsid w:val="44FD6F7C"/>
    <w:multiLevelType w:val="multilevel"/>
    <w:tmpl w:val="E8C2097A"/>
    <w:name w:val="DashListNum"/>
    <w:lvl w:ilvl="0">
      <w:start w:val="1"/>
      <w:numFmt w:val="bullet"/>
      <w:lvlText w:val="―"/>
      <w:lvlJc w:val="left"/>
      <w:pPr>
        <w:tabs>
          <w:tab w:val="num" w:pos="284"/>
        </w:tabs>
        <w:ind w:left="400" w:hanging="400"/>
      </w:pPr>
      <w:rPr>
        <w:rFonts w:ascii="Arial" w:hAnsi="Arial" w:hint="default"/>
      </w:rPr>
    </w:lvl>
    <w:lvl w:ilvl="1">
      <w:start w:val="1"/>
      <w:numFmt w:val="bullet"/>
      <w:lvlText w:val="―"/>
      <w:lvlJc w:val="left"/>
      <w:pPr>
        <w:tabs>
          <w:tab w:val="num" w:pos="425"/>
        </w:tabs>
        <w:ind w:left="800" w:hanging="400"/>
      </w:pPr>
      <w:rPr>
        <w:rFonts w:ascii="Arial" w:hAnsi="Arial"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0434F82"/>
    <w:multiLevelType w:val="multilevel"/>
    <w:tmpl w:val="CA6AC0FE"/>
    <w:lvl w:ilvl="0">
      <w:start w:val="1"/>
      <w:numFmt w:val="decimal"/>
      <w:pStyle w:val="14"/>
      <w:lvlText w:val="[참고 %1]"/>
      <w:lvlJc w:val="left"/>
      <w:pPr>
        <w:tabs>
          <w:tab w:val="num" w:pos="1758"/>
        </w:tabs>
        <w:ind w:left="1077" w:hanging="1077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[참고 %2]"/>
      <w:lvlJc w:val="left"/>
      <w:pPr>
        <w:tabs>
          <w:tab w:val="num" w:pos="2041"/>
        </w:tabs>
        <w:ind w:left="1361" w:hanging="1081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[참고 %3]"/>
      <w:lvlJc w:val="left"/>
      <w:pPr>
        <w:tabs>
          <w:tab w:val="num" w:pos="2325"/>
        </w:tabs>
        <w:ind w:left="1644" w:hanging="1084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[참고 %4]"/>
      <w:lvlJc w:val="left"/>
      <w:pPr>
        <w:tabs>
          <w:tab w:val="num" w:pos="2608"/>
        </w:tabs>
        <w:ind w:left="1928" w:hanging="1068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4" w15:restartNumberingAfterBreak="0">
    <w:nsid w:val="50604B6B"/>
    <w:multiLevelType w:val="hybridMultilevel"/>
    <w:tmpl w:val="83A4A32A"/>
    <w:lvl w:ilvl="0" w:tplc="022244C4">
      <w:start w:val="2"/>
      <w:numFmt w:val="bullet"/>
      <w:lvlText w:val="—"/>
      <w:lvlJc w:val="left"/>
      <w:pPr>
        <w:ind w:left="8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5" w15:restartNumberingAfterBreak="0">
    <w:nsid w:val="52166816"/>
    <w:multiLevelType w:val="multilevel"/>
    <w:tmpl w:val="0409001D"/>
    <w:name w:val="ClaueList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6" w15:restartNumberingAfterBreak="0">
    <w:nsid w:val="560137D0"/>
    <w:multiLevelType w:val="multilevel"/>
    <w:tmpl w:val="0409001D"/>
    <w:name w:val="ClaueListNum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7" w15:restartNumberingAfterBreak="0">
    <w:nsid w:val="58E3563C"/>
    <w:multiLevelType w:val="hybridMultilevel"/>
    <w:tmpl w:val="A03A8124"/>
    <w:lvl w:ilvl="0" w:tplc="54361F4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8" w15:restartNumberingAfterBreak="0">
    <w:nsid w:val="596C5592"/>
    <w:multiLevelType w:val="multilevel"/>
    <w:tmpl w:val="2F7E7694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5D3F73E0"/>
    <w:multiLevelType w:val="hybridMultilevel"/>
    <w:tmpl w:val="C3B0CB8A"/>
    <w:lvl w:ilvl="0" w:tplc="2D9E73F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0" w15:restartNumberingAfterBreak="0">
    <w:nsid w:val="5EE717A1"/>
    <w:multiLevelType w:val="hybridMultilevel"/>
    <w:tmpl w:val="2C88D270"/>
    <w:lvl w:ilvl="0" w:tplc="2D9E73F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1" w15:restartNumberingAfterBreak="0">
    <w:nsid w:val="61D565AD"/>
    <w:multiLevelType w:val="hybridMultilevel"/>
    <w:tmpl w:val="025CE690"/>
    <w:lvl w:ilvl="0" w:tplc="2D9E73F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2" w15:restartNumberingAfterBreak="0">
    <w:nsid w:val="64252FD0"/>
    <w:multiLevelType w:val="hybridMultilevel"/>
    <w:tmpl w:val="84A64E40"/>
    <w:lvl w:ilvl="0" w:tplc="A2A4FB90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3" w15:restartNumberingAfterBreak="0">
    <w:nsid w:val="65344B2F"/>
    <w:multiLevelType w:val="hybridMultilevel"/>
    <w:tmpl w:val="45CE6C38"/>
    <w:lvl w:ilvl="0" w:tplc="357E8204">
      <w:start w:val="2"/>
      <w:numFmt w:val="decimal"/>
      <w:lvlText w:val="(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5"/>
        </w:tabs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abstractNum w:abstractNumId="44" w15:restartNumberingAfterBreak="0">
    <w:nsid w:val="65523CB2"/>
    <w:multiLevelType w:val="hybridMultilevel"/>
    <w:tmpl w:val="55E0DABC"/>
    <w:lvl w:ilvl="0" w:tplc="2D9E73F4">
      <w:start w:val="1"/>
      <w:numFmt w:val="decimal"/>
      <w:lvlText w:val="(%1)"/>
      <w:lvlJc w:val="left"/>
      <w:pPr>
        <w:tabs>
          <w:tab w:val="num" w:pos="865"/>
        </w:tabs>
        <w:ind w:left="865" w:hanging="360"/>
      </w:pPr>
      <w:rPr>
        <w:rFonts w:ascii="Times New Roman" w:hAnsi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5"/>
        </w:tabs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abstractNum w:abstractNumId="45" w15:restartNumberingAfterBreak="0">
    <w:nsid w:val="65FD7948"/>
    <w:multiLevelType w:val="multilevel"/>
    <w:tmpl w:val="0409001D"/>
    <w:name w:val="Claue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6" w15:restartNumberingAfterBreak="0">
    <w:nsid w:val="66454016"/>
    <w:multiLevelType w:val="hybridMultilevel"/>
    <w:tmpl w:val="F7703640"/>
    <w:lvl w:ilvl="0" w:tplc="2D9E73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7" w15:restartNumberingAfterBreak="0">
    <w:nsid w:val="6758598D"/>
    <w:multiLevelType w:val="multilevel"/>
    <w:tmpl w:val="0409001D"/>
    <w:name w:val="ClaueListNum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8" w15:restartNumberingAfterBreak="0">
    <w:nsid w:val="67B37F30"/>
    <w:multiLevelType w:val="hybridMultilevel"/>
    <w:tmpl w:val="36B4038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69B33FAA"/>
    <w:multiLevelType w:val="multilevel"/>
    <w:tmpl w:val="467694C8"/>
    <w:name w:val="BulletListNum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0" w15:restartNumberingAfterBreak="0">
    <w:nsid w:val="69F0599E"/>
    <w:multiLevelType w:val="multilevel"/>
    <w:tmpl w:val="BCC2F126"/>
    <w:lvl w:ilvl="0">
      <w:start w:val="1"/>
      <w:numFmt w:val="decimal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bullet"/>
      <w:lvlText w:val=""/>
      <w:lvlJc w:val="left"/>
      <w:pPr>
        <w:tabs>
          <w:tab w:val="num" w:pos="1020"/>
        </w:tabs>
        <w:ind w:left="1020" w:hanging="740"/>
      </w:pPr>
      <w:rPr>
        <w:rFonts w:ascii="Wingdings" w:hAnsi="Wingdings" w:hint="default"/>
        <w:b/>
        <w:spacing w:val="-20"/>
        <w:sz w:val="12"/>
        <w:szCs w:val="12"/>
      </w:rPr>
    </w:lvl>
    <w:lvl w:ilvl="2">
      <w:start w:val="1"/>
      <w:numFmt w:val="decimal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1" w15:restartNumberingAfterBreak="0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52" w15:restartNumberingAfterBreak="0">
    <w:nsid w:val="6BB42315"/>
    <w:multiLevelType w:val="hybridMultilevel"/>
    <w:tmpl w:val="0FD852F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3" w15:restartNumberingAfterBreak="0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4" w15:restartNumberingAfterBreak="0">
    <w:nsid w:val="777C349F"/>
    <w:multiLevelType w:val="singleLevel"/>
    <w:tmpl w:val="0409000F"/>
    <w:lvl w:ilvl="0">
      <w:start w:val="1"/>
      <w:numFmt w:val="decimal"/>
      <w:lvlText w:val="%1."/>
      <w:lvlJc w:val="left"/>
      <w:pPr>
        <w:ind w:left="880" w:hanging="440"/>
      </w:pPr>
    </w:lvl>
  </w:abstractNum>
  <w:abstractNum w:abstractNumId="55" w15:restartNumberingAfterBreak="0">
    <w:nsid w:val="7DBD0E4C"/>
    <w:multiLevelType w:val="hybridMultilevel"/>
    <w:tmpl w:val="2B1AEA6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530C5344">
      <w:start w:val="1"/>
      <w:numFmt w:val="decimal"/>
      <w:lvlText w:val="(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51"/>
  </w:num>
  <w:num w:numId="5">
    <w:abstractNumId w:val="15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4"/>
  </w:num>
  <w:num w:numId="11">
    <w:abstractNumId w:val="30"/>
  </w:num>
  <w:num w:numId="12">
    <w:abstractNumId w:val="21"/>
  </w:num>
  <w:num w:numId="13">
    <w:abstractNumId w:val="53"/>
  </w:num>
  <w:num w:numId="14">
    <w:abstractNumId w:val="38"/>
  </w:num>
  <w:num w:numId="15">
    <w:abstractNumId w:val="17"/>
  </w:num>
  <w:num w:numId="16">
    <w:abstractNumId w:val="9"/>
  </w:num>
  <w:num w:numId="17">
    <w:abstractNumId w:val="3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44"/>
  </w:num>
  <w:num w:numId="21">
    <w:abstractNumId w:val="1"/>
  </w:num>
  <w:num w:numId="22">
    <w:abstractNumId w:val="41"/>
  </w:num>
  <w:num w:numId="23">
    <w:abstractNumId w:val="48"/>
  </w:num>
  <w:num w:numId="24">
    <w:abstractNumId w:val="52"/>
  </w:num>
  <w:num w:numId="25">
    <w:abstractNumId w:val="55"/>
  </w:num>
  <w:num w:numId="26">
    <w:abstractNumId w:val="39"/>
  </w:num>
  <w:num w:numId="27">
    <w:abstractNumId w:val="5"/>
  </w:num>
  <w:num w:numId="28">
    <w:abstractNumId w:val="25"/>
  </w:num>
  <w:num w:numId="29">
    <w:abstractNumId w:val="40"/>
  </w:num>
  <w:num w:numId="30">
    <w:abstractNumId w:val="18"/>
  </w:num>
  <w:num w:numId="31">
    <w:abstractNumId w:val="43"/>
  </w:num>
  <w:num w:numId="32">
    <w:abstractNumId w:val="10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7"/>
  </w:num>
  <w:num w:numId="40">
    <w:abstractNumId w:val="13"/>
  </w:num>
  <w:num w:numId="41">
    <w:abstractNumId w:val="42"/>
  </w:num>
  <w:num w:numId="42">
    <w:abstractNumId w:val="34"/>
  </w:num>
  <w:num w:numId="43">
    <w:abstractNumId w:val="29"/>
  </w:num>
  <w:num w:numId="44">
    <w:abstractNumId w:val="37"/>
  </w:num>
  <w:num w:numId="45">
    <w:abstractNumId w:val="31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5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ko-KR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99"/>
    <w:rsid w:val="00015C8F"/>
    <w:rsid w:val="00027068"/>
    <w:rsid w:val="0004046C"/>
    <w:rsid w:val="00041B26"/>
    <w:rsid w:val="0005565C"/>
    <w:rsid w:val="0006047C"/>
    <w:rsid w:val="00064E95"/>
    <w:rsid w:val="000662B7"/>
    <w:rsid w:val="00072CA5"/>
    <w:rsid w:val="000814CE"/>
    <w:rsid w:val="00084839"/>
    <w:rsid w:val="00085343"/>
    <w:rsid w:val="0009103F"/>
    <w:rsid w:val="00093592"/>
    <w:rsid w:val="00093C9D"/>
    <w:rsid w:val="000960CD"/>
    <w:rsid w:val="000972E5"/>
    <w:rsid w:val="000A7BE0"/>
    <w:rsid w:val="000B0425"/>
    <w:rsid w:val="000B146C"/>
    <w:rsid w:val="000C449E"/>
    <w:rsid w:val="000C6487"/>
    <w:rsid w:val="000C721E"/>
    <w:rsid w:val="000D14D1"/>
    <w:rsid w:val="000D43F9"/>
    <w:rsid w:val="000F2B75"/>
    <w:rsid w:val="000F347D"/>
    <w:rsid w:val="000F3E06"/>
    <w:rsid w:val="0010796A"/>
    <w:rsid w:val="00112142"/>
    <w:rsid w:val="00114089"/>
    <w:rsid w:val="00114479"/>
    <w:rsid w:val="00122C02"/>
    <w:rsid w:val="00125512"/>
    <w:rsid w:val="00135DCE"/>
    <w:rsid w:val="00137AA4"/>
    <w:rsid w:val="001404C7"/>
    <w:rsid w:val="00140BAB"/>
    <w:rsid w:val="0014169C"/>
    <w:rsid w:val="00144A17"/>
    <w:rsid w:val="00145ED7"/>
    <w:rsid w:val="00147ED2"/>
    <w:rsid w:val="00154E84"/>
    <w:rsid w:val="001570F6"/>
    <w:rsid w:val="001650F9"/>
    <w:rsid w:val="00173F0F"/>
    <w:rsid w:val="00174955"/>
    <w:rsid w:val="00176B62"/>
    <w:rsid w:val="0017773B"/>
    <w:rsid w:val="00183078"/>
    <w:rsid w:val="001852AF"/>
    <w:rsid w:val="00190449"/>
    <w:rsid w:val="00190EB8"/>
    <w:rsid w:val="001914A1"/>
    <w:rsid w:val="00193D7A"/>
    <w:rsid w:val="00197F07"/>
    <w:rsid w:val="001A0E32"/>
    <w:rsid w:val="001A7CF7"/>
    <w:rsid w:val="001B0C81"/>
    <w:rsid w:val="001B0E92"/>
    <w:rsid w:val="001B1452"/>
    <w:rsid w:val="001B1C27"/>
    <w:rsid w:val="001B1D28"/>
    <w:rsid w:val="001B3E31"/>
    <w:rsid w:val="001B3ECF"/>
    <w:rsid w:val="001B53E8"/>
    <w:rsid w:val="001C047A"/>
    <w:rsid w:val="001C0D4D"/>
    <w:rsid w:val="001C5BD5"/>
    <w:rsid w:val="001C69E1"/>
    <w:rsid w:val="001C7CEA"/>
    <w:rsid w:val="001D5498"/>
    <w:rsid w:val="001F0791"/>
    <w:rsid w:val="001F3ED3"/>
    <w:rsid w:val="002075F2"/>
    <w:rsid w:val="002141D9"/>
    <w:rsid w:val="00217736"/>
    <w:rsid w:val="00222EA2"/>
    <w:rsid w:val="00224F87"/>
    <w:rsid w:val="00227A85"/>
    <w:rsid w:val="00233EA7"/>
    <w:rsid w:val="002363EC"/>
    <w:rsid w:val="0024528E"/>
    <w:rsid w:val="0025037B"/>
    <w:rsid w:val="00250A8C"/>
    <w:rsid w:val="00251240"/>
    <w:rsid w:val="00254DB2"/>
    <w:rsid w:val="002572BB"/>
    <w:rsid w:val="0026116D"/>
    <w:rsid w:val="00265498"/>
    <w:rsid w:val="00271C4A"/>
    <w:rsid w:val="00274551"/>
    <w:rsid w:val="002912E6"/>
    <w:rsid w:val="002A5626"/>
    <w:rsid w:val="002A6CD5"/>
    <w:rsid w:val="002B2727"/>
    <w:rsid w:val="002B2799"/>
    <w:rsid w:val="002B2D67"/>
    <w:rsid w:val="002B2D95"/>
    <w:rsid w:val="002C0567"/>
    <w:rsid w:val="002C712F"/>
    <w:rsid w:val="002E14F9"/>
    <w:rsid w:val="002E2C8C"/>
    <w:rsid w:val="002E7ED4"/>
    <w:rsid w:val="002F08AA"/>
    <w:rsid w:val="002F3DEF"/>
    <w:rsid w:val="002F4A20"/>
    <w:rsid w:val="002F6E1E"/>
    <w:rsid w:val="002F761D"/>
    <w:rsid w:val="00300BEA"/>
    <w:rsid w:val="003018AB"/>
    <w:rsid w:val="00304EA5"/>
    <w:rsid w:val="00305410"/>
    <w:rsid w:val="003055A6"/>
    <w:rsid w:val="00305ECF"/>
    <w:rsid w:val="003076B9"/>
    <w:rsid w:val="00307F36"/>
    <w:rsid w:val="00312832"/>
    <w:rsid w:val="00321232"/>
    <w:rsid w:val="0032216E"/>
    <w:rsid w:val="00325153"/>
    <w:rsid w:val="00334D81"/>
    <w:rsid w:val="003404A3"/>
    <w:rsid w:val="00342D69"/>
    <w:rsid w:val="00343343"/>
    <w:rsid w:val="00345410"/>
    <w:rsid w:val="00353AB1"/>
    <w:rsid w:val="003640E1"/>
    <w:rsid w:val="00366FBC"/>
    <w:rsid w:val="00371889"/>
    <w:rsid w:val="0037725F"/>
    <w:rsid w:val="003836B9"/>
    <w:rsid w:val="00383AD8"/>
    <w:rsid w:val="00383F08"/>
    <w:rsid w:val="00387D19"/>
    <w:rsid w:val="003931C4"/>
    <w:rsid w:val="003978B2"/>
    <w:rsid w:val="003A7CFF"/>
    <w:rsid w:val="003B1F98"/>
    <w:rsid w:val="003B4429"/>
    <w:rsid w:val="003B477B"/>
    <w:rsid w:val="003C16A4"/>
    <w:rsid w:val="003C4844"/>
    <w:rsid w:val="003C772B"/>
    <w:rsid w:val="003C7E96"/>
    <w:rsid w:val="003D7A62"/>
    <w:rsid w:val="003E32D2"/>
    <w:rsid w:val="003E5BFA"/>
    <w:rsid w:val="003E74EA"/>
    <w:rsid w:val="003F0096"/>
    <w:rsid w:val="004019BC"/>
    <w:rsid w:val="004044A6"/>
    <w:rsid w:val="00405600"/>
    <w:rsid w:val="0041602C"/>
    <w:rsid w:val="00426A0A"/>
    <w:rsid w:val="00426A6A"/>
    <w:rsid w:val="00431C9E"/>
    <w:rsid w:val="0043660E"/>
    <w:rsid w:val="00436DF8"/>
    <w:rsid w:val="00436E62"/>
    <w:rsid w:val="00441E0E"/>
    <w:rsid w:val="00443B40"/>
    <w:rsid w:val="004462A6"/>
    <w:rsid w:val="00451730"/>
    <w:rsid w:val="00454E88"/>
    <w:rsid w:val="0045588D"/>
    <w:rsid w:val="004563A0"/>
    <w:rsid w:val="0046090E"/>
    <w:rsid w:val="00461F1D"/>
    <w:rsid w:val="004635C1"/>
    <w:rsid w:val="00471D19"/>
    <w:rsid w:val="00481337"/>
    <w:rsid w:val="004835C9"/>
    <w:rsid w:val="004928A3"/>
    <w:rsid w:val="004A6874"/>
    <w:rsid w:val="004B09DD"/>
    <w:rsid w:val="004B37D9"/>
    <w:rsid w:val="004C05B1"/>
    <w:rsid w:val="004C526A"/>
    <w:rsid w:val="004D4E72"/>
    <w:rsid w:val="004D5C5A"/>
    <w:rsid w:val="004E0BCD"/>
    <w:rsid w:val="004E2361"/>
    <w:rsid w:val="004E258F"/>
    <w:rsid w:val="004E5FBE"/>
    <w:rsid w:val="004E7DA3"/>
    <w:rsid w:val="004F1705"/>
    <w:rsid w:val="004F24E8"/>
    <w:rsid w:val="004F3FB6"/>
    <w:rsid w:val="004F56D7"/>
    <w:rsid w:val="00500C83"/>
    <w:rsid w:val="005042A0"/>
    <w:rsid w:val="00504493"/>
    <w:rsid w:val="00504994"/>
    <w:rsid w:val="005064A2"/>
    <w:rsid w:val="0051093D"/>
    <w:rsid w:val="005115C3"/>
    <w:rsid w:val="005231BF"/>
    <w:rsid w:val="00525B33"/>
    <w:rsid w:val="00525C8B"/>
    <w:rsid w:val="0052778B"/>
    <w:rsid w:val="005279C6"/>
    <w:rsid w:val="00535212"/>
    <w:rsid w:val="005420D4"/>
    <w:rsid w:val="00545DD9"/>
    <w:rsid w:val="005500A7"/>
    <w:rsid w:val="0055385D"/>
    <w:rsid w:val="00560724"/>
    <w:rsid w:val="00560930"/>
    <w:rsid w:val="00560AE4"/>
    <w:rsid w:val="00560BC5"/>
    <w:rsid w:val="00567B9C"/>
    <w:rsid w:val="00571DA8"/>
    <w:rsid w:val="00584974"/>
    <w:rsid w:val="0058690D"/>
    <w:rsid w:val="00596B79"/>
    <w:rsid w:val="005A2B2C"/>
    <w:rsid w:val="005B1DCD"/>
    <w:rsid w:val="005B4510"/>
    <w:rsid w:val="005C521B"/>
    <w:rsid w:val="005D159F"/>
    <w:rsid w:val="005D588F"/>
    <w:rsid w:val="005D5F42"/>
    <w:rsid w:val="005D6D36"/>
    <w:rsid w:val="005E2CD0"/>
    <w:rsid w:val="005F197B"/>
    <w:rsid w:val="005F6161"/>
    <w:rsid w:val="006009BD"/>
    <w:rsid w:val="00604DAA"/>
    <w:rsid w:val="006050AC"/>
    <w:rsid w:val="00605E5C"/>
    <w:rsid w:val="00610C26"/>
    <w:rsid w:val="006155F5"/>
    <w:rsid w:val="0062070C"/>
    <w:rsid w:val="006256C8"/>
    <w:rsid w:val="00641049"/>
    <w:rsid w:val="0064166B"/>
    <w:rsid w:val="00645FAC"/>
    <w:rsid w:val="00646197"/>
    <w:rsid w:val="00651228"/>
    <w:rsid w:val="006518C3"/>
    <w:rsid w:val="00656F2E"/>
    <w:rsid w:val="00660E7D"/>
    <w:rsid w:val="00661941"/>
    <w:rsid w:val="0066519C"/>
    <w:rsid w:val="006666E3"/>
    <w:rsid w:val="006719E8"/>
    <w:rsid w:val="0068174B"/>
    <w:rsid w:val="0068178B"/>
    <w:rsid w:val="00682977"/>
    <w:rsid w:val="00691E74"/>
    <w:rsid w:val="00692C9C"/>
    <w:rsid w:val="006C6C71"/>
    <w:rsid w:val="006D1EA6"/>
    <w:rsid w:val="006D42EB"/>
    <w:rsid w:val="006D70FF"/>
    <w:rsid w:val="006E080C"/>
    <w:rsid w:val="006E51DE"/>
    <w:rsid w:val="006E6311"/>
    <w:rsid w:val="006F1817"/>
    <w:rsid w:val="006F2577"/>
    <w:rsid w:val="006F4592"/>
    <w:rsid w:val="006F5AF3"/>
    <w:rsid w:val="0070054B"/>
    <w:rsid w:val="00705999"/>
    <w:rsid w:val="0071005A"/>
    <w:rsid w:val="007107AE"/>
    <w:rsid w:val="007140CE"/>
    <w:rsid w:val="00720388"/>
    <w:rsid w:val="0072140F"/>
    <w:rsid w:val="0073384D"/>
    <w:rsid w:val="0073430B"/>
    <w:rsid w:val="00740F9E"/>
    <w:rsid w:val="007452DB"/>
    <w:rsid w:val="00752CB3"/>
    <w:rsid w:val="00760030"/>
    <w:rsid w:val="00766200"/>
    <w:rsid w:val="00771AD6"/>
    <w:rsid w:val="00772A62"/>
    <w:rsid w:val="00773DF1"/>
    <w:rsid w:val="00782AEA"/>
    <w:rsid w:val="00783C7F"/>
    <w:rsid w:val="007869E8"/>
    <w:rsid w:val="007916FE"/>
    <w:rsid w:val="00793CEF"/>
    <w:rsid w:val="0079459E"/>
    <w:rsid w:val="00796B58"/>
    <w:rsid w:val="007A2CD0"/>
    <w:rsid w:val="007A3FAC"/>
    <w:rsid w:val="007A52CF"/>
    <w:rsid w:val="007A72F5"/>
    <w:rsid w:val="007B33E8"/>
    <w:rsid w:val="007C09F2"/>
    <w:rsid w:val="007C5598"/>
    <w:rsid w:val="007C5CDB"/>
    <w:rsid w:val="007D0399"/>
    <w:rsid w:val="007D0DC2"/>
    <w:rsid w:val="007F246D"/>
    <w:rsid w:val="007F2D07"/>
    <w:rsid w:val="007F774B"/>
    <w:rsid w:val="00801CBB"/>
    <w:rsid w:val="008062DF"/>
    <w:rsid w:val="00807643"/>
    <w:rsid w:val="00811E67"/>
    <w:rsid w:val="00812880"/>
    <w:rsid w:val="00827D5E"/>
    <w:rsid w:val="008335BB"/>
    <w:rsid w:val="00840FF0"/>
    <w:rsid w:val="00850C24"/>
    <w:rsid w:val="008513F5"/>
    <w:rsid w:val="00853CE5"/>
    <w:rsid w:val="008546C0"/>
    <w:rsid w:val="00855D16"/>
    <w:rsid w:val="00855E4F"/>
    <w:rsid w:val="008560CB"/>
    <w:rsid w:val="0086272B"/>
    <w:rsid w:val="00863B88"/>
    <w:rsid w:val="008653A0"/>
    <w:rsid w:val="008703DA"/>
    <w:rsid w:val="0087083A"/>
    <w:rsid w:val="00875C39"/>
    <w:rsid w:val="00876061"/>
    <w:rsid w:val="00877737"/>
    <w:rsid w:val="00877902"/>
    <w:rsid w:val="00877CD4"/>
    <w:rsid w:val="00882036"/>
    <w:rsid w:val="00884F5D"/>
    <w:rsid w:val="008855BD"/>
    <w:rsid w:val="008865EC"/>
    <w:rsid w:val="00891A66"/>
    <w:rsid w:val="00895CE2"/>
    <w:rsid w:val="008B0243"/>
    <w:rsid w:val="008B539F"/>
    <w:rsid w:val="008C181B"/>
    <w:rsid w:val="008C6436"/>
    <w:rsid w:val="008C6BD4"/>
    <w:rsid w:val="008E4F3C"/>
    <w:rsid w:val="008F3DAD"/>
    <w:rsid w:val="008F7642"/>
    <w:rsid w:val="0090051C"/>
    <w:rsid w:val="00901F91"/>
    <w:rsid w:val="00902144"/>
    <w:rsid w:val="00910659"/>
    <w:rsid w:val="00911DAF"/>
    <w:rsid w:val="0091267B"/>
    <w:rsid w:val="00912ECC"/>
    <w:rsid w:val="00913789"/>
    <w:rsid w:val="00913C70"/>
    <w:rsid w:val="00913DA5"/>
    <w:rsid w:val="0091506D"/>
    <w:rsid w:val="009171DC"/>
    <w:rsid w:val="009179A7"/>
    <w:rsid w:val="0092051F"/>
    <w:rsid w:val="00922134"/>
    <w:rsid w:val="00924D73"/>
    <w:rsid w:val="009257B2"/>
    <w:rsid w:val="00926855"/>
    <w:rsid w:val="00926950"/>
    <w:rsid w:val="009310C7"/>
    <w:rsid w:val="00933023"/>
    <w:rsid w:val="00935EDE"/>
    <w:rsid w:val="00951557"/>
    <w:rsid w:val="00953422"/>
    <w:rsid w:val="00956B65"/>
    <w:rsid w:val="00956EB6"/>
    <w:rsid w:val="009740A7"/>
    <w:rsid w:val="00980292"/>
    <w:rsid w:val="0098053F"/>
    <w:rsid w:val="00980936"/>
    <w:rsid w:val="009A6038"/>
    <w:rsid w:val="009B7F61"/>
    <w:rsid w:val="009C2758"/>
    <w:rsid w:val="009C6C84"/>
    <w:rsid w:val="009D38D3"/>
    <w:rsid w:val="009D5BC4"/>
    <w:rsid w:val="009D6707"/>
    <w:rsid w:val="009E0CCA"/>
    <w:rsid w:val="009E4B9D"/>
    <w:rsid w:val="009F1B55"/>
    <w:rsid w:val="009F2872"/>
    <w:rsid w:val="009F39C9"/>
    <w:rsid w:val="009F51ED"/>
    <w:rsid w:val="009F6976"/>
    <w:rsid w:val="00A00A20"/>
    <w:rsid w:val="00A025EC"/>
    <w:rsid w:val="00A03F2E"/>
    <w:rsid w:val="00A04372"/>
    <w:rsid w:val="00A06632"/>
    <w:rsid w:val="00A1190B"/>
    <w:rsid w:val="00A13FF8"/>
    <w:rsid w:val="00A148AA"/>
    <w:rsid w:val="00A256CB"/>
    <w:rsid w:val="00A26F04"/>
    <w:rsid w:val="00A300D2"/>
    <w:rsid w:val="00A31745"/>
    <w:rsid w:val="00A33186"/>
    <w:rsid w:val="00A346BA"/>
    <w:rsid w:val="00A42C4F"/>
    <w:rsid w:val="00A439CA"/>
    <w:rsid w:val="00A441C7"/>
    <w:rsid w:val="00A50F45"/>
    <w:rsid w:val="00A605E0"/>
    <w:rsid w:val="00A656C7"/>
    <w:rsid w:val="00A70EFF"/>
    <w:rsid w:val="00A7101F"/>
    <w:rsid w:val="00A74E39"/>
    <w:rsid w:val="00A755AF"/>
    <w:rsid w:val="00A81DC8"/>
    <w:rsid w:val="00A81F0A"/>
    <w:rsid w:val="00A85BEB"/>
    <w:rsid w:val="00A9559E"/>
    <w:rsid w:val="00AA0238"/>
    <w:rsid w:val="00AA0BCD"/>
    <w:rsid w:val="00AA1252"/>
    <w:rsid w:val="00AA161A"/>
    <w:rsid w:val="00AA2345"/>
    <w:rsid w:val="00AA234F"/>
    <w:rsid w:val="00AA3A99"/>
    <w:rsid w:val="00AB283A"/>
    <w:rsid w:val="00AB4152"/>
    <w:rsid w:val="00AB5CD4"/>
    <w:rsid w:val="00AB6083"/>
    <w:rsid w:val="00AD40FB"/>
    <w:rsid w:val="00AD5B7C"/>
    <w:rsid w:val="00AD7F0D"/>
    <w:rsid w:val="00AE0C07"/>
    <w:rsid w:val="00AE4891"/>
    <w:rsid w:val="00AF3817"/>
    <w:rsid w:val="00B00156"/>
    <w:rsid w:val="00B00471"/>
    <w:rsid w:val="00B02664"/>
    <w:rsid w:val="00B062CE"/>
    <w:rsid w:val="00B23610"/>
    <w:rsid w:val="00B27540"/>
    <w:rsid w:val="00B352ED"/>
    <w:rsid w:val="00B40275"/>
    <w:rsid w:val="00B4412B"/>
    <w:rsid w:val="00B44517"/>
    <w:rsid w:val="00B449D0"/>
    <w:rsid w:val="00B518AE"/>
    <w:rsid w:val="00B5462E"/>
    <w:rsid w:val="00B73735"/>
    <w:rsid w:val="00B85EBA"/>
    <w:rsid w:val="00B904BE"/>
    <w:rsid w:val="00B93C43"/>
    <w:rsid w:val="00B95802"/>
    <w:rsid w:val="00B9723D"/>
    <w:rsid w:val="00B97DE6"/>
    <w:rsid w:val="00BA1A21"/>
    <w:rsid w:val="00BB594E"/>
    <w:rsid w:val="00BC166A"/>
    <w:rsid w:val="00BC3068"/>
    <w:rsid w:val="00BC462C"/>
    <w:rsid w:val="00BC6E3A"/>
    <w:rsid w:val="00BD1016"/>
    <w:rsid w:val="00BD2BF5"/>
    <w:rsid w:val="00BE0CC4"/>
    <w:rsid w:val="00BE7A20"/>
    <w:rsid w:val="00BF0B9C"/>
    <w:rsid w:val="00BF1FD1"/>
    <w:rsid w:val="00BF274D"/>
    <w:rsid w:val="00C028BC"/>
    <w:rsid w:val="00C04C2C"/>
    <w:rsid w:val="00C05571"/>
    <w:rsid w:val="00C07794"/>
    <w:rsid w:val="00C13A95"/>
    <w:rsid w:val="00C23D6E"/>
    <w:rsid w:val="00C41B06"/>
    <w:rsid w:val="00C52774"/>
    <w:rsid w:val="00C65018"/>
    <w:rsid w:val="00C66F8F"/>
    <w:rsid w:val="00C81B50"/>
    <w:rsid w:val="00C83003"/>
    <w:rsid w:val="00C85BCA"/>
    <w:rsid w:val="00C911B1"/>
    <w:rsid w:val="00C929BE"/>
    <w:rsid w:val="00CA2B6B"/>
    <w:rsid w:val="00CB0068"/>
    <w:rsid w:val="00CB2985"/>
    <w:rsid w:val="00CB4B0D"/>
    <w:rsid w:val="00CC1499"/>
    <w:rsid w:val="00CD33ED"/>
    <w:rsid w:val="00CD433A"/>
    <w:rsid w:val="00CD49E0"/>
    <w:rsid w:val="00CD731D"/>
    <w:rsid w:val="00CE10FD"/>
    <w:rsid w:val="00CE28C7"/>
    <w:rsid w:val="00CE2FB8"/>
    <w:rsid w:val="00CE3F06"/>
    <w:rsid w:val="00CE69EA"/>
    <w:rsid w:val="00CE74FE"/>
    <w:rsid w:val="00D024D6"/>
    <w:rsid w:val="00D1484F"/>
    <w:rsid w:val="00D26331"/>
    <w:rsid w:val="00D2733A"/>
    <w:rsid w:val="00D424ED"/>
    <w:rsid w:val="00D46877"/>
    <w:rsid w:val="00D532D7"/>
    <w:rsid w:val="00D537C3"/>
    <w:rsid w:val="00D631F2"/>
    <w:rsid w:val="00D64764"/>
    <w:rsid w:val="00D660D7"/>
    <w:rsid w:val="00D70C5A"/>
    <w:rsid w:val="00D833B8"/>
    <w:rsid w:val="00D837C7"/>
    <w:rsid w:val="00D90167"/>
    <w:rsid w:val="00D94F5D"/>
    <w:rsid w:val="00D955EF"/>
    <w:rsid w:val="00DA3AEE"/>
    <w:rsid w:val="00DB15DF"/>
    <w:rsid w:val="00DB2C74"/>
    <w:rsid w:val="00DB6604"/>
    <w:rsid w:val="00DC2B67"/>
    <w:rsid w:val="00DC367D"/>
    <w:rsid w:val="00DC3A7A"/>
    <w:rsid w:val="00DC72DF"/>
    <w:rsid w:val="00DE567D"/>
    <w:rsid w:val="00DF00D5"/>
    <w:rsid w:val="00DF2114"/>
    <w:rsid w:val="00DF5E5D"/>
    <w:rsid w:val="00DF67E7"/>
    <w:rsid w:val="00DF78AD"/>
    <w:rsid w:val="00E116F7"/>
    <w:rsid w:val="00E12E12"/>
    <w:rsid w:val="00E13343"/>
    <w:rsid w:val="00E1444A"/>
    <w:rsid w:val="00E20094"/>
    <w:rsid w:val="00E278D2"/>
    <w:rsid w:val="00E345B5"/>
    <w:rsid w:val="00E3469C"/>
    <w:rsid w:val="00E36F83"/>
    <w:rsid w:val="00E41146"/>
    <w:rsid w:val="00E459C0"/>
    <w:rsid w:val="00E506C6"/>
    <w:rsid w:val="00E57F20"/>
    <w:rsid w:val="00E6185F"/>
    <w:rsid w:val="00E635F0"/>
    <w:rsid w:val="00E7211E"/>
    <w:rsid w:val="00E80255"/>
    <w:rsid w:val="00E80897"/>
    <w:rsid w:val="00E8359A"/>
    <w:rsid w:val="00E85653"/>
    <w:rsid w:val="00E92E72"/>
    <w:rsid w:val="00E9512D"/>
    <w:rsid w:val="00E97D75"/>
    <w:rsid w:val="00EA224F"/>
    <w:rsid w:val="00EB14D1"/>
    <w:rsid w:val="00EC19A9"/>
    <w:rsid w:val="00EC6B5D"/>
    <w:rsid w:val="00EC72F3"/>
    <w:rsid w:val="00EC7A01"/>
    <w:rsid w:val="00ED0ADF"/>
    <w:rsid w:val="00ED3DE4"/>
    <w:rsid w:val="00ED6126"/>
    <w:rsid w:val="00EE06B8"/>
    <w:rsid w:val="00EF2E56"/>
    <w:rsid w:val="00EF669C"/>
    <w:rsid w:val="00F01256"/>
    <w:rsid w:val="00F02338"/>
    <w:rsid w:val="00F0248C"/>
    <w:rsid w:val="00F04333"/>
    <w:rsid w:val="00F13C9E"/>
    <w:rsid w:val="00F15101"/>
    <w:rsid w:val="00F172B5"/>
    <w:rsid w:val="00F20ECD"/>
    <w:rsid w:val="00F221BD"/>
    <w:rsid w:val="00F23FB2"/>
    <w:rsid w:val="00F36230"/>
    <w:rsid w:val="00F40D1F"/>
    <w:rsid w:val="00F5574F"/>
    <w:rsid w:val="00F65049"/>
    <w:rsid w:val="00F674F5"/>
    <w:rsid w:val="00F6788F"/>
    <w:rsid w:val="00F70120"/>
    <w:rsid w:val="00F71948"/>
    <w:rsid w:val="00F72171"/>
    <w:rsid w:val="00F739DF"/>
    <w:rsid w:val="00F8042B"/>
    <w:rsid w:val="00F81E1C"/>
    <w:rsid w:val="00F82BB9"/>
    <w:rsid w:val="00F91461"/>
    <w:rsid w:val="00F91FE8"/>
    <w:rsid w:val="00F94797"/>
    <w:rsid w:val="00F950E3"/>
    <w:rsid w:val="00F95CEB"/>
    <w:rsid w:val="00FA6D0B"/>
    <w:rsid w:val="00FC25E8"/>
    <w:rsid w:val="00FC3A8D"/>
    <w:rsid w:val="00FC7197"/>
    <w:rsid w:val="00FD1FAC"/>
    <w:rsid w:val="00FE1AC6"/>
    <w:rsid w:val="00FE2F92"/>
    <w:rsid w:val="00FE4931"/>
    <w:rsid w:val="00FF1AED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09DAE"/>
  <w15:docId w15:val="{AA51010B-FC99-4ECE-91ED-32A67A8C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A31745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"/>
    <w:basedOn w:val="a6"/>
    <w:next w:val="a6"/>
    <w:qFormat/>
    <w:rsid w:val="00DC2B67"/>
    <w:pPr>
      <w:numPr>
        <w:numId w:val="1"/>
      </w:numPr>
      <w:tabs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"/>
    <w:basedOn w:val="13"/>
    <w:next w:val="a6"/>
    <w:qFormat/>
    <w:rsid w:val="00DC2B67"/>
    <w:pPr>
      <w:numPr>
        <w:ilvl w:val="1"/>
      </w:numPr>
      <w:tabs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3"/>
    <w:next w:val="a6"/>
    <w:qFormat/>
    <w:rsid w:val="00DC2B67"/>
    <w:pPr>
      <w:numPr>
        <w:ilvl w:val="2"/>
      </w:numPr>
      <w:tabs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6"/>
    <w:qFormat/>
    <w:rsid w:val="00DC2B67"/>
    <w:pPr>
      <w:numPr>
        <w:ilvl w:val="3"/>
      </w:numPr>
      <w:tabs>
        <w:tab w:val="left" w:pos="860"/>
      </w:tabs>
      <w:outlineLvl w:val="3"/>
    </w:pPr>
  </w:style>
  <w:style w:type="paragraph" w:styleId="50">
    <w:name w:val="heading 5"/>
    <w:aliases w:val="[KSDT] 조항 1.1.1.1.1"/>
    <w:basedOn w:val="44"/>
    <w:next w:val="a6"/>
    <w:qFormat/>
    <w:rsid w:val="00DC2B67"/>
    <w:pPr>
      <w:numPr>
        <w:ilvl w:val="4"/>
      </w:numPr>
      <w:tabs>
        <w:tab w:val="left" w:pos="1100"/>
      </w:tabs>
      <w:outlineLvl w:val="4"/>
    </w:pPr>
  </w:style>
  <w:style w:type="paragraph" w:styleId="6">
    <w:name w:val="heading 6"/>
    <w:aliases w:val="[KSDT] 조항 1.1.1.1.1.1"/>
    <w:basedOn w:val="50"/>
    <w:next w:val="a6"/>
    <w:qFormat/>
    <w:rsid w:val="00DC2B67"/>
    <w:pPr>
      <w:numPr>
        <w:ilvl w:val="5"/>
      </w:numPr>
      <w:tabs>
        <w:tab w:val="clear" w:pos="1100"/>
        <w:tab w:val="left" w:pos="1300"/>
      </w:tabs>
      <w:outlineLvl w:val="5"/>
    </w:pPr>
  </w:style>
  <w:style w:type="paragraph" w:styleId="9">
    <w:name w:val="heading 9"/>
    <w:basedOn w:val="a6"/>
    <w:next w:val="a6"/>
    <w:qFormat/>
    <w:rsid w:val="00DC2B67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KSDTKS">
    <w:name w:val="[KSDT] 표지 KS"/>
    <w:basedOn w:val="13"/>
    <w:next w:val="a6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a">
    <w:name w:val="바탕글"/>
    <w:aliases w:val="줄 간격: 1줄,첫 줄:  15 글자,오른쪽 2 글자"/>
    <w:link w:val="Char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KSDT3">
    <w:name w:val="[KSDT] 표지 발효년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6"/>
    <w:next w:val="a6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rPr>
      <w:b w:val="0"/>
      <w:bCs w:val="0"/>
    </w:rPr>
  </w:style>
  <w:style w:type="character" w:customStyle="1" w:styleId="KSDTChar2">
    <w:name w:val="[KSDT] 본문 인용규격 제목 Char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6"/>
    <w:next w:val="a6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6"/>
    <w:next w:val="a6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6"/>
    <w:next w:val="a6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6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4"/>
    <w:next w:val="a6"/>
    <w:pPr>
      <w:numPr>
        <w:numId w:val="4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0"/>
    <w:next w:val="a6"/>
    <w:pPr>
      <w:numPr>
        <w:numId w:val="4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6"/>
    <w:pPr>
      <w:numPr>
        <w:numId w:val="4"/>
      </w:numPr>
      <w:tabs>
        <w:tab w:val="clear" w:pos="0"/>
      </w:tabs>
    </w:pPr>
  </w:style>
  <w:style w:type="paragraph" w:customStyle="1" w:styleId="KSDT10">
    <w:name w:val="[KSDT] 부속서 1"/>
    <w:basedOn w:val="a6"/>
    <w:next w:val="a6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6"/>
    <w:next w:val="a6"/>
    <w:autoRedefine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pPr>
      <w:widowControl/>
      <w:numPr>
        <w:ilvl w:val="1"/>
        <w:numId w:val="7"/>
      </w:numPr>
    </w:pPr>
    <w:rPr>
      <w:lang w:val="de-DE"/>
    </w:rPr>
  </w:style>
  <w:style w:type="paragraph" w:styleId="32">
    <w:name w:val="List Bullet 3"/>
    <w:basedOn w:val="a6"/>
    <w:next w:val="a6"/>
    <w:autoRedefine/>
    <w:pPr>
      <w:widowControl/>
      <w:numPr>
        <w:ilvl w:val="2"/>
        <w:numId w:val="6"/>
      </w:numPr>
    </w:pPr>
    <w:rPr>
      <w:lang w:val="de-DE" w:eastAsia="ja-JP"/>
    </w:rPr>
  </w:style>
  <w:style w:type="paragraph" w:styleId="42">
    <w:name w:val="List Bullet 4"/>
    <w:basedOn w:val="a6"/>
    <w:next w:val="a6"/>
    <w:autoRedefine/>
    <w:pPr>
      <w:widowControl/>
      <w:numPr>
        <w:ilvl w:val="3"/>
        <w:numId w:val="5"/>
      </w:numPr>
    </w:pPr>
    <w:rPr>
      <w:lang w:val="de-DE" w:eastAsia="ja-JP"/>
    </w:rPr>
  </w:style>
  <w:style w:type="paragraph" w:styleId="a5">
    <w:name w:val="List"/>
    <w:basedOn w:val="a6"/>
    <w:next w:val="a6"/>
    <w:pPr>
      <w:widowControl/>
      <w:numPr>
        <w:numId w:val="13"/>
      </w:numPr>
    </w:pPr>
    <w:rPr>
      <w:lang w:val="de-DE" w:eastAsia="ja-JP"/>
    </w:rPr>
  </w:style>
  <w:style w:type="paragraph" w:styleId="28">
    <w:name w:val="List 2"/>
    <w:basedOn w:val="a6"/>
    <w:next w:val="a6"/>
    <w:pPr>
      <w:widowControl/>
      <w:numPr>
        <w:ilvl w:val="1"/>
        <w:numId w:val="13"/>
      </w:numPr>
    </w:pPr>
    <w:rPr>
      <w:lang w:val="de-DE" w:eastAsia="ja-JP"/>
    </w:rPr>
  </w:style>
  <w:style w:type="paragraph" w:styleId="38">
    <w:name w:val="List 3"/>
    <w:basedOn w:val="a6"/>
    <w:next w:val="a6"/>
    <w:pPr>
      <w:widowControl/>
      <w:numPr>
        <w:ilvl w:val="2"/>
        <w:numId w:val="13"/>
      </w:numPr>
    </w:pPr>
    <w:rPr>
      <w:lang w:val="de-DE" w:eastAsia="ja-JP"/>
    </w:rPr>
  </w:style>
  <w:style w:type="paragraph" w:styleId="48">
    <w:name w:val="List 4"/>
    <w:basedOn w:val="a6"/>
    <w:next w:val="a6"/>
    <w:pPr>
      <w:widowControl/>
      <w:numPr>
        <w:ilvl w:val="3"/>
        <w:numId w:val="13"/>
      </w:numPr>
    </w:pPr>
    <w:rPr>
      <w:lang w:val="de-DE" w:eastAsia="ja-JP"/>
    </w:rPr>
  </w:style>
  <w:style w:type="paragraph" w:styleId="a4">
    <w:name w:val="List Number"/>
    <w:basedOn w:val="a6"/>
    <w:next w:val="a6"/>
    <w:pPr>
      <w:widowControl/>
      <w:numPr>
        <w:numId w:val="11"/>
      </w:numPr>
      <w:tabs>
        <w:tab w:val="clear" w:pos="283"/>
        <w:tab w:val="left" w:pos="300"/>
      </w:tabs>
      <w:ind w:left="150" w:hangingChars="150" w:hanging="150"/>
    </w:pPr>
    <w:rPr>
      <w:lang w:val="de-DE" w:eastAsia="ja-JP"/>
    </w:rPr>
  </w:style>
  <w:style w:type="paragraph" w:styleId="25">
    <w:name w:val="List Number 2"/>
    <w:basedOn w:val="a6"/>
    <w:next w:val="a6"/>
    <w:pPr>
      <w:widowControl/>
      <w:numPr>
        <w:ilvl w:val="1"/>
        <w:numId w:val="11"/>
      </w:numPr>
      <w:tabs>
        <w:tab w:val="clear" w:pos="567"/>
        <w:tab w:val="left" w:pos="500"/>
      </w:tabs>
      <w:ind w:leftChars="100" w:left="253" w:hangingChars="153" w:hanging="153"/>
    </w:pPr>
    <w:rPr>
      <w:lang w:val="de-DE" w:eastAsia="ja-JP"/>
    </w:rPr>
  </w:style>
  <w:style w:type="paragraph" w:styleId="35">
    <w:name w:val="List Number 3"/>
    <w:basedOn w:val="a6"/>
    <w:next w:val="a6"/>
    <w:pPr>
      <w:widowControl/>
      <w:numPr>
        <w:ilvl w:val="2"/>
        <w:numId w:val="11"/>
      </w:numPr>
    </w:pPr>
    <w:rPr>
      <w:lang w:val="de-DE" w:eastAsia="ja-JP"/>
    </w:rPr>
  </w:style>
  <w:style w:type="paragraph" w:styleId="45">
    <w:name w:val="List Number 4"/>
    <w:basedOn w:val="a6"/>
    <w:next w:val="a6"/>
    <w:pPr>
      <w:widowControl/>
      <w:numPr>
        <w:ilvl w:val="3"/>
        <w:numId w:val="11"/>
      </w:numPr>
    </w:pPr>
    <w:rPr>
      <w:lang w:val="de-DE" w:eastAsia="ja-JP"/>
    </w:rPr>
  </w:style>
  <w:style w:type="paragraph" w:customStyle="1" w:styleId="a1">
    <w:name w:val="번호매기기 a) 1"/>
    <w:basedOn w:val="a6"/>
    <w:next w:val="a6"/>
    <w:pPr>
      <w:numPr>
        <w:ilvl w:val="1"/>
        <w:numId w:val="12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6"/>
    <w:next w:val="a6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6"/>
    <w:next w:val="a6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6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6"/>
    <w:next w:val="a6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pPr>
      <w:numPr>
        <w:numId w:val="9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6"/>
    <w:next w:val="a6"/>
    <w:pPr>
      <w:numPr>
        <w:ilvl w:val="1"/>
        <w:numId w:val="9"/>
      </w:numPr>
    </w:pPr>
  </w:style>
  <w:style w:type="paragraph" w:customStyle="1" w:styleId="3">
    <w:name w:val="보기3"/>
    <w:basedOn w:val="a6"/>
    <w:next w:val="a6"/>
    <w:pPr>
      <w:numPr>
        <w:ilvl w:val="2"/>
        <w:numId w:val="9"/>
      </w:numPr>
    </w:pPr>
  </w:style>
  <w:style w:type="paragraph" w:customStyle="1" w:styleId="4">
    <w:name w:val="보기4"/>
    <w:basedOn w:val="a6"/>
    <w:next w:val="a6"/>
    <w:pPr>
      <w:numPr>
        <w:ilvl w:val="3"/>
        <w:numId w:val="9"/>
      </w:numPr>
    </w:pPr>
  </w:style>
  <w:style w:type="paragraph" w:customStyle="1" w:styleId="10">
    <w:name w:val="참고1"/>
    <w:basedOn w:val="a6"/>
    <w:rsid w:val="00AB5CD4"/>
    <w:pPr>
      <w:numPr>
        <w:numId w:val="16"/>
      </w:numPr>
      <w:tabs>
        <w:tab w:val="left" w:pos="800"/>
      </w:tabs>
    </w:pPr>
  </w:style>
  <w:style w:type="paragraph" w:customStyle="1" w:styleId="11">
    <w:name w:val="보기1(번호)"/>
    <w:basedOn w:val="a6"/>
    <w:next w:val="a6"/>
    <w:pPr>
      <w:numPr>
        <w:numId w:val="10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6"/>
    <w:next w:val="a6"/>
    <w:pPr>
      <w:numPr>
        <w:ilvl w:val="1"/>
        <w:numId w:val="10"/>
      </w:numPr>
    </w:pPr>
  </w:style>
  <w:style w:type="paragraph" w:customStyle="1" w:styleId="31">
    <w:name w:val="보기3(번호)"/>
    <w:basedOn w:val="a6"/>
    <w:next w:val="a6"/>
    <w:pPr>
      <w:numPr>
        <w:ilvl w:val="2"/>
        <w:numId w:val="10"/>
      </w:numPr>
    </w:pPr>
  </w:style>
  <w:style w:type="paragraph" w:customStyle="1" w:styleId="41">
    <w:name w:val="보기4(번호)"/>
    <w:basedOn w:val="a6"/>
    <w:next w:val="a6"/>
    <w:pPr>
      <w:numPr>
        <w:ilvl w:val="3"/>
        <w:numId w:val="10"/>
      </w:numPr>
    </w:pPr>
  </w:style>
  <w:style w:type="paragraph" w:customStyle="1" w:styleId="14">
    <w:name w:val="참고1(번호)"/>
    <w:basedOn w:val="a6"/>
    <w:rsid w:val="00084839"/>
    <w:pPr>
      <w:numPr>
        <w:numId w:val="17"/>
      </w:numPr>
    </w:pPr>
  </w:style>
  <w:style w:type="paragraph" w:customStyle="1" w:styleId="KSDTff">
    <w:name w:val="[KSDT] 부속서 제목(규정)"/>
    <w:basedOn w:val="KSDTf9"/>
    <w:next w:val="a6"/>
    <w:rPr>
      <w:b w:val="0"/>
      <w:bCs w:val="0"/>
    </w:rPr>
  </w:style>
  <w:style w:type="paragraph" w:customStyle="1" w:styleId="KSDTff0">
    <w:name w:val="[KSDT] 머리말 제목"/>
    <w:basedOn w:val="a6"/>
    <w:next w:val="a6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6"/>
    <w:pPr>
      <w:spacing w:line="264" w:lineRule="auto"/>
    </w:pPr>
    <w:rPr>
      <w:rFonts w:eastAsia="돋움"/>
    </w:rPr>
  </w:style>
  <w:style w:type="character" w:customStyle="1" w:styleId="KSDTChar5">
    <w:name w:val="[KSDT] 표제목 Char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6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Pr>
      <w:rFonts w:eastAsia="바탕"/>
      <w:b w:val="0"/>
    </w:rPr>
  </w:style>
  <w:style w:type="paragraph" w:customStyle="1" w:styleId="KSDT12">
    <w:name w:val="[KSDT] 조항 1(본문용)"/>
    <w:basedOn w:val="13"/>
    <w:next w:val="a6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Pr>
      <w:rFonts w:eastAsia="바탕"/>
      <w:b w:val="0"/>
    </w:rPr>
  </w:style>
  <w:style w:type="paragraph" w:customStyle="1" w:styleId="KSDT111">
    <w:name w:val="[KSDT] 조항 1.1.1(본문용)"/>
    <w:basedOn w:val="34"/>
    <w:next w:val="a6"/>
    <w:rPr>
      <w:rFonts w:eastAsia="바탕"/>
      <w:b w:val="0"/>
    </w:rPr>
  </w:style>
  <w:style w:type="paragraph" w:customStyle="1" w:styleId="KSDT1111">
    <w:name w:val="[KSDT] 조항 1.1.1.1(본문용)"/>
    <w:basedOn w:val="44"/>
    <w:next w:val="a6"/>
    <w:rPr>
      <w:rFonts w:eastAsia="바탕"/>
      <w:b w:val="0"/>
    </w:rPr>
  </w:style>
  <w:style w:type="paragraph" w:customStyle="1" w:styleId="KSDT11111">
    <w:name w:val="[KSDT] 조항 1.1.1.1.1(본문용)"/>
    <w:basedOn w:val="50"/>
    <w:next w:val="a6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Pr>
      <w:rFonts w:eastAsia="바탕"/>
      <w:b w:val="0"/>
    </w:rPr>
  </w:style>
  <w:style w:type="paragraph" w:styleId="16">
    <w:name w:val="toc 1"/>
    <w:basedOn w:val="a6"/>
    <w:next w:val="a6"/>
    <w:autoRedefine/>
    <w:uiPriority w:val="39"/>
    <w:pPr>
      <w:tabs>
        <w:tab w:val="left" w:pos="300"/>
        <w:tab w:val="right" w:leader="dot" w:pos="9344"/>
      </w:tabs>
    </w:pPr>
    <w:rPr>
      <w:rFonts w:eastAsia="돋움" w:cs="Arial"/>
    </w:rPr>
  </w:style>
  <w:style w:type="paragraph" w:styleId="2a">
    <w:name w:val="toc 2"/>
    <w:basedOn w:val="a6"/>
    <w:next w:val="a6"/>
    <w:autoRedefine/>
    <w:uiPriority w:val="39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6"/>
    <w:next w:val="a6"/>
    <w:autoRedefine/>
    <w:semiHidden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6"/>
    <w:next w:val="a6"/>
    <w:autoRedefine/>
    <w:semiHidden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pPr>
      <w:numPr>
        <w:numId w:val="14"/>
      </w:numPr>
      <w:tabs>
        <w:tab w:val="clear" w:pos="560"/>
      </w:tabs>
      <w:ind w:left="300" w:hanging="300"/>
    </w:pPr>
  </w:style>
  <w:style w:type="paragraph" w:customStyle="1" w:styleId="a2">
    <w:name w:val="번호매기기 a) 2"/>
    <w:basedOn w:val="a6"/>
    <w:next w:val="a6"/>
    <w:pPr>
      <w:numPr>
        <w:ilvl w:val="2"/>
        <w:numId w:val="12"/>
      </w:numPr>
    </w:pPr>
  </w:style>
  <w:style w:type="paragraph" w:customStyle="1" w:styleId="a3">
    <w:name w:val="번호매기기 a) 3"/>
    <w:basedOn w:val="a6"/>
    <w:next w:val="a6"/>
    <w:pPr>
      <w:numPr>
        <w:ilvl w:val="3"/>
        <w:numId w:val="12"/>
      </w:numPr>
    </w:pPr>
  </w:style>
  <w:style w:type="paragraph" w:styleId="5">
    <w:name w:val="List Number 5"/>
    <w:basedOn w:val="a6"/>
    <w:pPr>
      <w:numPr>
        <w:ilvl w:val="4"/>
        <w:numId w:val="12"/>
      </w:numPr>
    </w:pPr>
  </w:style>
  <w:style w:type="paragraph" w:customStyle="1" w:styleId="a0">
    <w:name w:val="번호매기기 a)"/>
    <w:basedOn w:val="a6"/>
    <w:next w:val="a6"/>
    <w:pPr>
      <w:numPr>
        <w:numId w:val="12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6"/>
    <w:pPr>
      <w:numPr>
        <w:ilvl w:val="1"/>
        <w:numId w:val="14"/>
      </w:numPr>
    </w:pPr>
  </w:style>
  <w:style w:type="paragraph" w:customStyle="1" w:styleId="37">
    <w:name w:val="비고3"/>
    <w:basedOn w:val="a6"/>
    <w:pPr>
      <w:numPr>
        <w:ilvl w:val="2"/>
        <w:numId w:val="14"/>
      </w:numPr>
    </w:pPr>
  </w:style>
  <w:style w:type="paragraph" w:customStyle="1" w:styleId="47">
    <w:name w:val="비고4"/>
    <w:basedOn w:val="a6"/>
    <w:pPr>
      <w:numPr>
        <w:ilvl w:val="3"/>
        <w:numId w:val="14"/>
      </w:numPr>
    </w:pPr>
  </w:style>
  <w:style w:type="paragraph" w:customStyle="1" w:styleId="12">
    <w:name w:val="비고1(번호)"/>
    <w:basedOn w:val="a6"/>
    <w:pPr>
      <w:numPr>
        <w:numId w:val="15"/>
      </w:numPr>
      <w:tabs>
        <w:tab w:val="left" w:pos="520"/>
        <w:tab w:val="left" w:pos="840"/>
      </w:tabs>
    </w:pPr>
  </w:style>
  <w:style w:type="paragraph" w:customStyle="1" w:styleId="23">
    <w:name w:val="비고2(번호)"/>
    <w:basedOn w:val="a6"/>
    <w:pPr>
      <w:numPr>
        <w:ilvl w:val="1"/>
        <w:numId w:val="15"/>
      </w:numPr>
    </w:pPr>
  </w:style>
  <w:style w:type="paragraph" w:customStyle="1" w:styleId="33">
    <w:name w:val="비고3(번호)"/>
    <w:basedOn w:val="a6"/>
    <w:pPr>
      <w:numPr>
        <w:ilvl w:val="2"/>
        <w:numId w:val="15"/>
      </w:numPr>
    </w:pPr>
  </w:style>
  <w:style w:type="paragraph" w:customStyle="1" w:styleId="43">
    <w:name w:val="비고4(번호)"/>
    <w:basedOn w:val="a6"/>
    <w:pPr>
      <w:numPr>
        <w:ilvl w:val="3"/>
        <w:numId w:val="15"/>
      </w:numPr>
    </w:pPr>
  </w:style>
  <w:style w:type="paragraph" w:customStyle="1" w:styleId="20">
    <w:name w:val="참고2"/>
    <w:basedOn w:val="a6"/>
    <w:rsid w:val="00AB5CD4"/>
    <w:pPr>
      <w:numPr>
        <w:ilvl w:val="1"/>
        <w:numId w:val="16"/>
      </w:numPr>
      <w:tabs>
        <w:tab w:val="left" w:pos="800"/>
      </w:tabs>
    </w:pPr>
  </w:style>
  <w:style w:type="paragraph" w:customStyle="1" w:styleId="30">
    <w:name w:val="참고3"/>
    <w:basedOn w:val="a6"/>
    <w:pPr>
      <w:numPr>
        <w:ilvl w:val="2"/>
        <w:numId w:val="16"/>
      </w:numPr>
    </w:pPr>
  </w:style>
  <w:style w:type="paragraph" w:customStyle="1" w:styleId="40">
    <w:name w:val="참고4"/>
    <w:basedOn w:val="a6"/>
    <w:pPr>
      <w:numPr>
        <w:ilvl w:val="3"/>
        <w:numId w:val="16"/>
      </w:numPr>
    </w:pPr>
  </w:style>
  <w:style w:type="paragraph" w:customStyle="1" w:styleId="26">
    <w:name w:val="참고2(번호)"/>
    <w:basedOn w:val="a6"/>
    <w:pPr>
      <w:numPr>
        <w:ilvl w:val="1"/>
        <w:numId w:val="17"/>
      </w:numPr>
    </w:pPr>
  </w:style>
  <w:style w:type="paragraph" w:customStyle="1" w:styleId="36">
    <w:name w:val="참고3(번호)"/>
    <w:basedOn w:val="a6"/>
    <w:pPr>
      <w:numPr>
        <w:ilvl w:val="2"/>
        <w:numId w:val="17"/>
      </w:numPr>
    </w:pPr>
  </w:style>
  <w:style w:type="paragraph" w:customStyle="1" w:styleId="46">
    <w:name w:val="참고4(번호)"/>
    <w:basedOn w:val="a6"/>
    <w:pPr>
      <w:numPr>
        <w:ilvl w:val="3"/>
        <w:numId w:val="17"/>
      </w:numPr>
    </w:pPr>
  </w:style>
  <w:style w:type="paragraph" w:customStyle="1" w:styleId="KSDTff2">
    <w:name w:val="[KSDT] 부도제목"/>
    <w:basedOn w:val="a6"/>
    <w:next w:val="a6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pPr>
      <w:jc w:val="center"/>
    </w:pPr>
    <w:rPr>
      <w:rFonts w:eastAsia="돋움" w:cs="바탕"/>
      <w:b/>
      <w:bCs/>
      <w:kern w:val="2"/>
    </w:r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2b">
    <w:name w:val="스타일2"/>
    <w:basedOn w:val="a6"/>
    <w:next w:val="a6"/>
    <w:autoRedefine/>
    <w:rsid w:val="003978B2"/>
    <w:rPr>
      <w:rFonts w:eastAsia="돋움"/>
      <w:b/>
    </w:rPr>
  </w:style>
  <w:style w:type="paragraph" w:customStyle="1" w:styleId="17">
    <w:name w:val="스타일1"/>
    <w:basedOn w:val="a6"/>
    <w:autoRedefine/>
    <w:rsid w:val="00F739DF"/>
    <w:rPr>
      <w:rFonts w:eastAsia="돋움" w:cs="Arial"/>
      <w:b/>
      <w:bCs/>
    </w:rPr>
  </w:style>
  <w:style w:type="paragraph" w:customStyle="1" w:styleId="60">
    <w:name w:val="스타일6"/>
    <w:basedOn w:val="a6"/>
    <w:autoRedefine/>
    <w:pPr>
      <w:tabs>
        <w:tab w:val="left" w:pos="300"/>
      </w:tabs>
      <w:ind w:left="150" w:hangingChars="150" w:hanging="150"/>
    </w:pPr>
    <w:rPr>
      <w:rFonts w:cs="Arial"/>
    </w:rPr>
  </w:style>
  <w:style w:type="paragraph" w:customStyle="1" w:styleId="4a">
    <w:name w:val="스타일4"/>
    <w:basedOn w:val="a6"/>
    <w:autoRedefine/>
    <w:rsid w:val="0064166B"/>
    <w:pPr>
      <w:tabs>
        <w:tab w:val="left" w:pos="300"/>
      </w:tabs>
      <w:ind w:left="294" w:hangingChars="150" w:hanging="294"/>
    </w:pPr>
    <w:rPr>
      <w:rFonts w:cs="Arial"/>
      <w:bCs/>
      <w:color w:val="000000"/>
    </w:rPr>
  </w:style>
  <w:style w:type="paragraph" w:customStyle="1" w:styleId="3a">
    <w:name w:val="스타일3"/>
    <w:basedOn w:val="a6"/>
    <w:autoRedefine/>
    <w:rsid w:val="003C7E96"/>
    <w:pPr>
      <w:tabs>
        <w:tab w:val="left" w:pos="300"/>
      </w:tabs>
      <w:ind w:left="150" w:hangingChars="150" w:hanging="150"/>
    </w:pPr>
  </w:style>
  <w:style w:type="paragraph" w:customStyle="1" w:styleId="51">
    <w:name w:val="스타일5"/>
    <w:basedOn w:val="a6"/>
    <w:next w:val="a6"/>
    <w:autoRedefine/>
    <w:rsid w:val="0004046C"/>
    <w:pPr>
      <w:tabs>
        <w:tab w:val="left" w:pos="300"/>
      </w:tabs>
      <w:ind w:left="150" w:hangingChars="150" w:hanging="150"/>
    </w:pPr>
    <w:rPr>
      <w:rFonts w:eastAsia="돋움" w:cs="Arial"/>
      <w:color w:val="000000"/>
    </w:rPr>
  </w:style>
  <w:style w:type="paragraph" w:customStyle="1" w:styleId="7">
    <w:name w:val="스타일7"/>
    <w:basedOn w:val="a6"/>
    <w:autoRedefine/>
    <w:rsid w:val="00B93C43"/>
  </w:style>
  <w:style w:type="paragraph" w:customStyle="1" w:styleId="8">
    <w:name w:val="스타일8"/>
    <w:basedOn w:val="2b"/>
    <w:next w:val="a6"/>
    <w:autoRedefine/>
    <w:rsid w:val="004C526A"/>
  </w:style>
  <w:style w:type="paragraph" w:customStyle="1" w:styleId="40cm15">
    <w:name w:val="스타일 스타일4 + 왼쪽:  0 cm 내어쓰기:  1.5 글자"/>
    <w:basedOn w:val="a6"/>
    <w:next w:val="a6"/>
    <w:autoRedefine/>
    <w:rsid w:val="0064166B"/>
    <w:pPr>
      <w:tabs>
        <w:tab w:val="left" w:pos="300"/>
      </w:tabs>
      <w:ind w:left="150" w:hangingChars="150" w:hanging="150"/>
    </w:pPr>
    <w:rPr>
      <w:rFonts w:cs="바탕"/>
      <w:bCs/>
    </w:rPr>
  </w:style>
  <w:style w:type="paragraph" w:customStyle="1" w:styleId="ac">
    <w:name w:val="스타일"/>
    <w:basedOn w:val="a6"/>
    <w:next w:val="a6"/>
    <w:autoRedefine/>
    <w:rsid w:val="00343343"/>
    <w:rPr>
      <w:rFonts w:eastAsia="돋움"/>
      <w:b/>
      <w:bCs/>
      <w:color w:val="000000"/>
    </w:rPr>
  </w:style>
  <w:style w:type="paragraph" w:customStyle="1" w:styleId="90">
    <w:name w:val="스타일9"/>
    <w:basedOn w:val="a6"/>
    <w:autoRedefine/>
    <w:rsid w:val="006F5AF3"/>
    <w:rPr>
      <w:rFonts w:ascii="바탕" w:hAnsi="바탕"/>
    </w:rPr>
  </w:style>
  <w:style w:type="paragraph" w:customStyle="1" w:styleId="100">
    <w:name w:val="스타일10"/>
    <w:basedOn w:val="a6"/>
    <w:autoRedefine/>
    <w:rsid w:val="00692C9C"/>
    <w:rPr>
      <w:rFonts w:ascii="바탕" w:hAnsi="바탕" w:cs="Arial"/>
    </w:rPr>
  </w:style>
  <w:style w:type="paragraph" w:customStyle="1" w:styleId="2c">
    <w:name w:val="스타일 스타일2 + 돋움 굵게"/>
    <w:basedOn w:val="a6"/>
    <w:next w:val="2b"/>
    <w:autoRedefine/>
    <w:rsid w:val="007A72F5"/>
    <w:rPr>
      <w:rFonts w:ascii="돋움" w:eastAsia="돋움" w:hAnsi="돋움"/>
      <w:b/>
      <w:bCs/>
    </w:rPr>
  </w:style>
  <w:style w:type="paragraph" w:styleId="ad">
    <w:name w:val="header"/>
    <w:basedOn w:val="a6"/>
    <w:link w:val="Char0"/>
    <w:rsid w:val="0025037B"/>
    <w:pPr>
      <w:tabs>
        <w:tab w:val="center" w:pos="4252"/>
        <w:tab w:val="right" w:pos="8504"/>
      </w:tabs>
      <w:snapToGrid w:val="0"/>
      <w:spacing w:line="240" w:lineRule="auto"/>
    </w:pPr>
  </w:style>
  <w:style w:type="paragraph" w:styleId="ae">
    <w:name w:val="footer"/>
    <w:basedOn w:val="a6"/>
    <w:link w:val="Char1"/>
    <w:uiPriority w:val="99"/>
    <w:rsid w:val="0025037B"/>
    <w:pPr>
      <w:tabs>
        <w:tab w:val="center" w:pos="4252"/>
        <w:tab w:val="right" w:pos="8504"/>
      </w:tabs>
      <w:snapToGrid w:val="0"/>
      <w:spacing w:line="240" w:lineRule="auto"/>
    </w:pPr>
  </w:style>
  <w:style w:type="character" w:styleId="af">
    <w:name w:val="page number"/>
    <w:basedOn w:val="a7"/>
    <w:rsid w:val="0025037B"/>
  </w:style>
  <w:style w:type="character" w:customStyle="1" w:styleId="12pt">
    <w:name w:val="스타일 12 pt 굵게"/>
    <w:rsid w:val="0025037B"/>
    <w:rPr>
      <w:rFonts w:ascii="Times New Roman" w:hAnsi="Times New Roman"/>
      <w:b/>
      <w:bCs/>
      <w:spacing w:val="9"/>
      <w:sz w:val="24"/>
    </w:rPr>
  </w:style>
  <w:style w:type="paragraph" w:customStyle="1" w:styleId="hstyle0">
    <w:name w:val="hstyle0"/>
    <w:basedOn w:val="a6"/>
    <w:rsid w:val="0025037B"/>
    <w:pPr>
      <w:widowControl/>
      <w:wordWrap/>
      <w:autoSpaceDE/>
      <w:autoSpaceDN/>
      <w:spacing w:line="384" w:lineRule="auto"/>
    </w:pPr>
    <w:rPr>
      <w:rFonts w:ascii="바탕" w:hAnsi="바탕"/>
      <w:color w:val="000000"/>
      <w:lang w:val="en-US"/>
    </w:rPr>
  </w:style>
  <w:style w:type="paragraph" w:customStyle="1" w:styleId="af0">
    <w:name w:val="기본 제목"/>
    <w:basedOn w:val="a6"/>
    <w:rsid w:val="000972E5"/>
    <w:pPr>
      <w:tabs>
        <w:tab w:val="left" w:pos="285"/>
        <w:tab w:val="left" w:pos="475"/>
      </w:tabs>
      <w:spacing w:line="240" w:lineRule="auto"/>
    </w:pPr>
    <w:rPr>
      <w:rFonts w:ascii="돋움" w:eastAsia="돋움" w:hAnsi="돋움"/>
      <w:b/>
      <w:kern w:val="2"/>
      <w:sz w:val="19"/>
      <w:szCs w:val="19"/>
      <w:lang w:val="en-US"/>
    </w:rPr>
  </w:style>
  <w:style w:type="character" w:customStyle="1" w:styleId="Char2">
    <w:name w:val="기본 제목 Char"/>
    <w:rsid w:val="000972E5"/>
    <w:rPr>
      <w:rFonts w:ascii="돋움" w:eastAsia="돋움" w:hAnsi="돋움"/>
      <w:b/>
      <w:kern w:val="2"/>
      <w:sz w:val="19"/>
      <w:szCs w:val="19"/>
      <w:lang w:val="en-US" w:eastAsia="ko-KR" w:bidi="ar-SA"/>
    </w:rPr>
  </w:style>
  <w:style w:type="character" w:customStyle="1" w:styleId="Char3">
    <w:name w:val="부속서 Char"/>
    <w:rsid w:val="000972E5"/>
    <w:rPr>
      <w:rFonts w:ascii="돋움" w:eastAsia="돋움" w:hAnsi="돋움"/>
      <w:b/>
      <w:kern w:val="2"/>
      <w:sz w:val="28"/>
      <w:szCs w:val="28"/>
      <w:lang w:val="en-US" w:eastAsia="ko-KR" w:bidi="ar-SA"/>
    </w:rPr>
  </w:style>
  <w:style w:type="paragraph" w:styleId="af1">
    <w:name w:val="Plain Text"/>
    <w:basedOn w:val="a6"/>
    <w:rsid w:val="000972E5"/>
    <w:pPr>
      <w:tabs>
        <w:tab w:val="left" w:pos="285"/>
        <w:tab w:val="left" w:pos="475"/>
      </w:tabs>
      <w:spacing w:line="240" w:lineRule="auto"/>
    </w:pPr>
    <w:rPr>
      <w:rFonts w:ascii="바탕" w:hAnsi="Courier New" w:cs="Courier New"/>
      <w:kern w:val="2"/>
      <w:lang w:val="en-US"/>
    </w:rPr>
  </w:style>
  <w:style w:type="paragraph" w:customStyle="1" w:styleId="s0">
    <w:name w:val="s0"/>
    <w:rsid w:val="000972E5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table" w:styleId="af2">
    <w:name w:val="Table Grid"/>
    <w:basedOn w:val="a8"/>
    <w:rsid w:val="0006047C"/>
    <w:pPr>
      <w:widowControl w:val="0"/>
      <w:wordWrap w:val="0"/>
      <w:autoSpaceDE w:val="0"/>
      <w:autoSpaceDN w:val="0"/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DTA0">
    <w:name w:val="[KSDT] 표제목A"/>
    <w:basedOn w:val="KSDTff1"/>
    <w:qFormat/>
    <w:rsid w:val="00A31745"/>
  </w:style>
  <w:style w:type="paragraph" w:customStyle="1" w:styleId="KSDTA2">
    <w:name w:val="[KSDT] 부표제목A"/>
    <w:basedOn w:val="KSDTff3"/>
    <w:rsid w:val="00A31745"/>
  </w:style>
  <w:style w:type="paragraph" w:customStyle="1" w:styleId="KSDTA3">
    <w:name w:val="[KSDT] 그림제목A"/>
    <w:basedOn w:val="KSDTff4"/>
    <w:rsid w:val="004462A6"/>
  </w:style>
  <w:style w:type="paragraph" w:customStyle="1" w:styleId="KSDTA4">
    <w:name w:val="[KSDT] 부도제목A"/>
    <w:basedOn w:val="KSDTff2"/>
    <w:rsid w:val="00BE0CC4"/>
  </w:style>
  <w:style w:type="paragraph" w:customStyle="1" w:styleId="KSDT112">
    <w:name w:val="[KSDT] 사용자 지정 1.1"/>
    <w:basedOn w:val="24"/>
    <w:rsid w:val="00193D7A"/>
    <w:pPr>
      <w:numPr>
        <w:ilvl w:val="0"/>
        <w:numId w:val="0"/>
      </w:numPr>
    </w:pPr>
  </w:style>
  <w:style w:type="paragraph" w:styleId="af3">
    <w:name w:val="caption"/>
    <w:basedOn w:val="a6"/>
    <w:next w:val="a6"/>
    <w:unhideWhenUsed/>
    <w:qFormat/>
    <w:rsid w:val="00705999"/>
    <w:rPr>
      <w:b/>
      <w:bCs/>
    </w:rPr>
  </w:style>
  <w:style w:type="paragraph" w:styleId="af4">
    <w:name w:val="List Paragraph"/>
    <w:basedOn w:val="a6"/>
    <w:uiPriority w:val="34"/>
    <w:qFormat/>
    <w:rsid w:val="00705999"/>
    <w:pPr>
      <w:ind w:leftChars="400" w:left="800"/>
    </w:pPr>
  </w:style>
  <w:style w:type="character" w:customStyle="1" w:styleId="Char">
    <w:name w:val="바탕글 Char"/>
    <w:link w:val="aa"/>
    <w:locked/>
    <w:rsid w:val="00705999"/>
    <w:rPr>
      <w:color w:val="000000"/>
      <w:sz w:val="19"/>
    </w:rPr>
  </w:style>
  <w:style w:type="paragraph" w:styleId="52">
    <w:name w:val="toc 5"/>
    <w:basedOn w:val="a6"/>
    <w:next w:val="a6"/>
    <w:autoRedefine/>
    <w:rsid w:val="00705999"/>
    <w:pPr>
      <w:ind w:leftChars="800" w:left="1700"/>
    </w:pPr>
  </w:style>
  <w:style w:type="paragraph" w:styleId="61">
    <w:name w:val="toc 6"/>
    <w:basedOn w:val="a6"/>
    <w:next w:val="a6"/>
    <w:autoRedefine/>
    <w:rsid w:val="00705999"/>
    <w:pPr>
      <w:ind w:leftChars="1000" w:left="2125"/>
    </w:pPr>
  </w:style>
  <w:style w:type="paragraph" w:styleId="70">
    <w:name w:val="toc 7"/>
    <w:basedOn w:val="a6"/>
    <w:next w:val="a6"/>
    <w:autoRedefine/>
    <w:rsid w:val="00705999"/>
    <w:pPr>
      <w:ind w:leftChars="1200" w:left="2550"/>
    </w:pPr>
  </w:style>
  <w:style w:type="paragraph" w:styleId="80">
    <w:name w:val="toc 8"/>
    <w:basedOn w:val="a6"/>
    <w:next w:val="a6"/>
    <w:autoRedefine/>
    <w:rsid w:val="00705999"/>
    <w:pPr>
      <w:ind w:leftChars="1400" w:left="2975"/>
    </w:pPr>
  </w:style>
  <w:style w:type="paragraph" w:styleId="91">
    <w:name w:val="toc 9"/>
    <w:basedOn w:val="a6"/>
    <w:next w:val="a6"/>
    <w:autoRedefine/>
    <w:rsid w:val="00705999"/>
    <w:pPr>
      <w:ind w:leftChars="1600" w:left="3400"/>
    </w:pPr>
  </w:style>
  <w:style w:type="character" w:customStyle="1" w:styleId="Char1">
    <w:name w:val="바닥글 Char"/>
    <w:basedOn w:val="a7"/>
    <w:link w:val="ae"/>
    <w:uiPriority w:val="99"/>
    <w:rsid w:val="00FE2F92"/>
    <w:rPr>
      <w:rFonts w:ascii="Arial" w:hAnsi="Arial"/>
      <w:lang w:val="en-GB"/>
    </w:rPr>
  </w:style>
  <w:style w:type="character" w:customStyle="1" w:styleId="Char0">
    <w:name w:val="머리글 Char"/>
    <w:basedOn w:val="a7"/>
    <w:link w:val="ad"/>
    <w:rsid w:val="00114479"/>
    <w:rPr>
      <w:rFonts w:ascii="Arial" w:hAnsi="Arial"/>
      <w:lang w:val="en-GB"/>
    </w:rPr>
  </w:style>
  <w:style w:type="paragraph" w:styleId="af5">
    <w:name w:val="Balloon Text"/>
    <w:basedOn w:val="a6"/>
    <w:link w:val="Char4"/>
    <w:rsid w:val="005420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7"/>
    <w:link w:val="af5"/>
    <w:rsid w:val="005420D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image" Target="media/image4.png"/><Relationship Id="rId39" Type="http://schemas.openxmlformats.org/officeDocument/2006/relationships/footer" Target="footer10.xml"/><Relationship Id="rId21" Type="http://schemas.openxmlformats.org/officeDocument/2006/relationships/footer" Target="footer6.xml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image" Target="media/image7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image" Target="media/image6.gif"/><Relationship Id="rId36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5.gif"/><Relationship Id="rId30" Type="http://schemas.openxmlformats.org/officeDocument/2006/relationships/image" Target="media/image8.wmf"/><Relationship Id="rId35" Type="http://schemas.openxmlformats.org/officeDocument/2006/relationships/footer" Target="footer8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3.gif"/><Relationship Id="rId33" Type="http://schemas.openxmlformats.org/officeDocument/2006/relationships/image" Target="media/image11.gif"/><Relationship Id="rId38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gsik\AppData\Roaming\Com.Ksci.Ex\KSDT%20Ver2.0\Resources\ksdt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3B70-6AA9-4964-92AF-251FCDA5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ksdt.dotx</Template>
  <TotalTime>8</TotalTime>
  <Pages>39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KSKSKSKS</vt:lpstr>
    </vt:vector>
  </TitlesOfParts>
  <Company/>
  <LinksUpToDate>false</LinksUpToDate>
  <CharactersWithSpaces>37146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KSKSKSKS</dc:title>
  <dc:creator>bongsik</dc:creator>
  <cp:lastModifiedBy>user</cp:lastModifiedBy>
  <cp:revision>8</cp:revision>
  <cp:lastPrinted>2024-01-15T06:40:00Z</cp:lastPrinted>
  <dcterms:created xsi:type="dcterms:W3CDTF">2024-01-22T01:26:00Z</dcterms:created>
  <dcterms:modified xsi:type="dcterms:W3CDTF">2024-01-22T02:00:00Z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TempVerion">
    <vt:lpwstr>KSDT 2007</vt:lpwstr>
  </property>
  <property fmtid="{D5CDD505-2E9C-101B-9397-08002B2CF9AE}" pid="4" name="WordVerion">
    <vt:lpwstr>Word2003</vt:lpwstr>
  </property>
  <property fmtid="{D5CDD505-2E9C-101B-9397-08002B2CF9AE}" pid="5" name="DocKnd">
    <vt:lpwstr>KS</vt:lpwstr>
  </property>
  <property fmtid="{D5CDD505-2E9C-101B-9397-08002B2CF9AE}" pid="6" name="NCKnd">
    <vt:lpwstr>2</vt:lpwstr>
  </property>
  <property fmtid="{D5CDD505-2E9C-101B-9397-08002B2CF9AE}" pid="7" name="Amendment">
    <vt:lpwstr/>
  </property>
  <property fmtid="{D5CDD505-2E9C-101B-9397-08002B2CF9AE}" pid="8" name="AmendmentNo">
    <vt:lpwstr/>
  </property>
  <property fmtid="{D5CDD505-2E9C-101B-9397-08002B2CF9AE}" pid="9" name="ChkConfirm">
    <vt:lpwstr/>
  </property>
  <property fmtid="{D5CDD505-2E9C-101B-9397-08002B2CF9AE}" pid="10" name="ChkAmendment">
    <vt:lpwstr/>
  </property>
  <property fmtid="{D5CDD505-2E9C-101B-9397-08002B2CF9AE}" pid="11" name="Coress">
    <vt:lpwstr>0</vt:lpwstr>
  </property>
  <property fmtid="{D5CDD505-2E9C-101B-9397-08002B2CF9AE}" pid="12" name="ModStdCnt">
    <vt:lpwstr>0</vt:lpwstr>
  </property>
  <property fmtid="{D5CDD505-2E9C-101B-9397-08002B2CF9AE}" pid="13" name="Mod1Exist">
    <vt:lpwstr>0</vt:lpwstr>
  </property>
  <property fmtid="{D5CDD505-2E9C-101B-9397-08002B2CF9AE}" pid="14" name="Mod1No">
    <vt:lpwstr/>
  </property>
  <property fmtid="{D5CDD505-2E9C-101B-9397-08002B2CF9AE}" pid="15" name="Mod2Exist">
    <vt:lpwstr>0</vt:lpwstr>
  </property>
  <property fmtid="{D5CDD505-2E9C-101B-9397-08002B2CF9AE}" pid="16" name="Mod2No">
    <vt:lpwstr/>
  </property>
  <property fmtid="{D5CDD505-2E9C-101B-9397-08002B2CF9AE}" pid="17" name="Mod3Exist">
    <vt:lpwstr>0</vt:lpwstr>
  </property>
  <property fmtid="{D5CDD505-2E9C-101B-9397-08002B2CF9AE}" pid="18" name="Mod3No">
    <vt:lpwstr/>
  </property>
  <property fmtid="{D5CDD505-2E9C-101B-9397-08002B2CF9AE}" pid="19" name="TxtModList">
    <vt:lpwstr/>
  </property>
  <property fmtid="{D5CDD505-2E9C-101B-9397-08002B2CF9AE}" pid="20" name="DrafterPost1">
    <vt:lpwstr/>
  </property>
  <property fmtid="{D5CDD505-2E9C-101B-9397-08002B2CF9AE}" pid="21" name="DrafterName1">
    <vt:lpwstr/>
  </property>
  <property fmtid="{D5CDD505-2E9C-101B-9397-08002B2CF9AE}" pid="22" name="DrafterZipcode11">
    <vt:lpwstr/>
  </property>
  <property fmtid="{D5CDD505-2E9C-101B-9397-08002B2CF9AE}" pid="23" name="DrafterZipcode12">
    <vt:lpwstr/>
  </property>
  <property fmtid="{D5CDD505-2E9C-101B-9397-08002B2CF9AE}" pid="24" name="DrafterAddress1">
    <vt:lpwstr/>
  </property>
  <property fmtid="{D5CDD505-2E9C-101B-9397-08002B2CF9AE}" pid="25" name="Drafterposition1">
    <vt:lpwstr/>
  </property>
  <property fmtid="{D5CDD505-2E9C-101B-9397-08002B2CF9AE}" pid="26" name="DrafterPhone11">
    <vt:lpwstr/>
  </property>
  <property fmtid="{D5CDD505-2E9C-101B-9397-08002B2CF9AE}" pid="27" name="DrafterPhone12">
    <vt:lpwstr/>
  </property>
  <property fmtid="{D5CDD505-2E9C-101B-9397-08002B2CF9AE}" pid="28" name="DrafterPhone13">
    <vt:lpwstr/>
  </property>
  <property fmtid="{D5CDD505-2E9C-101B-9397-08002B2CF9AE}" pid="29" name="DrafterHPhone11">
    <vt:lpwstr/>
  </property>
  <property fmtid="{D5CDD505-2E9C-101B-9397-08002B2CF9AE}" pid="30" name="DrafterHPhone12">
    <vt:lpwstr/>
  </property>
  <property fmtid="{D5CDD505-2E9C-101B-9397-08002B2CF9AE}" pid="31" name="DrafterHPhone13">
    <vt:lpwstr/>
  </property>
  <property fmtid="{D5CDD505-2E9C-101B-9397-08002B2CF9AE}" pid="32" name="DrafterPost2">
    <vt:lpwstr/>
  </property>
  <property fmtid="{D5CDD505-2E9C-101B-9397-08002B2CF9AE}" pid="33" name="DrafterName2">
    <vt:lpwstr/>
  </property>
  <property fmtid="{D5CDD505-2E9C-101B-9397-08002B2CF9AE}" pid="34" name="DrafterZipcode21">
    <vt:lpwstr/>
  </property>
  <property fmtid="{D5CDD505-2E9C-101B-9397-08002B2CF9AE}" pid="35" name="DrafterZipcode22">
    <vt:lpwstr/>
  </property>
  <property fmtid="{D5CDD505-2E9C-101B-9397-08002B2CF9AE}" pid="36" name="DrafterAddress2">
    <vt:lpwstr/>
  </property>
  <property fmtid="{D5CDD505-2E9C-101B-9397-08002B2CF9AE}" pid="37" name="Drafterposition2">
    <vt:lpwstr/>
  </property>
  <property fmtid="{D5CDD505-2E9C-101B-9397-08002B2CF9AE}" pid="38" name="DrafterPhone21">
    <vt:lpwstr/>
  </property>
  <property fmtid="{D5CDD505-2E9C-101B-9397-08002B2CF9AE}" pid="39" name="DrafterPhone22">
    <vt:lpwstr/>
  </property>
  <property fmtid="{D5CDD505-2E9C-101B-9397-08002B2CF9AE}" pid="40" name="DrafterPhone23">
    <vt:lpwstr/>
  </property>
  <property fmtid="{D5CDD505-2E9C-101B-9397-08002B2CF9AE}" pid="41" name="DrafterHPhone21">
    <vt:lpwstr/>
  </property>
  <property fmtid="{D5CDD505-2E9C-101B-9397-08002B2CF9AE}" pid="42" name="DrafterHPhone22">
    <vt:lpwstr/>
  </property>
  <property fmtid="{D5CDD505-2E9C-101B-9397-08002B2CF9AE}" pid="43" name="DrafterHPhone23">
    <vt:lpwstr/>
  </property>
  <property fmtid="{D5CDD505-2E9C-101B-9397-08002B2CF9AE}" pid="44" name="DrafterPost3">
    <vt:lpwstr/>
  </property>
  <property fmtid="{D5CDD505-2E9C-101B-9397-08002B2CF9AE}" pid="45" name="DrafterName3">
    <vt:lpwstr/>
  </property>
  <property fmtid="{D5CDD505-2E9C-101B-9397-08002B2CF9AE}" pid="46" name="DrafterZipcode31">
    <vt:lpwstr/>
  </property>
  <property fmtid="{D5CDD505-2E9C-101B-9397-08002B2CF9AE}" pid="47" name="DrafterZipcode32">
    <vt:lpwstr/>
  </property>
  <property fmtid="{D5CDD505-2E9C-101B-9397-08002B2CF9AE}" pid="48" name="DrafterAddress3">
    <vt:lpwstr/>
  </property>
  <property fmtid="{D5CDD505-2E9C-101B-9397-08002B2CF9AE}" pid="49" name="Drafterposition3">
    <vt:lpwstr/>
  </property>
  <property fmtid="{D5CDD505-2E9C-101B-9397-08002B2CF9AE}" pid="50" name="DrafterPhone31">
    <vt:lpwstr/>
  </property>
  <property fmtid="{D5CDD505-2E9C-101B-9397-08002B2CF9AE}" pid="51" name="DrafterPhone32">
    <vt:lpwstr/>
  </property>
  <property fmtid="{D5CDD505-2E9C-101B-9397-08002B2CF9AE}" pid="52" name="DrafterPhone33">
    <vt:lpwstr/>
  </property>
  <property fmtid="{D5CDD505-2E9C-101B-9397-08002B2CF9AE}" pid="53" name="DrafterHPhone31">
    <vt:lpwstr/>
  </property>
  <property fmtid="{D5CDD505-2E9C-101B-9397-08002B2CF9AE}" pid="54" name="DrafterHPhone32">
    <vt:lpwstr/>
  </property>
  <property fmtid="{D5CDD505-2E9C-101B-9397-08002B2CF9AE}" pid="55" name="DrafterHPhone33">
    <vt:lpwstr/>
  </property>
  <property fmtid="{D5CDD505-2E9C-101B-9397-08002B2CF9AE}" pid="56" name="TitleComments">
    <vt:lpwstr/>
  </property>
  <property fmtid="{D5CDD505-2E9C-101B-9397-08002B2CF9AE}" pid="57" name="ComTotal">
    <vt:lpwstr>0</vt:lpwstr>
  </property>
  <property fmtid="{D5CDD505-2E9C-101B-9397-08002B2CF9AE}" pid="58" name="UseSubCoop">
    <vt:lpwstr/>
  </property>
  <property fmtid="{D5CDD505-2E9C-101B-9397-08002B2CF9AE}" pid="59" name="Cooperation">
    <vt:lpwstr/>
  </property>
  <property fmtid="{D5CDD505-2E9C-101B-9397-08002B2CF9AE}" pid="60" name="Expert">
    <vt:lpwstr/>
  </property>
  <property fmtid="{D5CDD505-2E9C-101B-9397-08002B2CF9AE}" pid="61" name="CooperTopTitle">
    <vt:lpwstr/>
  </property>
  <property fmtid="{D5CDD505-2E9C-101B-9397-08002B2CF9AE}" pid="62" name="CooperBotTitle">
    <vt:lpwstr/>
  </property>
  <property fmtid="{D5CDD505-2E9C-101B-9397-08002B2CF9AE}" pid="63" name="Cor_ComTotal">
    <vt:lpwstr>0</vt:lpwstr>
  </property>
  <property fmtid="{D5CDD505-2E9C-101B-9397-08002B2CF9AE}" pid="64" name="Exp_ComTotal">
    <vt:lpwstr>0</vt:lpwstr>
  </property>
  <property fmtid="{D5CDD505-2E9C-101B-9397-08002B2CF9AE}" pid="65" name="OfficeChief">
    <vt:lpwstr>기술표준원장</vt:lpwstr>
  </property>
  <property fmtid="{D5CDD505-2E9C-101B-9397-08002B2CF9AE}" pid="66" name="Office">
    <vt:lpwstr>기술표준원</vt:lpwstr>
  </property>
  <property fmtid="{D5CDD505-2E9C-101B-9397-08002B2CF9AE}" pid="67" name="TechnicalCouncil">
    <vt:lpwstr/>
  </property>
  <property fmtid="{D5CDD505-2E9C-101B-9397-08002B2CF9AE}" pid="68" name="CouncilChief">
    <vt:lpwstr/>
  </property>
  <property fmtid="{D5CDD505-2E9C-101B-9397-08002B2CF9AE}" pid="69" name="Post">
    <vt:lpwstr/>
  </property>
  <property fmtid="{D5CDD505-2E9C-101B-9397-08002B2CF9AE}" pid="70" name="Dept">
    <vt:lpwstr/>
  </property>
  <property fmtid="{D5CDD505-2E9C-101B-9397-08002B2CF9AE}" pid="71" name="NoticeNo">
    <vt:lpwstr>2008-0000</vt:lpwstr>
  </property>
  <property fmtid="{D5CDD505-2E9C-101B-9397-08002B2CF9AE}" pid="72" name="DeptTel">
    <vt:lpwstr/>
  </property>
  <property fmtid="{D5CDD505-2E9C-101B-9397-08002B2CF9AE}" pid="73" name="Council">
    <vt:lpwstr>지식경제부</vt:lpwstr>
  </property>
  <property fmtid="{D5CDD505-2E9C-101B-9397-08002B2CF9AE}" pid="74" name="Publication">
    <vt:lpwstr>http://www.kats.go.kr</vt:lpwstr>
  </property>
  <property fmtid="{D5CDD505-2E9C-101B-9397-08002B2CF9AE}" pid="75" name="QuoteStdCnt">
    <vt:lpwstr>0</vt:lpwstr>
  </property>
  <property fmtid="{D5CDD505-2E9C-101B-9397-08002B2CF9AE}" pid="76" name="FirstCoverSheetDocSection">
    <vt:lpwstr>1</vt:lpwstr>
  </property>
  <property fmtid="{D5CDD505-2E9C-101B-9397-08002B2CF9AE}" pid="77" name="MainDocSection">
    <vt:lpwstr>3</vt:lpwstr>
  </property>
  <property fmtid="{D5CDD505-2E9C-101B-9397-08002B2CF9AE}" pid="78" name="CommentaryDocSection">
    <vt:lpwstr>-1</vt:lpwstr>
  </property>
  <property fmtid="{D5CDD505-2E9C-101B-9397-08002B2CF9AE}" pid="79" name="LatterCoverSheetDocSection">
    <vt:lpwstr>4</vt:lpwstr>
  </property>
  <property fmtid="{D5CDD505-2E9C-101B-9397-08002B2CF9AE}" pid="80" name="TxtConfirm">
    <vt:lpwstr/>
  </property>
  <property fmtid="{D5CDD505-2E9C-101B-9397-08002B2CF9AE}" pid="81" name="DocSymPart">
    <vt:lpwstr>A</vt:lpwstr>
  </property>
  <property fmtid="{D5CDD505-2E9C-101B-9397-08002B2CF9AE}" pid="82" name="DocNoPart">
    <vt:lpwstr>0064</vt:lpwstr>
  </property>
  <property fmtid="{D5CDD505-2E9C-101B-9397-08002B2CF9AE}" pid="83" name="DocNoPart1">
    <vt:lpwstr>0064</vt:lpwstr>
  </property>
  <property fmtid="{D5CDD505-2E9C-101B-9397-08002B2CF9AE}" pid="84" name="TitleKr">
    <vt:lpwstr>색에 관한 용어</vt:lpwstr>
  </property>
  <property fmtid="{D5CDD505-2E9C-101B-9397-08002B2CF9AE}" pid="85" name="TitleEn">
    <vt:lpwstr>Glossary of colour terms</vt:lpwstr>
  </property>
  <property fmtid="{D5CDD505-2E9C-101B-9397-08002B2CF9AE}" pid="86" name="IsoIdtNo">
    <vt:lpwstr/>
  </property>
  <property fmtid="{D5CDD505-2E9C-101B-9397-08002B2CF9AE}" pid="87" name="ICSCnt">
    <vt:lpwstr>0</vt:lpwstr>
  </property>
  <property fmtid="{D5CDD505-2E9C-101B-9397-08002B2CF9AE}" pid="88" name="ICS">
    <vt:lpwstr/>
  </property>
  <property fmtid="{D5CDD505-2E9C-101B-9397-08002B2CF9AE}" pid="89" name="NewYear">
    <vt:lpwstr>1973</vt:lpwstr>
  </property>
  <property fmtid="{D5CDD505-2E9C-101B-9397-08002B2CF9AE}" pid="90" name="NewMonth">
    <vt:lpwstr>12</vt:lpwstr>
  </property>
  <property fmtid="{D5CDD505-2E9C-101B-9397-08002B2CF9AE}" pid="91" name="NewDay">
    <vt:lpwstr>29</vt:lpwstr>
  </property>
  <property fmtid="{D5CDD505-2E9C-101B-9397-08002B2CF9AE}" pid="92" name="ChgYear">
    <vt:lpwstr>2010</vt:lpwstr>
  </property>
  <property fmtid="{D5CDD505-2E9C-101B-9397-08002B2CF9AE}" pid="93" name="ChgMonth">
    <vt:lpwstr>12</vt:lpwstr>
  </property>
  <property fmtid="{D5CDD505-2E9C-101B-9397-08002B2CF9AE}" pid="94" name="ChgDAy">
    <vt:lpwstr>14</vt:lpwstr>
  </property>
  <property fmtid="{D5CDD505-2E9C-101B-9397-08002B2CF9AE}" pid="95" name="ComYear">
    <vt:lpwstr/>
  </property>
  <property fmtid="{D5CDD505-2E9C-101B-9397-08002B2CF9AE}" pid="96" name="ComMonth">
    <vt:lpwstr/>
  </property>
  <property fmtid="{D5CDD505-2E9C-101B-9397-08002B2CF9AE}" pid="97" name="ComDAy">
    <vt:lpwstr/>
  </property>
  <property fmtid="{D5CDD505-2E9C-101B-9397-08002B2CF9AE}" pid="98" name="PubYear">
    <vt:lpwstr/>
  </property>
  <property fmtid="{D5CDD505-2E9C-101B-9397-08002B2CF9AE}" pid="99" name="PubMonth">
    <vt:lpwstr/>
  </property>
  <property fmtid="{D5CDD505-2E9C-101B-9397-08002B2CF9AE}" pid="100" name="PubDay">
    <vt:lpwstr/>
  </property>
  <property fmtid="{D5CDD505-2E9C-101B-9397-08002B2CF9AE}" pid="101" name="KSMark">
    <vt:lpwstr/>
  </property>
  <property fmtid="{D5CDD505-2E9C-101B-9397-08002B2CF9AE}" pid="102" name="CoverInit">
    <vt:lpwstr>1</vt:lpwstr>
  </property>
  <property fmtid="{D5CDD505-2E9C-101B-9397-08002B2CF9AE}" pid="103" name="SE_SELECTION">
    <vt:lpwstr>3</vt:lpwstr>
  </property>
  <property fmtid="{D5CDD505-2E9C-101B-9397-08002B2CF9AE}" pid="104" name="SE_PAGE">
    <vt:lpwstr>1</vt:lpwstr>
  </property>
</Properties>
</file>